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E" w:rsidRDefault="00CD7BFE" w:rsidP="00CD7BFE">
      <w:pPr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BFE" w:rsidRDefault="00CD7BFE" w:rsidP="00CD7BFE">
      <w:pPr>
        <w:pStyle w:val="1"/>
        <w:rPr>
          <w:sz w:val="32"/>
        </w:rPr>
      </w:pPr>
    </w:p>
    <w:p w:rsidR="00CD7BFE" w:rsidRDefault="00CD7BFE" w:rsidP="00CD7BFE">
      <w:pPr>
        <w:pStyle w:val="1"/>
        <w:rPr>
          <w:sz w:val="32"/>
        </w:rPr>
      </w:pPr>
    </w:p>
    <w:p w:rsidR="00CD7BFE" w:rsidRDefault="00CD7BFE" w:rsidP="00CD7BFE">
      <w:pPr>
        <w:jc w:val="center"/>
        <w:rPr>
          <w:b/>
          <w:sz w:val="36"/>
        </w:rPr>
      </w:pPr>
    </w:p>
    <w:p w:rsidR="00CD7BFE" w:rsidRDefault="00CD7BFE" w:rsidP="00CD7BF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7BFE" w:rsidRDefault="00CD7BFE" w:rsidP="00CD7BF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7BFE" w:rsidRDefault="00CD7BFE" w:rsidP="00CD7BF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7BFE" w:rsidRDefault="00CD7BFE" w:rsidP="00CD7BFE">
      <w:pPr>
        <w:jc w:val="center"/>
        <w:rPr>
          <w:b/>
          <w:sz w:val="35"/>
          <w:szCs w:val="35"/>
        </w:rPr>
      </w:pPr>
    </w:p>
    <w:p w:rsidR="00CD7BFE" w:rsidRDefault="00CD7BFE" w:rsidP="00CD7BF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7BFE" w:rsidRDefault="00CD7BFE" w:rsidP="00CD7BFE">
      <w:pPr>
        <w:jc w:val="both"/>
        <w:rPr>
          <w:sz w:val="36"/>
        </w:rPr>
      </w:pPr>
    </w:p>
    <w:p w:rsidR="00CD7BFE" w:rsidRDefault="00921B60" w:rsidP="00CD7BFE">
      <w:pPr>
        <w:jc w:val="both"/>
        <w:rPr>
          <w:sz w:val="36"/>
        </w:rPr>
      </w:pPr>
      <w:r w:rsidRPr="00921B60">
        <w:rPr>
          <w:noProof/>
        </w:rPr>
        <w:pict>
          <v:line id="Прямая соединительная линия 3" o:spid="_x0000_s1028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21B60">
        <w:rPr>
          <w:noProof/>
        </w:rPr>
        <w:pict>
          <v:line id="Прямая соединительная линия 2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CD7BFE" w:rsidRPr="00A47FA2" w:rsidRDefault="00CD7BFE" w:rsidP="00CD7BFE">
      <w:pPr>
        <w:pStyle w:val="2"/>
        <w:rPr>
          <w:u w:val="single"/>
        </w:rPr>
      </w:pPr>
      <w:r>
        <w:t xml:space="preserve">От </w:t>
      </w:r>
      <w:r w:rsidR="00A47FA2" w:rsidRPr="00A47FA2">
        <w:rPr>
          <w:u w:val="single"/>
        </w:rPr>
        <w:t>17.10.2017</w:t>
      </w:r>
      <w:r w:rsidRPr="00A47FA2">
        <w:rPr>
          <w:u w:val="single"/>
        </w:rPr>
        <w:t xml:space="preserve"> г.</w:t>
      </w:r>
      <w:r>
        <w:t xml:space="preserve">    № </w:t>
      </w:r>
      <w:r w:rsidR="00A47FA2" w:rsidRPr="00A47FA2">
        <w:rPr>
          <w:u w:val="single"/>
        </w:rPr>
        <w:t>663</w:t>
      </w:r>
      <w:r w:rsidRPr="00A47FA2">
        <w:rPr>
          <w:u w:val="single"/>
        </w:rP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CD7BFE" w:rsidTr="00CD7BFE">
        <w:tc>
          <w:tcPr>
            <w:tcW w:w="5353" w:type="dxa"/>
            <w:hideMark/>
          </w:tcPr>
          <w:p w:rsidR="00CD7BFE" w:rsidRPr="00CD7BFE" w:rsidRDefault="00CD7BFE" w:rsidP="00CD7BFE">
            <w:pPr>
              <w:spacing w:line="0" w:lineRule="atLeast"/>
            </w:pPr>
            <w:r w:rsidRPr="00CD7BFE">
              <w:rPr>
                <w:sz w:val="22"/>
                <w:szCs w:val="22"/>
              </w:rPr>
              <w:t xml:space="preserve">О внесении изменений в  постановление  </w:t>
            </w:r>
          </w:p>
          <w:p w:rsidR="00CD7BFE" w:rsidRPr="00CD7BFE" w:rsidRDefault="00CD7BFE" w:rsidP="00CD7BFE">
            <w:pPr>
              <w:spacing w:line="0" w:lineRule="atLeast"/>
            </w:pPr>
            <w:r w:rsidRPr="00CD7BFE">
              <w:rPr>
                <w:sz w:val="22"/>
                <w:szCs w:val="22"/>
              </w:rPr>
              <w:t xml:space="preserve">администрации Кумылженского </w:t>
            </w:r>
            <w:proofErr w:type="gramStart"/>
            <w:r w:rsidRPr="00CD7BFE">
              <w:rPr>
                <w:sz w:val="22"/>
                <w:szCs w:val="22"/>
              </w:rPr>
              <w:t>муниципального</w:t>
            </w:r>
            <w:proofErr w:type="gramEnd"/>
          </w:p>
          <w:p w:rsidR="00CD7BFE" w:rsidRDefault="00CD7BFE" w:rsidP="00CD7BFE">
            <w:pPr>
              <w:spacing w:line="0" w:lineRule="atLeast"/>
              <w:rPr>
                <w:bCs/>
                <w:lang w:eastAsia="en-US"/>
              </w:rPr>
            </w:pPr>
            <w:r w:rsidRPr="00CD7BFE">
              <w:rPr>
                <w:sz w:val="22"/>
                <w:szCs w:val="22"/>
              </w:rPr>
              <w:t>района  Волгоградской области от 22.01.2016г. №14 «Об утверждении административного регламента предоставления муниципальной услуги «Подготовка и выдача  разрешений на строительство, реконструкцию объектов капитального строительства»</w:t>
            </w:r>
          </w:p>
        </w:tc>
      </w:tr>
    </w:tbl>
    <w:p w:rsidR="00CD7BFE" w:rsidRDefault="00CD7BFE" w:rsidP="00CD7BFE">
      <w:pPr>
        <w:rPr>
          <w:sz w:val="28"/>
        </w:rPr>
      </w:pPr>
    </w:p>
    <w:p w:rsidR="00CD7BFE" w:rsidRDefault="00CD7BFE" w:rsidP="00CD7BFE">
      <w:pPr>
        <w:rPr>
          <w:sz w:val="28"/>
        </w:rPr>
      </w:pPr>
    </w:p>
    <w:p w:rsidR="00CD7BFE" w:rsidRPr="00CD7BFE" w:rsidRDefault="00CD7BFE" w:rsidP="00CD7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D7BFE">
        <w:rPr>
          <w:sz w:val="28"/>
          <w:szCs w:val="28"/>
        </w:rPr>
        <w:t>Руководствуясь  Реестром описания процедур, включенных в исчерпывающий перечень процедур в сфере жилищного строительства, утвержденным постановлением Правительства Российской Федерации от 30.04.2014года   №403 «Об исчерпывающем перечне процедур в сфере жилищного строительства», постановлением администрации Кумылженского муниципального района Волгоградск</w:t>
      </w:r>
      <w:r>
        <w:rPr>
          <w:sz w:val="28"/>
          <w:szCs w:val="28"/>
        </w:rPr>
        <w:t>ой области от 17.10.2012 №750 (</w:t>
      </w:r>
      <w:r w:rsidRPr="00CD7BFE">
        <w:rPr>
          <w:sz w:val="28"/>
          <w:szCs w:val="28"/>
        </w:rPr>
        <w:t>в редакции от 07.07.2016)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</w:t>
      </w:r>
      <w:proofErr w:type="gramEnd"/>
      <w:r w:rsidRPr="00CD7BFE">
        <w:rPr>
          <w:sz w:val="28"/>
          <w:szCs w:val="28"/>
        </w:rPr>
        <w:t xml:space="preserve"> проектов административных регламентов предоставления муници</w:t>
      </w:r>
      <w:r>
        <w:rPr>
          <w:sz w:val="28"/>
          <w:szCs w:val="28"/>
        </w:rPr>
        <w:t>пальных услуг в новой редакции»</w:t>
      </w:r>
      <w:r w:rsidRPr="00CD7BFE">
        <w:rPr>
          <w:sz w:val="28"/>
          <w:szCs w:val="28"/>
        </w:rPr>
        <w:t>, на основании 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Кумылженского муниципального района Волгоградской области</w:t>
      </w:r>
    </w:p>
    <w:p w:rsidR="00CD7BFE" w:rsidRPr="00CD7BFE" w:rsidRDefault="00CD7BFE" w:rsidP="00CD7BFE">
      <w:pPr>
        <w:tabs>
          <w:tab w:val="left" w:pos="748"/>
          <w:tab w:val="left" w:pos="935"/>
        </w:tabs>
        <w:ind w:firstLine="567"/>
        <w:jc w:val="both"/>
        <w:rPr>
          <w:sz w:val="28"/>
          <w:szCs w:val="28"/>
        </w:rPr>
      </w:pPr>
    </w:p>
    <w:p w:rsidR="00CD7BFE" w:rsidRDefault="00CD7BFE" w:rsidP="00CD7BFE">
      <w:pPr>
        <w:adjustRightInd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постановляю:</w:t>
      </w:r>
    </w:p>
    <w:p w:rsidR="00CD7BFE" w:rsidRDefault="00CD7BFE" w:rsidP="00CD7BFE">
      <w:pPr>
        <w:jc w:val="center"/>
        <w:rPr>
          <w:sz w:val="28"/>
          <w:szCs w:val="28"/>
        </w:rPr>
      </w:pPr>
    </w:p>
    <w:p w:rsidR="00CD7BFE" w:rsidRPr="00CD7BFE" w:rsidRDefault="00CD7BFE" w:rsidP="00CD7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7BFE">
        <w:rPr>
          <w:sz w:val="28"/>
          <w:szCs w:val="28"/>
        </w:rPr>
        <w:t xml:space="preserve">Внести в постановление администрации Кумылженского муниципального </w:t>
      </w:r>
      <w:r w:rsidR="005F57ED">
        <w:rPr>
          <w:sz w:val="28"/>
          <w:szCs w:val="28"/>
        </w:rPr>
        <w:t xml:space="preserve">района Волгоградской области от </w:t>
      </w:r>
      <w:r w:rsidRPr="00CD7BFE">
        <w:rPr>
          <w:sz w:val="28"/>
          <w:szCs w:val="28"/>
        </w:rPr>
        <w:t>22.01.2016г. №14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строительства» следующие изменения:</w:t>
      </w:r>
    </w:p>
    <w:p w:rsidR="00CD7BFE" w:rsidRPr="00CD7BFE" w:rsidRDefault="00CD7BFE" w:rsidP="00CD7BF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lastRenderedPageBreak/>
        <w:t>1.1</w:t>
      </w:r>
      <w:proofErr w:type="gramStart"/>
      <w:r w:rsidRPr="00CD7BFE">
        <w:rPr>
          <w:sz w:val="28"/>
          <w:szCs w:val="28"/>
        </w:rPr>
        <w:t>И</w:t>
      </w:r>
      <w:proofErr w:type="gramEnd"/>
      <w:r w:rsidRPr="00CD7BFE">
        <w:rPr>
          <w:sz w:val="28"/>
          <w:szCs w:val="28"/>
        </w:rPr>
        <w:t>зменить название административного регламента предоставления муниципальной услуги и  читать его в следующей редакции</w:t>
      </w:r>
      <w:r w:rsidR="005F57ED">
        <w:rPr>
          <w:sz w:val="28"/>
          <w:szCs w:val="28"/>
        </w:rPr>
        <w:t>:</w:t>
      </w:r>
      <w:r w:rsidRPr="00CD7BFE">
        <w:rPr>
          <w:sz w:val="28"/>
          <w:szCs w:val="28"/>
        </w:rPr>
        <w:t xml:space="preserve"> «Предоставление разрешения на строительство».</w:t>
      </w:r>
    </w:p>
    <w:p w:rsidR="00CD7BFE" w:rsidRPr="00CD7BFE" w:rsidRDefault="00CD7BFE" w:rsidP="00CD7BF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t>1.2Пункт 1.2.1</w:t>
      </w:r>
      <w:r>
        <w:rPr>
          <w:sz w:val="28"/>
          <w:szCs w:val="28"/>
        </w:rPr>
        <w:t xml:space="preserve"> административного регламента </w:t>
      </w:r>
      <w:r w:rsidR="005F57ED">
        <w:rPr>
          <w:sz w:val="28"/>
          <w:szCs w:val="28"/>
        </w:rPr>
        <w:t>изложить в следующей редакции</w:t>
      </w:r>
      <w:r w:rsidRPr="00CD7BFE">
        <w:rPr>
          <w:sz w:val="28"/>
          <w:szCs w:val="28"/>
        </w:rPr>
        <w:t>: «1.2.1 Заявителем  на получение муниципальной услуги является физическое или юридическое лицо, которое является застройщиком.</w:t>
      </w:r>
    </w:p>
    <w:p w:rsidR="00CD7BFE" w:rsidRPr="00CD7BFE" w:rsidRDefault="00CD7BFE" w:rsidP="00CD7BF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tab/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</w:t>
      </w:r>
      <w:proofErr w:type="gramStart"/>
      <w:r w:rsidRPr="00CD7BF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ab/>
        <w:t xml:space="preserve">1.3 В пункте 1.3.2 </w:t>
      </w:r>
      <w:r>
        <w:rPr>
          <w:sz w:val="28"/>
          <w:szCs w:val="28"/>
        </w:rPr>
        <w:t>административного регламента</w:t>
      </w:r>
      <w:r w:rsidRPr="00CD7BFE">
        <w:rPr>
          <w:sz w:val="28"/>
          <w:szCs w:val="28"/>
        </w:rPr>
        <w:t xml:space="preserve"> график работы МФЦ изложить в следующей редакции</w:t>
      </w:r>
      <w:r w:rsidR="00153D2E">
        <w:rPr>
          <w:sz w:val="28"/>
          <w:szCs w:val="28"/>
        </w:rPr>
        <w:t>:</w:t>
      </w:r>
      <w:bookmarkStart w:id="0" w:name="_GoBack"/>
      <w:bookmarkEnd w:id="0"/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                                                     «понедельник -                с   9-00   до 20-00,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                                                     вторник-пятница-          с  9-00    до 18-00,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                                                     суб</w:t>
      </w:r>
      <w:r>
        <w:rPr>
          <w:sz w:val="28"/>
          <w:szCs w:val="28"/>
        </w:rPr>
        <w:t xml:space="preserve">бота-                           </w:t>
      </w:r>
      <w:r w:rsidRPr="00CD7BFE">
        <w:rPr>
          <w:sz w:val="28"/>
          <w:szCs w:val="28"/>
        </w:rPr>
        <w:t>с  9-00    до  15-00.»</w:t>
      </w:r>
      <w:r>
        <w:rPr>
          <w:sz w:val="28"/>
          <w:szCs w:val="28"/>
        </w:rPr>
        <w:t>.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ab/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ab/>
        <w:t>1.4В пункте 2.2.1</w:t>
      </w:r>
      <w:r>
        <w:rPr>
          <w:sz w:val="28"/>
          <w:szCs w:val="28"/>
        </w:rPr>
        <w:t xml:space="preserve"> административного регламента</w:t>
      </w:r>
      <w:r w:rsidRPr="00CD7BFE">
        <w:rPr>
          <w:sz w:val="28"/>
          <w:szCs w:val="28"/>
        </w:rPr>
        <w:t xml:space="preserve"> абзац 2 </w:t>
      </w:r>
      <w:r>
        <w:rPr>
          <w:sz w:val="28"/>
          <w:szCs w:val="28"/>
        </w:rPr>
        <w:t xml:space="preserve">изложить </w:t>
      </w:r>
      <w:r w:rsidRPr="00CD7BFE">
        <w:rPr>
          <w:sz w:val="28"/>
          <w:szCs w:val="28"/>
        </w:rPr>
        <w:t>в с</w:t>
      </w:r>
      <w:r w:rsidR="005F57ED">
        <w:rPr>
          <w:sz w:val="28"/>
          <w:szCs w:val="28"/>
        </w:rPr>
        <w:t>ледующейредакции</w:t>
      </w:r>
      <w:proofErr w:type="gramStart"/>
      <w:r w:rsidR="005F57ED">
        <w:rPr>
          <w:sz w:val="28"/>
          <w:szCs w:val="28"/>
        </w:rPr>
        <w:t>:«</w:t>
      </w:r>
      <w:proofErr w:type="gramEnd"/>
      <w:r w:rsidR="005F57ED">
        <w:rPr>
          <w:sz w:val="28"/>
          <w:szCs w:val="28"/>
        </w:rPr>
        <w:t>Учреждение</w:t>
      </w:r>
      <w:r w:rsidRPr="00CD7BFE">
        <w:rPr>
          <w:sz w:val="28"/>
          <w:szCs w:val="28"/>
        </w:rPr>
        <w:t>, участвующее в предоставлении муниципальной услуги, - Филиал по работе с заявителями Кумылженского района Волгоградской области ГКУ ВО «МФЦ».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b/>
          <w:sz w:val="28"/>
          <w:szCs w:val="28"/>
        </w:rPr>
        <w:tab/>
      </w:r>
      <w:r w:rsidRPr="00CD7BFE">
        <w:rPr>
          <w:sz w:val="28"/>
          <w:szCs w:val="28"/>
        </w:rPr>
        <w:t>1.5</w:t>
      </w:r>
      <w:r>
        <w:rPr>
          <w:sz w:val="28"/>
          <w:szCs w:val="28"/>
        </w:rPr>
        <w:t xml:space="preserve"> Пункт  2.3. 1 административного регламента изложить </w:t>
      </w:r>
      <w:r w:rsidR="00FE608E">
        <w:rPr>
          <w:sz w:val="28"/>
          <w:szCs w:val="28"/>
        </w:rPr>
        <w:t>в следующей редакции</w:t>
      </w:r>
      <w:r w:rsidRPr="00CD7BFE">
        <w:rPr>
          <w:sz w:val="28"/>
          <w:szCs w:val="28"/>
        </w:rPr>
        <w:t>:«2.3.1 Результатом предоставления муниципальной услуги является: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>- выда</w:t>
      </w:r>
      <w:r>
        <w:rPr>
          <w:sz w:val="28"/>
          <w:szCs w:val="28"/>
        </w:rPr>
        <w:t>ча разрешения на строительство</w:t>
      </w:r>
      <w:r w:rsidRPr="00CD7BFE">
        <w:rPr>
          <w:sz w:val="28"/>
          <w:szCs w:val="28"/>
        </w:rPr>
        <w:t xml:space="preserve"> (приложение 5);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- отказ в выдаче разрешения на строительство».</w:t>
      </w:r>
    </w:p>
    <w:p w:rsidR="00CD7BFE" w:rsidRPr="00CD7BFE" w:rsidRDefault="00CD7BFE" w:rsidP="00FE608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t>1.6 Пункт 2.7.1</w:t>
      </w:r>
      <w:r>
        <w:rPr>
          <w:sz w:val="28"/>
          <w:szCs w:val="28"/>
        </w:rPr>
        <w:t xml:space="preserve"> административного регламента изложить</w:t>
      </w:r>
      <w:r w:rsidRPr="00CD7BFE">
        <w:rPr>
          <w:sz w:val="28"/>
          <w:szCs w:val="28"/>
        </w:rPr>
        <w:t xml:space="preserve"> в следующей  редакции:«2.7.1  Основания для отказа в приеме документов не предусмотрены».</w:t>
      </w:r>
    </w:p>
    <w:p w:rsidR="00CD7BFE" w:rsidRPr="00CD7BFE" w:rsidRDefault="00CD7BFE" w:rsidP="00FE608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t>1.7Пункт  3.4.4</w:t>
      </w:r>
      <w:r>
        <w:rPr>
          <w:sz w:val="28"/>
          <w:szCs w:val="28"/>
        </w:rPr>
        <w:t xml:space="preserve"> административного регламента</w:t>
      </w:r>
      <w:r w:rsidRPr="00CD7BFE">
        <w:rPr>
          <w:sz w:val="28"/>
          <w:szCs w:val="28"/>
        </w:rPr>
        <w:t xml:space="preserve"> изложить в следующей редакции:«3.4.4. По результатам рассмотрения представленных документов может быть принято одно из следующих решений: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-о выдаче разрешения на строительство (приложение 5);</w:t>
      </w:r>
    </w:p>
    <w:p w:rsidR="00CD7BFE" w:rsidRPr="00CD7BFE" w:rsidRDefault="00CD7BFE" w:rsidP="00CD7BFE">
      <w:pPr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    - об  отказе в выдаче разрешения на строительство».</w:t>
      </w:r>
    </w:p>
    <w:p w:rsidR="00CD7BFE" w:rsidRPr="00CD7BFE" w:rsidRDefault="00CD7BFE" w:rsidP="00CD7BFE">
      <w:pPr>
        <w:ind w:firstLine="567"/>
        <w:jc w:val="both"/>
        <w:rPr>
          <w:sz w:val="28"/>
          <w:szCs w:val="28"/>
        </w:rPr>
      </w:pPr>
      <w:r w:rsidRPr="00CD7BFE">
        <w:rPr>
          <w:sz w:val="28"/>
          <w:szCs w:val="28"/>
        </w:rPr>
        <w:t xml:space="preserve">2. </w:t>
      </w:r>
      <w:proofErr w:type="gramStart"/>
      <w:r w:rsidRPr="00CD7BFE">
        <w:rPr>
          <w:sz w:val="28"/>
          <w:szCs w:val="28"/>
        </w:rPr>
        <w:t>Контроль за</w:t>
      </w:r>
      <w:proofErr w:type="gramEnd"/>
      <w:r w:rsidRPr="00CD7BFE">
        <w:rPr>
          <w:sz w:val="28"/>
          <w:szCs w:val="28"/>
        </w:rPr>
        <w:t xml:space="preserve"> исполнением постановления возложить на   первого заместителя главы- начальника отдела  ЖКХ и строительства администрации Кумылженского муниципального района  С.В.Горбова.</w:t>
      </w:r>
    </w:p>
    <w:p w:rsidR="00CD7BFE" w:rsidRDefault="00CD7BFE" w:rsidP="00CD7BFE">
      <w:pPr>
        <w:ind w:firstLine="567"/>
        <w:rPr>
          <w:sz w:val="28"/>
          <w:szCs w:val="28"/>
        </w:rPr>
      </w:pPr>
      <w:r w:rsidRPr="00CD7BFE">
        <w:rPr>
          <w:sz w:val="28"/>
          <w:szCs w:val="28"/>
        </w:rPr>
        <w:t>3.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 Сергеева», а также подлежит размещению в сети Интернет на официальном сайте Кумылженского муниципального района.</w:t>
      </w:r>
    </w:p>
    <w:p w:rsidR="00FE608E" w:rsidRDefault="00FE608E" w:rsidP="00CD7BFE">
      <w:pPr>
        <w:ind w:firstLine="567"/>
        <w:rPr>
          <w:sz w:val="28"/>
          <w:szCs w:val="28"/>
        </w:rPr>
      </w:pPr>
    </w:p>
    <w:p w:rsidR="00FE608E" w:rsidRPr="00CD7BFE" w:rsidRDefault="00FE608E" w:rsidP="00CD7BFE">
      <w:pPr>
        <w:ind w:firstLine="567"/>
        <w:rPr>
          <w:sz w:val="28"/>
          <w:szCs w:val="28"/>
        </w:rPr>
      </w:pPr>
    </w:p>
    <w:p w:rsidR="00CD7BFE" w:rsidRDefault="00CD7BFE" w:rsidP="00CD7BFE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CD7BFE" w:rsidRDefault="00CD7BFE" w:rsidP="00CD7BFE">
      <w:pPr>
        <w:jc w:val="both"/>
        <w:rPr>
          <w:sz w:val="28"/>
        </w:rPr>
      </w:pPr>
      <w:r>
        <w:rPr>
          <w:sz w:val="28"/>
        </w:rPr>
        <w:t xml:space="preserve">Глава Кумылженского </w:t>
      </w:r>
    </w:p>
    <w:p w:rsidR="00CD7BFE" w:rsidRDefault="00CD7BFE" w:rsidP="00CD7BFE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В.В.Денисов</w:t>
      </w:r>
    </w:p>
    <w:p w:rsidR="00CD7BFE" w:rsidRDefault="00CD7BFE" w:rsidP="00CD7BFE">
      <w:pPr>
        <w:jc w:val="both"/>
        <w:rPr>
          <w:sz w:val="28"/>
        </w:rPr>
      </w:pPr>
    </w:p>
    <w:p w:rsidR="00CD7BFE" w:rsidRPr="00536A84" w:rsidRDefault="00CD7BFE" w:rsidP="005F57ED">
      <w:pPr>
        <w:ind w:right="-1"/>
        <w:jc w:val="both"/>
        <w:rPr>
          <w:sz w:val="18"/>
          <w:szCs w:val="28"/>
        </w:rPr>
      </w:pPr>
      <w:r>
        <w:rPr>
          <w:sz w:val="28"/>
        </w:rPr>
        <w:t>Начальник правового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И.И.Якубова</w:t>
      </w:r>
    </w:p>
    <w:sectPr w:rsidR="00CD7BFE" w:rsidRPr="00536A84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2BD0450"/>
    <w:multiLevelType w:val="hybridMultilevel"/>
    <w:tmpl w:val="E06C1824"/>
    <w:lvl w:ilvl="0" w:tplc="D91A7B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3A3DB0"/>
    <w:multiLevelType w:val="hybridMultilevel"/>
    <w:tmpl w:val="D23AA0D0"/>
    <w:lvl w:ilvl="0" w:tplc="BA8888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D8549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AE7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082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BCF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4E9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023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148B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90D5B03"/>
    <w:multiLevelType w:val="hybridMultilevel"/>
    <w:tmpl w:val="608079F4"/>
    <w:lvl w:ilvl="0" w:tplc="E3F28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DB08A6"/>
    <w:multiLevelType w:val="hybridMultilevel"/>
    <w:tmpl w:val="7794D8D0"/>
    <w:lvl w:ilvl="0" w:tplc="502AA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59AB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9628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84D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C10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689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AA2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4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AA0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5F65C53"/>
    <w:multiLevelType w:val="hybridMultilevel"/>
    <w:tmpl w:val="670A4F02"/>
    <w:lvl w:ilvl="0" w:tplc="8C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174D9"/>
    <w:rsid w:val="0003617C"/>
    <w:rsid w:val="00044D9A"/>
    <w:rsid w:val="00081164"/>
    <w:rsid w:val="00092CBF"/>
    <w:rsid w:val="000B42F1"/>
    <w:rsid w:val="0011600C"/>
    <w:rsid w:val="00153D2E"/>
    <w:rsid w:val="00184EE3"/>
    <w:rsid w:val="00187038"/>
    <w:rsid w:val="00234EAF"/>
    <w:rsid w:val="00240FCF"/>
    <w:rsid w:val="00275945"/>
    <w:rsid w:val="0028688A"/>
    <w:rsid w:val="00294988"/>
    <w:rsid w:val="002B0239"/>
    <w:rsid w:val="002F50C5"/>
    <w:rsid w:val="0033700B"/>
    <w:rsid w:val="00371A1C"/>
    <w:rsid w:val="003A42E7"/>
    <w:rsid w:val="003D7986"/>
    <w:rsid w:val="0040127A"/>
    <w:rsid w:val="0041243B"/>
    <w:rsid w:val="004461F0"/>
    <w:rsid w:val="00477047"/>
    <w:rsid w:val="004B6431"/>
    <w:rsid w:val="00536A84"/>
    <w:rsid w:val="00561EBA"/>
    <w:rsid w:val="00571A8C"/>
    <w:rsid w:val="005903B4"/>
    <w:rsid w:val="005C1179"/>
    <w:rsid w:val="005F57ED"/>
    <w:rsid w:val="00617456"/>
    <w:rsid w:val="0068330A"/>
    <w:rsid w:val="0068732A"/>
    <w:rsid w:val="006B4259"/>
    <w:rsid w:val="006E2F4A"/>
    <w:rsid w:val="00704D23"/>
    <w:rsid w:val="0071217D"/>
    <w:rsid w:val="0073546A"/>
    <w:rsid w:val="00772E24"/>
    <w:rsid w:val="007B4AED"/>
    <w:rsid w:val="007C76BE"/>
    <w:rsid w:val="00830C00"/>
    <w:rsid w:val="00855628"/>
    <w:rsid w:val="008928BA"/>
    <w:rsid w:val="008D33AC"/>
    <w:rsid w:val="008D7DDF"/>
    <w:rsid w:val="008F1365"/>
    <w:rsid w:val="00907F3A"/>
    <w:rsid w:val="00915D3F"/>
    <w:rsid w:val="00921B60"/>
    <w:rsid w:val="00936800"/>
    <w:rsid w:val="00952DD9"/>
    <w:rsid w:val="00984A0B"/>
    <w:rsid w:val="009E6EDD"/>
    <w:rsid w:val="00A2650F"/>
    <w:rsid w:val="00A47FA2"/>
    <w:rsid w:val="00AF73AA"/>
    <w:rsid w:val="00B14252"/>
    <w:rsid w:val="00B20E0B"/>
    <w:rsid w:val="00B55615"/>
    <w:rsid w:val="00BF0CB4"/>
    <w:rsid w:val="00C2401E"/>
    <w:rsid w:val="00C6047A"/>
    <w:rsid w:val="00C95E46"/>
    <w:rsid w:val="00CB0A5A"/>
    <w:rsid w:val="00CB3A79"/>
    <w:rsid w:val="00CD23FF"/>
    <w:rsid w:val="00CD7BFE"/>
    <w:rsid w:val="00CF67B6"/>
    <w:rsid w:val="00D03963"/>
    <w:rsid w:val="00D60218"/>
    <w:rsid w:val="00DC22F4"/>
    <w:rsid w:val="00DD5B17"/>
    <w:rsid w:val="00DE5CC9"/>
    <w:rsid w:val="00E306EE"/>
    <w:rsid w:val="00E44785"/>
    <w:rsid w:val="00E50C7A"/>
    <w:rsid w:val="00EA1AA9"/>
    <w:rsid w:val="00EC3F8A"/>
    <w:rsid w:val="00EC5DC9"/>
    <w:rsid w:val="00F0726E"/>
    <w:rsid w:val="00F1195F"/>
    <w:rsid w:val="00F23F1D"/>
    <w:rsid w:val="00F37979"/>
    <w:rsid w:val="00F50FE3"/>
    <w:rsid w:val="00FD253D"/>
    <w:rsid w:val="00FD414A"/>
    <w:rsid w:val="00FE3ECD"/>
    <w:rsid w:val="00F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  <w:style w:type="paragraph" w:styleId="ae">
    <w:name w:val="Body Text Indent"/>
    <w:basedOn w:val="a"/>
    <w:link w:val="af"/>
    <w:unhideWhenUsed/>
    <w:rsid w:val="00F1195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11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E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561EBA"/>
    <w:rPr>
      <w:rFonts w:ascii="Times New Roman" w:hAnsi="Times New Roman" w:cs="Times New Roman" w:hint="default"/>
      <w:sz w:val="28"/>
      <w:szCs w:val="28"/>
    </w:rPr>
  </w:style>
  <w:style w:type="character" w:customStyle="1" w:styleId="a9">
    <w:name w:val="Без интервала Знак"/>
    <w:basedOn w:val="a0"/>
    <w:link w:val="aa"/>
    <w:locked/>
    <w:rsid w:val="00561EBA"/>
    <w:rPr>
      <w:rFonts w:ascii="Constantia" w:eastAsia="Constantia" w:hAnsi="Constantia" w:cs="Constantia"/>
      <w:sz w:val="24"/>
      <w:szCs w:val="24"/>
      <w:lang w:val="en-US"/>
    </w:rPr>
  </w:style>
  <w:style w:type="paragraph" w:styleId="aa">
    <w:name w:val="No Spacing"/>
    <w:basedOn w:val="a"/>
    <w:link w:val="a9"/>
    <w:qFormat/>
    <w:rsid w:val="00561EBA"/>
    <w:rPr>
      <w:rFonts w:ascii="Constantia" w:eastAsia="Constantia" w:hAnsi="Constantia" w:cs="Constantia"/>
      <w:lang w:val="en-US" w:eastAsia="en-US"/>
    </w:rPr>
  </w:style>
  <w:style w:type="paragraph" w:customStyle="1" w:styleId="Style6">
    <w:name w:val="Style6"/>
    <w:basedOn w:val="a"/>
    <w:rsid w:val="00561EBA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rFonts w:eastAsia="Calibri"/>
    </w:rPr>
  </w:style>
  <w:style w:type="character" w:customStyle="1" w:styleId="FontStyle34">
    <w:name w:val="Font Style34"/>
    <w:rsid w:val="00561E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33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4988"/>
    <w:pPr>
      <w:suppressAutoHyphens/>
      <w:jc w:val="both"/>
    </w:pPr>
    <w:rPr>
      <w:sz w:val="28"/>
      <w:szCs w:val="20"/>
      <w:lang w:eastAsia="ar-SA"/>
    </w:rPr>
  </w:style>
  <w:style w:type="character" w:styleId="ab">
    <w:name w:val="Hyperlink"/>
    <w:uiPriority w:val="99"/>
    <w:semiHidden/>
    <w:unhideWhenUsed/>
    <w:rsid w:val="002F50C5"/>
    <w:rPr>
      <w:color w:val="0000FF"/>
      <w:u w:val="single"/>
    </w:rPr>
  </w:style>
  <w:style w:type="paragraph" w:styleId="ac">
    <w:name w:val="Normal (Web)"/>
    <w:basedOn w:val="a"/>
    <w:semiHidden/>
    <w:unhideWhenUsed/>
    <w:rsid w:val="002F50C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2F50C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F50C5"/>
    <w:pPr>
      <w:widowControl w:val="0"/>
      <w:suppressLineNumbers/>
      <w:suppressAutoHyphens/>
    </w:pPr>
    <w:rPr>
      <w:rFonts w:eastAsia="Droid Sans Fallback" w:cs="Lohit Hindi"/>
      <w:kern w:val="2"/>
      <w:lang w:eastAsia="zh-CN" w:bidi="hi-IN"/>
    </w:rPr>
  </w:style>
  <w:style w:type="paragraph" w:styleId="ae">
    <w:name w:val="Body Text Indent"/>
    <w:basedOn w:val="a"/>
    <w:link w:val="af"/>
    <w:unhideWhenUsed/>
    <w:rsid w:val="00F1195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11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cp:lastPrinted>2017-09-11T11:59:00Z</cp:lastPrinted>
  <dcterms:created xsi:type="dcterms:W3CDTF">2016-05-04T08:00:00Z</dcterms:created>
  <dcterms:modified xsi:type="dcterms:W3CDTF">2017-10-18T12:48:00Z</dcterms:modified>
</cp:coreProperties>
</file>