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F7" w:rsidRPr="00BF4314" w:rsidRDefault="00682FF7" w:rsidP="00682F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4314">
        <w:rPr>
          <w:rFonts w:ascii="Times New Roman" w:hAnsi="Times New Roman" w:cs="Times New Roman"/>
        </w:rPr>
        <w:t>Приложение №2</w:t>
      </w:r>
    </w:p>
    <w:p w:rsidR="00682FF7" w:rsidRPr="00BF4314" w:rsidRDefault="00682FF7" w:rsidP="00682F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BF4314">
        <w:rPr>
          <w:rFonts w:ascii="Times New Roman" w:hAnsi="Times New Roman" w:cs="Times New Roman"/>
        </w:rPr>
        <w:t xml:space="preserve"> решению Кумылженской районной Думы </w:t>
      </w:r>
    </w:p>
    <w:p w:rsidR="00682FF7" w:rsidRDefault="00682FF7" w:rsidP="00682F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F4314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 21.03.2016г.№ 26/135-РД ( в ред от </w:t>
      </w:r>
      <w:r w:rsidRPr="00BF4314">
        <w:rPr>
          <w:rFonts w:ascii="Times New Roman" w:hAnsi="Times New Roman" w:cs="Times New Roman"/>
        </w:rPr>
        <w:t>31.10.2017г.</w:t>
      </w:r>
      <w:r>
        <w:rPr>
          <w:rFonts w:ascii="Times New Roman" w:hAnsi="Times New Roman" w:cs="Times New Roman"/>
        </w:rPr>
        <w:t>)</w:t>
      </w:r>
    </w:p>
    <w:p w:rsidR="00682FF7" w:rsidRDefault="00682FF7" w:rsidP="00682F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2FF7" w:rsidRDefault="00682FF7" w:rsidP="00682F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2FF7" w:rsidRDefault="00682FF7" w:rsidP="00682FF7">
      <w:pPr>
        <w:spacing w:after="0" w:line="240" w:lineRule="auto"/>
        <w:jc w:val="right"/>
      </w:pPr>
    </w:p>
    <w:p w:rsidR="00682FF7" w:rsidRPr="00BF4314" w:rsidRDefault="00682FF7" w:rsidP="0068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314">
        <w:rPr>
          <w:rFonts w:ascii="Times New Roman" w:hAnsi="Times New Roman" w:cs="Times New Roman"/>
          <w:sz w:val="24"/>
          <w:szCs w:val="24"/>
        </w:rPr>
        <w:t>Состав</w:t>
      </w:r>
    </w:p>
    <w:p w:rsidR="00682FF7" w:rsidRPr="00BF4314" w:rsidRDefault="00682FF7" w:rsidP="0068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F4314">
        <w:rPr>
          <w:rFonts w:ascii="Times New Roman" w:hAnsi="Times New Roman" w:cs="Times New Roman"/>
          <w:sz w:val="24"/>
          <w:szCs w:val="24"/>
        </w:rPr>
        <w:t>омиссии по соблюдению требований к служебному поведению муниципальных служащих органов местного самоуправления  Кумылженского муниципального района Волгоградской области и урегулированию конфликта интересов</w:t>
      </w:r>
    </w:p>
    <w:p w:rsidR="00682FF7" w:rsidRDefault="00682FF7" w:rsidP="00682FF7"/>
    <w:tbl>
      <w:tblPr>
        <w:tblW w:w="9889" w:type="dxa"/>
        <w:tblLook w:val="00A0"/>
      </w:tblPr>
      <w:tblGrid>
        <w:gridCol w:w="468"/>
        <w:gridCol w:w="2880"/>
        <w:gridCol w:w="6541"/>
      </w:tblGrid>
      <w:tr w:rsidR="00682FF7" w:rsidRPr="00080A13" w:rsidTr="000B048A">
        <w:tc>
          <w:tcPr>
            <w:tcW w:w="468" w:type="dxa"/>
            <w:shd w:val="clear" w:color="auto" w:fill="auto"/>
          </w:tcPr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2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Pr="008B529F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82FF7" w:rsidRPr="008B529F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Pr="008B529F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Pr="008B529F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Pr="008B529F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</w:t>
            </w:r>
          </w:p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Иванович</w:t>
            </w:r>
          </w:p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Пинской </w:t>
            </w:r>
          </w:p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Могилёва</w:t>
            </w:r>
          </w:p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Pr="00080A13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68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41" w:type="dxa"/>
            <w:shd w:val="clear" w:color="auto" w:fill="auto"/>
          </w:tcPr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-</w:t>
            </w:r>
            <w:r w:rsidRPr="00080A1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080A13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</w:t>
            </w:r>
            <w:r w:rsidRPr="00080A13">
              <w:rPr>
                <w:rFonts w:ascii="Times New Roman" w:hAnsi="Times New Roman" w:cs="Times New Roman"/>
                <w:sz w:val="24"/>
                <w:szCs w:val="24"/>
              </w:rPr>
              <w:t>министрации Кумылженского муниципального района, председатель комиссии.</w:t>
            </w: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-заместитель главы по экономике- начальник отдела экономики, торговли и бухгалтерского учета администрации Кумылженского муниципального района, заместитель председателя комиссии</w:t>
            </w:r>
          </w:p>
          <w:p w:rsidR="00682FF7" w:rsidRDefault="00682FF7" w:rsidP="000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-консультант по кадрам общего отдела администрации  Кумылженского муниципального района, секретарь  комиссии.</w:t>
            </w:r>
          </w:p>
          <w:p w:rsidR="00682FF7" w:rsidRDefault="00682FF7" w:rsidP="000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Pr="00080A13" w:rsidRDefault="00682FF7" w:rsidP="000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F7" w:rsidRPr="00080A13" w:rsidTr="000B048A">
        <w:trPr>
          <w:trHeight w:val="4364"/>
        </w:trPr>
        <w:tc>
          <w:tcPr>
            <w:tcW w:w="468" w:type="dxa"/>
            <w:shd w:val="clear" w:color="auto" w:fill="auto"/>
          </w:tcPr>
          <w:p w:rsidR="00682FF7" w:rsidRPr="008B529F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2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82FF7" w:rsidRPr="008B529F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Pr="008B529F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  <w:shd w:val="clear" w:color="auto" w:fill="auto"/>
          </w:tcPr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</w:t>
            </w:r>
          </w:p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Николаевич</w:t>
            </w:r>
          </w:p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Якубова </w:t>
            </w:r>
          </w:p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 Ивановна </w:t>
            </w:r>
          </w:p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Васильевна</w:t>
            </w:r>
          </w:p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Дерябина </w:t>
            </w:r>
          </w:p>
          <w:p w:rsidR="00682FF7" w:rsidRDefault="00682FF7" w:rsidP="0068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Викторовна</w:t>
            </w:r>
          </w:p>
          <w:p w:rsidR="00682FF7" w:rsidRDefault="00682FF7" w:rsidP="0068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68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68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</w:t>
            </w:r>
          </w:p>
          <w:p w:rsidR="00682FF7" w:rsidRPr="00080A13" w:rsidRDefault="00682FF7" w:rsidP="0068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Георгиевна</w:t>
            </w:r>
          </w:p>
        </w:tc>
        <w:tc>
          <w:tcPr>
            <w:tcW w:w="6541" w:type="dxa"/>
            <w:tcBorders>
              <w:bottom w:val="nil"/>
            </w:tcBorders>
            <w:shd w:val="clear" w:color="auto" w:fill="auto"/>
          </w:tcPr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13">
              <w:rPr>
                <w:rFonts w:ascii="Times New Roman" w:hAnsi="Times New Roman" w:cs="Times New Roman"/>
                <w:sz w:val="24"/>
                <w:szCs w:val="24"/>
              </w:rPr>
              <w:t>- председатель контрольно-счётной комиссии Кумылженского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района (по согласованию)</w:t>
            </w:r>
          </w:p>
          <w:p w:rsidR="00682FF7" w:rsidRDefault="00682FF7" w:rsidP="000B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-начальник правового отдела администрации Кумылженского муниципального района</w:t>
            </w: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-консультант- юрист Кумылженской районной Думы </w:t>
            </w: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-депутат Кумылженской районной Думы,член Общественного совета при администрации Кумылженского муниципального района (по согласованию)</w:t>
            </w:r>
          </w:p>
          <w:p w:rsidR="00682FF7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7" w:rsidRPr="00080A13" w:rsidRDefault="00682FF7" w:rsidP="000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-председатель  Кумылженского районного Совета ветеранов труда,вооруженных сил и правоохранительных органов,председатель общества инвалидов(по согласованию)</w:t>
            </w:r>
          </w:p>
        </w:tc>
      </w:tr>
    </w:tbl>
    <w:p w:rsidR="00682FF7" w:rsidRDefault="00682FF7" w:rsidP="00682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6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</w:t>
      </w:r>
    </w:p>
    <w:p w:rsidR="00682FF7" w:rsidRDefault="00682FF7" w:rsidP="00682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76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</w:p>
    <w:p w:rsidR="0043132C" w:rsidRDefault="0043132C"/>
    <w:sectPr w:rsidR="0043132C" w:rsidSect="0043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2FF7"/>
    <w:rsid w:val="0043132C"/>
    <w:rsid w:val="0068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rezerv</cp:lastModifiedBy>
  <cp:revision>1</cp:revision>
  <dcterms:created xsi:type="dcterms:W3CDTF">2018-09-24T06:21:00Z</dcterms:created>
  <dcterms:modified xsi:type="dcterms:W3CDTF">2018-09-24T06:26:00Z</dcterms:modified>
</cp:coreProperties>
</file>