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14" w:rsidRPr="00C96A3C" w:rsidRDefault="00932814" w:rsidP="00932814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4416" w:rsidRPr="00C96A3C" w:rsidRDefault="002E4416" w:rsidP="002E4416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4416" w:rsidRPr="00C96A3C" w:rsidRDefault="002E4416" w:rsidP="002E4416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E4416" w:rsidRPr="00C96A3C" w:rsidRDefault="002E4416" w:rsidP="002E4416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E4416" w:rsidRPr="00FC5863" w:rsidRDefault="002E4416" w:rsidP="002E44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C5863">
        <w:rPr>
          <w:rFonts w:ascii="Times New Roman" w:hAnsi="Times New Roman" w:cs="Times New Roman"/>
          <w:b/>
        </w:rPr>
        <w:t xml:space="preserve">                               </w:t>
      </w:r>
    </w:p>
    <w:p w:rsidR="002E4416" w:rsidRPr="00FC5863" w:rsidRDefault="002E4416" w:rsidP="002E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C5863">
        <w:rPr>
          <w:rFonts w:ascii="Times New Roman" w:hAnsi="Times New Roman" w:cs="Times New Roman"/>
          <w:b/>
          <w:sz w:val="28"/>
          <w:szCs w:val="28"/>
        </w:rPr>
        <w:t>ОЛГОГРАДСКАЯ ОБЛАСТЬ</w:t>
      </w:r>
    </w:p>
    <w:p w:rsidR="002E4416" w:rsidRPr="00FC5863" w:rsidRDefault="002E4416" w:rsidP="002E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2E4416" w:rsidRPr="00FC5863" w:rsidRDefault="002E4416" w:rsidP="002E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2E4416" w:rsidRPr="00FC5863" w:rsidRDefault="002E4416" w:rsidP="002E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16" w:rsidRPr="00FC5863" w:rsidRDefault="002E4416" w:rsidP="002E4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E4416" w:rsidRDefault="002E4416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814" w:rsidRPr="00090C0C" w:rsidRDefault="00B90300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05.10.2018 г. № 56/334-РД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814" w:rsidRPr="00C96A3C" w:rsidRDefault="00932814" w:rsidP="002E4416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A95903">
        <w:rPr>
          <w:rFonts w:ascii="Times New Roman" w:hAnsi="Times New Roman" w:cs="Times New Roman"/>
          <w:b/>
          <w:sz w:val="28"/>
          <w:szCs w:val="28"/>
        </w:rPr>
        <w:t>Шакинского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 муниципального</w:t>
      </w:r>
    </w:p>
    <w:p w:rsidR="00932814" w:rsidRPr="00B04480" w:rsidRDefault="00932814" w:rsidP="002E441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2E4416">
        <w:rPr>
          <w:rFonts w:ascii="Times New Roman" w:hAnsi="Times New Roman"/>
          <w:b/>
          <w:sz w:val="28"/>
          <w:szCs w:val="28"/>
        </w:rPr>
        <w:t>р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proofErr w:type="spellStart"/>
      <w:r w:rsidR="00A95903">
        <w:rPr>
          <w:rFonts w:ascii="Times New Roman" w:hAnsi="Times New Roman" w:cs="Times New Roman"/>
          <w:b/>
          <w:sz w:val="28"/>
          <w:szCs w:val="28"/>
        </w:rPr>
        <w:t>Шакинского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95903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="002E4416" w:rsidRPr="002E44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E4416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2E4416">
        <w:rPr>
          <w:rFonts w:ascii="Times New Roman" w:eastAsia="Times New Roman" w:hAnsi="Times New Roman" w:cs="Times New Roman"/>
          <w:b/>
          <w:sz w:val="28"/>
          <w:szCs w:val="28"/>
        </w:rPr>
        <w:t>53</w:t>
      </w:r>
      <w:r w:rsidR="002E4416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2E441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E4416"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932814" w:rsidRPr="00C96A3C" w:rsidRDefault="00932814" w:rsidP="002E4416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</w:t>
      </w:r>
      <w:r w:rsidR="008950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Прокур</w:t>
      </w:r>
      <w:r w:rsidR="00EF76F5">
        <w:rPr>
          <w:rFonts w:ascii="Times New Roman" w:hAnsi="Times New Roman" w:cs="Times New Roman"/>
          <w:sz w:val="28"/>
          <w:szCs w:val="28"/>
        </w:rPr>
        <w:t>ора</w:t>
      </w:r>
      <w:r>
        <w:rPr>
          <w:rFonts w:ascii="Times New Roman" w:hAnsi="Times New Roman" w:cs="Times New Roman"/>
          <w:sz w:val="28"/>
          <w:szCs w:val="28"/>
        </w:rPr>
        <w:t xml:space="preserve"> Кумылженского района от 1</w:t>
      </w:r>
      <w:r w:rsidR="008950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50F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.2017г. №7-40-2017г об устранении нарушений </w:t>
      </w:r>
      <w:r w:rsidR="008950F4">
        <w:rPr>
          <w:rFonts w:ascii="Times New Roman" w:hAnsi="Times New Roman" w:cs="Times New Roman"/>
          <w:sz w:val="28"/>
          <w:szCs w:val="28"/>
        </w:rPr>
        <w:t>действ</w:t>
      </w:r>
      <w:r w:rsidR="00F323BD">
        <w:rPr>
          <w:rFonts w:ascii="Times New Roman" w:hAnsi="Times New Roman" w:cs="Times New Roman"/>
          <w:sz w:val="28"/>
          <w:szCs w:val="28"/>
        </w:rPr>
        <w:t>у</w:t>
      </w:r>
      <w:r w:rsidR="008950F4">
        <w:rPr>
          <w:rFonts w:ascii="Times New Roman" w:hAnsi="Times New Roman" w:cs="Times New Roman"/>
          <w:sz w:val="28"/>
          <w:szCs w:val="28"/>
        </w:rPr>
        <w:t xml:space="preserve">ющего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законодательства, на основании ст. </w:t>
      </w:r>
      <w:r w:rsidR="008950F4">
        <w:rPr>
          <w:rFonts w:ascii="Times New Roman" w:hAnsi="Times New Roman" w:cs="Times New Roman"/>
          <w:sz w:val="28"/>
          <w:szCs w:val="28"/>
        </w:rPr>
        <w:t>9,32,33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Кумылженского муниципального района, а также учитывая результаты прошедших </w:t>
      </w:r>
      <w:r w:rsidR="00415952" w:rsidRPr="00832C61">
        <w:rPr>
          <w:rFonts w:ascii="Times New Roman" w:hAnsi="Times New Roman" w:cs="Times New Roman"/>
          <w:sz w:val="28"/>
          <w:szCs w:val="28"/>
        </w:rPr>
        <w:t>29</w:t>
      </w:r>
      <w:r w:rsidR="002968DC" w:rsidRPr="00832C61">
        <w:rPr>
          <w:rFonts w:ascii="Times New Roman" w:hAnsi="Times New Roman" w:cs="Times New Roman"/>
          <w:sz w:val="28"/>
          <w:szCs w:val="28"/>
        </w:rPr>
        <w:t xml:space="preserve"> </w:t>
      </w:r>
      <w:r w:rsidR="00415952" w:rsidRPr="00832C61">
        <w:rPr>
          <w:rFonts w:ascii="Times New Roman" w:hAnsi="Times New Roman" w:cs="Times New Roman"/>
          <w:sz w:val="28"/>
          <w:szCs w:val="28"/>
        </w:rPr>
        <w:t>августа</w:t>
      </w:r>
      <w:r w:rsidRPr="00832C61">
        <w:rPr>
          <w:rFonts w:ascii="Times New Roman" w:hAnsi="Times New Roman" w:cs="Times New Roman"/>
          <w:sz w:val="28"/>
          <w:szCs w:val="28"/>
        </w:rPr>
        <w:t xml:space="preserve"> 2018</w:t>
      </w:r>
      <w:r w:rsidR="00AD65CE" w:rsidRPr="00832C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2C61">
        <w:rPr>
          <w:rFonts w:ascii="Times New Roman" w:hAnsi="Times New Roman" w:cs="Times New Roman"/>
          <w:sz w:val="28"/>
          <w:szCs w:val="28"/>
        </w:rPr>
        <w:t xml:space="preserve"> публичных</w:t>
      </w:r>
      <w:r>
        <w:rPr>
          <w:rFonts w:ascii="Times New Roman" w:hAnsi="Times New Roman" w:cs="Times New Roman"/>
          <w:sz w:val="28"/>
          <w:szCs w:val="28"/>
        </w:rPr>
        <w:t xml:space="preserve"> слушаний, Кумылженская районная Дума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 а: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изменения в </w:t>
      </w:r>
      <w:r w:rsidR="008D7CE8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415952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8D7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Кумылженского муниципально</w:t>
      </w:r>
      <w:r w:rsidR="00C21B3F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2E4416">
        <w:rPr>
          <w:rFonts w:ascii="Times New Roman" w:hAnsi="Times New Roman"/>
          <w:sz w:val="28"/>
          <w:szCs w:val="28"/>
        </w:rPr>
        <w:t>р</w:t>
      </w:r>
      <w:r w:rsidR="008D7CE8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proofErr w:type="spellStart"/>
      <w:r w:rsidR="00415952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AD65CE">
        <w:rPr>
          <w:rFonts w:ascii="Times New Roman" w:hAnsi="Times New Roman"/>
          <w:sz w:val="28"/>
          <w:szCs w:val="28"/>
        </w:rPr>
        <w:t xml:space="preserve"> </w:t>
      </w:r>
      <w:r w:rsidR="002E4416">
        <w:rPr>
          <w:rFonts w:ascii="Times New Roman" w:hAnsi="Times New Roman"/>
          <w:sz w:val="28"/>
          <w:szCs w:val="28"/>
        </w:rPr>
        <w:t>сельского поселения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5952">
        <w:rPr>
          <w:rFonts w:ascii="Times New Roman" w:eastAsia="Times New Roman" w:hAnsi="Times New Roman" w:cs="Times New Roman"/>
          <w:sz w:val="28"/>
          <w:szCs w:val="28"/>
        </w:rPr>
        <w:t>8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905E2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4802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C21B3F" w:rsidRPr="00874802">
        <w:rPr>
          <w:rFonts w:ascii="Times New Roman" w:hAnsi="Times New Roman"/>
          <w:sz w:val="28"/>
          <w:szCs w:val="28"/>
        </w:rPr>
        <w:t xml:space="preserve"> </w:t>
      </w:r>
      <w:r w:rsidR="002E4416" w:rsidRPr="008748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E4416">
        <w:rPr>
          <w:rFonts w:ascii="Times New Roman" w:eastAsia="Times New Roman" w:hAnsi="Times New Roman" w:cs="Times New Roman"/>
          <w:sz w:val="28"/>
          <w:szCs w:val="28"/>
        </w:rPr>
        <w:t>53</w:t>
      </w:r>
      <w:r w:rsidR="002E4416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2E441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4416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874802">
        <w:rPr>
          <w:rFonts w:ascii="Times New Roman" w:hAnsi="Times New Roman"/>
          <w:sz w:val="28"/>
          <w:szCs w:val="28"/>
        </w:rPr>
        <w:t>«</w:t>
      </w:r>
      <w:r w:rsidR="008D7CE8" w:rsidRPr="00874802">
        <w:rPr>
          <w:rFonts w:ascii="Times New Roman" w:hAnsi="Times New Roman"/>
          <w:sz w:val="28"/>
          <w:szCs w:val="28"/>
        </w:rPr>
        <w:t>Об утверждении</w:t>
      </w:r>
      <w:r w:rsidR="008D7CE8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415952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182BCC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</w:t>
      </w:r>
      <w:r w:rsidR="00035207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2E4416">
        <w:rPr>
          <w:rFonts w:ascii="Times New Roman" w:hAnsi="Times New Roman"/>
          <w:sz w:val="28"/>
          <w:szCs w:val="28"/>
        </w:rPr>
        <w:t>» (в редакции</w:t>
      </w:r>
      <w:r w:rsidR="00E22560">
        <w:rPr>
          <w:rFonts w:ascii="Times New Roman" w:hAnsi="Times New Roman"/>
          <w:sz w:val="28"/>
          <w:szCs w:val="28"/>
        </w:rPr>
        <w:t xml:space="preserve"> от 29.12.2016г. </w:t>
      </w:r>
      <w:r w:rsidR="00182BCC">
        <w:rPr>
          <w:rFonts w:ascii="Times New Roman" w:hAnsi="Times New Roman"/>
          <w:sz w:val="28"/>
          <w:szCs w:val="28"/>
        </w:rPr>
        <w:t>№</w:t>
      </w:r>
      <w:r w:rsidR="005261DB">
        <w:rPr>
          <w:rFonts w:ascii="Times New Roman" w:hAnsi="Times New Roman"/>
          <w:sz w:val="28"/>
          <w:szCs w:val="28"/>
        </w:rPr>
        <w:t>38</w:t>
      </w:r>
      <w:r w:rsidR="00182BCC">
        <w:rPr>
          <w:rFonts w:ascii="Times New Roman" w:hAnsi="Times New Roman"/>
          <w:sz w:val="28"/>
          <w:szCs w:val="28"/>
        </w:rPr>
        <w:t>/2</w:t>
      </w:r>
      <w:r w:rsidR="005261DB">
        <w:rPr>
          <w:rFonts w:ascii="Times New Roman" w:hAnsi="Times New Roman"/>
          <w:sz w:val="28"/>
          <w:szCs w:val="28"/>
        </w:rPr>
        <w:t>0</w:t>
      </w:r>
      <w:r w:rsidR="00415952">
        <w:rPr>
          <w:rFonts w:ascii="Times New Roman" w:hAnsi="Times New Roman"/>
          <w:sz w:val="28"/>
          <w:szCs w:val="28"/>
        </w:rPr>
        <w:t>8</w:t>
      </w:r>
      <w:r w:rsidR="00182BCC">
        <w:rPr>
          <w:rFonts w:ascii="Times New Roman" w:hAnsi="Times New Roman"/>
          <w:sz w:val="28"/>
          <w:szCs w:val="28"/>
        </w:rPr>
        <w:t>-РД</w:t>
      </w:r>
      <w:r w:rsidR="00AD65CE" w:rsidRPr="00874802">
        <w:rPr>
          <w:rFonts w:ascii="Times New Roman" w:hAnsi="Times New Roman"/>
          <w:sz w:val="28"/>
          <w:szCs w:val="28"/>
        </w:rPr>
        <w:t>)</w:t>
      </w:r>
      <w:r w:rsidR="008D7CE8" w:rsidRPr="008D7CE8"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0A83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Администрации Кумылженского муниципального района обеспечить размещение данного решения,  протокол</w:t>
      </w:r>
      <w:r w:rsidR="008D7CE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данному вопросу и заключени</w:t>
      </w:r>
      <w:r w:rsidR="008D7C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на официальном сайте Кумылженского муниципального района в сети Интернет,   в Федеральной государственной информационной системе  территориального планирования</w:t>
      </w:r>
      <w:r w:rsidR="006A0A83">
        <w:rPr>
          <w:rFonts w:ascii="Times New Roman" w:hAnsi="Times New Roman" w:cs="Times New Roman"/>
          <w:sz w:val="28"/>
          <w:szCs w:val="28"/>
        </w:rPr>
        <w:t>, в течени</w:t>
      </w:r>
      <w:r w:rsidR="00A24F57">
        <w:rPr>
          <w:rFonts w:ascii="Times New Roman" w:hAnsi="Times New Roman" w:cs="Times New Roman"/>
          <w:sz w:val="28"/>
          <w:szCs w:val="28"/>
        </w:rPr>
        <w:t>е</w:t>
      </w:r>
      <w:r w:rsidR="006A0A83">
        <w:rPr>
          <w:rFonts w:ascii="Times New Roman" w:hAnsi="Times New Roman" w:cs="Times New Roman"/>
          <w:sz w:val="28"/>
          <w:szCs w:val="28"/>
        </w:rPr>
        <w:t xml:space="preserve"> десяти дней с даты утверждения.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Настоящее решение вступает в силу со дня опубликования в районной газете «Победа».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EF76F5" w:rsidRPr="00EF76F5" w:rsidRDefault="00EF76F5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EF76F5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F76F5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EF76F5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F94FC0" w:rsidRPr="00910A5C" w:rsidRDefault="00F94FC0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94FC0" w:rsidRPr="00910A5C" w:rsidRDefault="002C347A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решению Кумылженской районной Думы</w:t>
      </w:r>
    </w:p>
    <w:p w:rsidR="00F94FC0" w:rsidRPr="00910A5C" w:rsidRDefault="00992682" w:rsidP="001B04CF">
      <w:pPr>
        <w:tabs>
          <w:tab w:val="left" w:pos="2205"/>
        </w:tabs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CE6FA4" w:rsidRPr="00910A5C">
        <w:rPr>
          <w:rFonts w:ascii="Times New Roman" w:hAnsi="Times New Roman" w:cs="Times New Roman"/>
          <w:sz w:val="26"/>
          <w:szCs w:val="26"/>
        </w:rPr>
        <w:t xml:space="preserve">от  </w:t>
      </w:r>
      <w:r w:rsidR="00B90300">
        <w:rPr>
          <w:rFonts w:ascii="Times New Roman" w:hAnsi="Times New Roman" w:cs="Times New Roman"/>
          <w:sz w:val="26"/>
          <w:szCs w:val="26"/>
        </w:rPr>
        <w:t>05.10.2018 г.</w:t>
      </w:r>
      <w:r w:rsidR="00F94FC0"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 w:rsidR="00B90300">
        <w:rPr>
          <w:rFonts w:ascii="Times New Roman" w:hAnsi="Times New Roman" w:cs="Times New Roman"/>
          <w:sz w:val="26"/>
          <w:szCs w:val="26"/>
        </w:rPr>
        <w:t>56/334-РД</w:t>
      </w:r>
    </w:p>
    <w:p w:rsidR="00F5102C" w:rsidRDefault="00F5102C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2A5C" w:rsidRPr="00A24F57" w:rsidRDefault="00EF76F5" w:rsidP="00A24F57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Изменения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 xml:space="preserve">в Правила землепользования и застройки </w:t>
      </w:r>
      <w:proofErr w:type="spellStart"/>
      <w:r w:rsidR="00415952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A50E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сельского поселения Кумылженского муниципального</w:t>
      </w:r>
      <w:r w:rsidR="00954C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2A5C" w:rsidRPr="00A24F57">
        <w:rPr>
          <w:rFonts w:ascii="Times New Roman" w:hAnsi="Times New Roman" w:cs="Times New Roman"/>
          <w:bCs/>
          <w:sz w:val="28"/>
          <w:szCs w:val="28"/>
        </w:rPr>
        <w:t>района Волгоградской области:</w:t>
      </w:r>
    </w:p>
    <w:p w:rsidR="002F2A5C" w:rsidRPr="00A24F57" w:rsidRDefault="002F2A5C" w:rsidP="00A24F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5725" w:rsidRDefault="002F2A5C" w:rsidP="006D7D46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02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5102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Содержание  Правил  землепользования и застройки </w:t>
      </w:r>
      <w:proofErr w:type="spellStart"/>
      <w:r w:rsidR="00415952">
        <w:rPr>
          <w:rFonts w:ascii="Times New Roman" w:eastAsia="Times New Roman" w:hAnsi="Times New Roman" w:cs="Times New Roman"/>
          <w:sz w:val="28"/>
          <w:szCs w:val="28"/>
        </w:rPr>
        <w:t>Шакинского</w:t>
      </w:r>
      <w:proofErr w:type="spellEnd"/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Кумылженского муниципального  района Волгоградской области</w:t>
      </w:r>
      <w:r w:rsidR="001C2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1735">
        <w:rPr>
          <w:rFonts w:ascii="Times New Roman" w:hAnsi="Times New Roman" w:cs="Times New Roman"/>
          <w:bCs/>
          <w:sz w:val="28"/>
          <w:szCs w:val="28"/>
        </w:rPr>
        <w:t>(далее – Правил) изложить</w:t>
      </w:r>
      <w:r w:rsidR="001C2672" w:rsidRPr="001C2672">
        <w:rPr>
          <w:rFonts w:ascii="Times New Roman" w:hAnsi="Times New Roman" w:cs="Times New Roman"/>
          <w:bCs/>
          <w:sz w:val="28"/>
          <w:szCs w:val="28"/>
        </w:rPr>
        <w:t xml:space="preserve"> в новой редакции:</w:t>
      </w:r>
    </w:p>
    <w:p w:rsidR="006D7D46" w:rsidRPr="006D7D46" w:rsidRDefault="006D7D46" w:rsidP="006D7D46">
      <w:pPr>
        <w:spacing w:after="0" w:line="240" w:lineRule="auto"/>
        <w:ind w:firstLine="53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32FB" w:rsidRPr="00AF24BD" w:rsidRDefault="001C2672" w:rsidP="00AF2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32FB" w:rsidRPr="00AF24B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Раздел </w:t>
      </w:r>
      <w:r w:rsidR="00C72A82" w:rsidRPr="00AF24B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>. ПОРЯДОК</w:t>
      </w:r>
      <w:r w:rsidR="00C72A82"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>ПРИМЕНЕНИЯ ПРАВИЛ ЗЕМЛЕПОЛЬЗОВАНИЯ И ЗАСТРОЙКИ И ВНЕСЕНИЯ В НИХ ИЗМЕНЕНИЙ.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  <w:t>Глава 1. </w:t>
      </w:r>
      <w:r w:rsidRPr="00AF24BD">
        <w:rPr>
          <w:rFonts w:ascii="Times New Roman" w:hAnsi="Times New Roman" w:cs="Times New Roman"/>
          <w:b/>
          <w:sz w:val="28"/>
          <w:szCs w:val="28"/>
        </w:rPr>
        <w:t>Положение о регулировании землепользования и застройки органами местного самоуправления</w:t>
      </w:r>
    </w:p>
    <w:p w:rsidR="005E32FB" w:rsidRPr="00AF24BD" w:rsidRDefault="005E32FB" w:rsidP="00AF24BD">
      <w:pPr>
        <w:pStyle w:val="ConsPlusNormal"/>
        <w:widowControl/>
        <w:ind w:left="555" w:hanging="555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2.</w:t>
      </w:r>
      <w:r w:rsidRPr="00AF24BD">
        <w:rPr>
          <w:rFonts w:ascii="Times New Roman" w:hAnsi="Times New Roman" w:cs="Times New Roman"/>
          <w:sz w:val="28"/>
          <w:szCs w:val="28"/>
        </w:rPr>
        <w:t> </w:t>
      </w:r>
      <w:r w:rsidRPr="00AF24BD">
        <w:rPr>
          <w:rFonts w:ascii="Times New Roman" w:hAnsi="Times New Roman" w:cs="Times New Roman"/>
          <w:bCs/>
          <w:iCs/>
          <w:sz w:val="28"/>
          <w:szCs w:val="28"/>
        </w:rPr>
        <w:t>Содержание и порядок применения Правил</w:t>
      </w:r>
    </w:p>
    <w:p w:rsid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3.</w:t>
      </w:r>
      <w:r w:rsidRPr="00AF24BD">
        <w:rPr>
          <w:rFonts w:ascii="Times New Roman" w:hAnsi="Times New Roman" w:cs="Times New Roman"/>
          <w:sz w:val="28"/>
          <w:szCs w:val="28"/>
        </w:rPr>
        <w:t> Открытость и доступность Правил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4.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>Использование объектов недвижимости, не соответствующих Правилам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5</w:t>
      </w:r>
      <w:r w:rsidRPr="00AF24BD">
        <w:rPr>
          <w:rFonts w:ascii="Times New Roman" w:hAnsi="Times New Roman" w:cs="Times New Roman"/>
          <w:b/>
          <w:sz w:val="28"/>
          <w:szCs w:val="28"/>
        </w:rPr>
        <w:t>.</w:t>
      </w:r>
      <w:r w:rsidRPr="00AF24BD">
        <w:rPr>
          <w:rFonts w:ascii="Times New Roman" w:hAnsi="Times New Roman" w:cs="Times New Roman"/>
          <w:sz w:val="28"/>
          <w:szCs w:val="28"/>
        </w:rPr>
        <w:t> Органы местного самоуправления, осуществляющие регулирование отношений по вопросам землепользования и застройки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6.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  <w:t>Глава 2. </w:t>
      </w:r>
      <w:r w:rsidRPr="00AF24BD">
        <w:rPr>
          <w:rFonts w:ascii="Times New Roman" w:hAnsi="Times New Roman" w:cs="Times New Roman"/>
          <w:b/>
          <w:sz w:val="28"/>
          <w:szCs w:val="28"/>
        </w:rPr>
        <w:t xml:space="preserve">Положение об изменении видов разрешенного использования земельных участков и объектов капитального строительства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>физическими и юридическими лицами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7.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>Изменение видов разрешенного использования земельных участков</w:t>
      </w:r>
      <w:r w:rsidRPr="00AF24BD">
        <w:rPr>
          <w:rFonts w:ascii="Times New Roman" w:hAnsi="Times New Roman" w:cs="Times New Roman"/>
          <w:sz w:val="28"/>
          <w:szCs w:val="28"/>
        </w:rPr>
        <w:br/>
        <w:t xml:space="preserve">и объектов капитального строительства 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8.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9.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  <w:t>Глава 3. </w:t>
      </w:r>
      <w:r w:rsidRPr="00AF24BD">
        <w:rPr>
          <w:rFonts w:ascii="Times New Roman" w:hAnsi="Times New Roman" w:cs="Times New Roman"/>
          <w:b/>
          <w:sz w:val="28"/>
          <w:szCs w:val="28"/>
        </w:rPr>
        <w:t>Положение о подготовке документации по планировке территории органами местного самоуправления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10.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>Общие положения о подготовке документации по планировке территории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  <w:t>Глава 4. </w:t>
      </w:r>
      <w:r w:rsidRPr="00AF24BD">
        <w:rPr>
          <w:rFonts w:ascii="Times New Roman" w:hAnsi="Times New Roman" w:cs="Times New Roman"/>
          <w:b/>
          <w:sz w:val="28"/>
          <w:szCs w:val="28"/>
        </w:rPr>
        <w:t>Положение о проведении общественных обсуждений или публичных слушаний по вопросам землепользования и застройки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11.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sz w:val="28"/>
          <w:szCs w:val="28"/>
        </w:rPr>
        <w:t xml:space="preserve">Общие положения о порядке проведения </w:t>
      </w:r>
      <w:r w:rsidRPr="00AF24BD">
        <w:rPr>
          <w:rFonts w:ascii="Times New Roman" w:hAnsi="Times New Roman" w:cs="Times New Roman"/>
          <w:bCs/>
          <w:sz w:val="28"/>
          <w:szCs w:val="28"/>
        </w:rPr>
        <w:t xml:space="preserve">общественных обсуждений </w:t>
      </w:r>
      <w:r w:rsidRPr="00AF24BD">
        <w:rPr>
          <w:rFonts w:ascii="Times New Roman" w:hAnsi="Times New Roman" w:cs="Times New Roman"/>
          <w:sz w:val="28"/>
          <w:szCs w:val="28"/>
        </w:rPr>
        <w:t xml:space="preserve">или публичных слушаний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>Глава 5. </w:t>
      </w:r>
      <w:r w:rsidRPr="00AF24BD">
        <w:rPr>
          <w:rFonts w:ascii="Times New Roman" w:hAnsi="Times New Roman" w:cs="Times New Roman"/>
          <w:b/>
          <w:sz w:val="28"/>
          <w:szCs w:val="28"/>
        </w:rPr>
        <w:t>Положение о внесении изменений в правила землепользования и застройки</w:t>
      </w:r>
      <w:r w:rsidRPr="00AF24BD">
        <w:rPr>
          <w:rFonts w:ascii="Times New Roman" w:hAnsi="Times New Roman" w:cs="Times New Roman"/>
          <w:sz w:val="28"/>
          <w:szCs w:val="28"/>
        </w:rPr>
        <w:t>.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12.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bCs/>
          <w:iCs/>
          <w:sz w:val="28"/>
          <w:szCs w:val="28"/>
        </w:rPr>
        <w:t>Внесение изменений в Правила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ab/>
        <w:t>Глава 6. Положения о регулировании иных вопросов землепользования</w:t>
      </w:r>
      <w:r w:rsidR="00AF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>и застройки</w:t>
      </w:r>
    </w:p>
    <w:p w:rsidR="005E32FB" w:rsidRPr="00AF24BD" w:rsidRDefault="005E32FB" w:rsidP="00AF24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13.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AF24BD">
        <w:rPr>
          <w:rFonts w:ascii="Times New Roman" w:hAnsi="Times New Roman" w:cs="Times New Roman"/>
          <w:iCs/>
          <w:sz w:val="28"/>
          <w:szCs w:val="28"/>
        </w:rPr>
        <w:t>Градостроительный план земельного участка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ab/>
        <w:t>Раздел </w:t>
      </w:r>
      <w:r w:rsidRPr="00AF24B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. КАРТА ГРАДОСТРОИТЕЛЬНОГО ЗОНИРОВАНИЯ. 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 xml:space="preserve">           Глава  7.   Территориальные зоны.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14.  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Перечень территориальных зон, выделенных на  карте градостроительного зонирования - границы территориальных зон х.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Кумылженского муниципального района Волгоградской области.</w:t>
      </w: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15. –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Карта градостроительного зонирования территории х.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Кумылженского муниципального района Волгоградской области.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16. </w:t>
      </w:r>
      <w:r w:rsidRPr="00AF24BD">
        <w:rPr>
          <w:rFonts w:ascii="Times New Roman" w:hAnsi="Times New Roman" w:cs="Times New Roman"/>
          <w:iCs/>
          <w:sz w:val="28"/>
          <w:szCs w:val="28"/>
        </w:rPr>
        <w:t>Перечень   зон с особыми условиями использования территории, выделенных на  карте градостроительного зонирования – границ зон с особыми условиями использования территории</w:t>
      </w:r>
      <w:r w:rsidR="00AF24B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х.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Кумылженского муниципального района Волгоградской области.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17.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Карта зон с особыми условиями использования территории х.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AF24BD">
        <w:rPr>
          <w:rFonts w:ascii="Times New Roman" w:hAnsi="Times New Roman" w:cs="Times New Roman"/>
          <w:i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Кумылженского муниципального района Волгоградской области.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ab/>
        <w:t xml:space="preserve">Раздел  </w:t>
      </w:r>
      <w:r w:rsidRPr="00AF24B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F24BD">
        <w:rPr>
          <w:rFonts w:ascii="Times New Roman" w:hAnsi="Times New Roman" w:cs="Times New Roman"/>
          <w:b/>
          <w:sz w:val="28"/>
          <w:szCs w:val="28"/>
        </w:rPr>
        <w:t>.    ГРАДОСТРОИТЕЛЬНЫЕ РЕГЛАМЕНТЫ.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ab/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18</w:t>
      </w:r>
      <w:r w:rsid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Pr="00AF24BD">
        <w:rPr>
          <w:rFonts w:ascii="Times New Roman" w:hAnsi="Times New Roman" w:cs="Times New Roman"/>
          <w:iCs/>
          <w:sz w:val="28"/>
          <w:szCs w:val="28"/>
        </w:rPr>
        <w:t>Общие положения о градостроительных регламентах и ограничениях, устанавливаемых в соответствии с законодательством Российской Федерации</w:t>
      </w: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ab/>
        <w:t>Глава 8. Градостроительные регламенты в отношении земельных участков и объектов капитального строительства, расположенных в пределах территориальных зон.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19  .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 сельскохозяйственных угодий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20 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земель, занятая защитными лесными насаждениями.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21. 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 объектов сельскохозяйственного производства, хранения и переработки сельскохозяйственной продукции.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22.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земель, занятых водными объектами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23.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Жилые зоны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24.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Общественно-деловые зоны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25.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Производственные  зоны</w:t>
      </w: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26.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Зоны рекреационного назначения</w:t>
      </w: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27. 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Зоны сельскохозяйственного использования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28.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Зоны инженерной и транспортной инфраструктур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29. 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Зоны специального назначения (кладбищ)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Статья 30 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 автомобильного транспорта</w:t>
      </w: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Статья 31.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 специального назначения- полигонов ТБО, скотомогильников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32.</w:t>
      </w:r>
      <w:r w:rsidRPr="00AF24BD">
        <w:rPr>
          <w:rFonts w:ascii="Times New Roman" w:hAnsi="Times New Roman" w:cs="Times New Roman"/>
          <w:iCs/>
          <w:sz w:val="28"/>
          <w:szCs w:val="28"/>
        </w:rPr>
        <w:t>Зона земель лесного фонда.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ab/>
        <w:t xml:space="preserve">Глава 9.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33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Ограничения по условиям охраны объектов культурного наследия</w:t>
      </w:r>
    </w:p>
    <w:p w:rsidR="005E32FB" w:rsidRPr="00AF24BD" w:rsidRDefault="005E32FB" w:rsidP="00AF24BD">
      <w:pPr>
        <w:pStyle w:val="ConsPlusNormal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34</w:t>
      </w:r>
      <w:r w:rsidRPr="00AF24B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F24BD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зон</w:t>
      </w:r>
    </w:p>
    <w:p w:rsidR="005E32FB" w:rsidRPr="00AF24BD" w:rsidRDefault="005E32FB" w:rsidP="00AF24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35.</w:t>
      </w:r>
      <w:r w:rsidRPr="00AF24BD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санитарных, защитных и санитарно-защитных зон.</w:t>
      </w:r>
    </w:p>
    <w:p w:rsidR="005E32FB" w:rsidRPr="00AF24BD" w:rsidRDefault="005E32FB" w:rsidP="00AF24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36.</w:t>
      </w:r>
      <w:r w:rsidRPr="00AF24BD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 объектов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хозяйства.</w:t>
      </w:r>
    </w:p>
    <w:p w:rsidR="005E32FB" w:rsidRPr="00AF24BD" w:rsidRDefault="005E32FB" w:rsidP="00AF24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37.</w:t>
      </w:r>
      <w:r w:rsidRPr="00AF24BD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охранных зон  газораспределительных сетей.</w:t>
      </w:r>
    </w:p>
    <w:p w:rsidR="005E32FB" w:rsidRPr="00AF24BD" w:rsidRDefault="005E32FB" w:rsidP="00AF24B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i/>
          <w:iCs/>
          <w:sz w:val="28"/>
          <w:szCs w:val="28"/>
        </w:rPr>
        <w:t>Статья 38.</w:t>
      </w:r>
      <w:r w:rsidRPr="00AF24BD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на территории  придорожной полосы автомобильной дороги.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>2.</w:t>
      </w:r>
      <w:r w:rsidR="00136235">
        <w:rPr>
          <w:rFonts w:ascii="Times New Roman" w:hAnsi="Times New Roman" w:cs="Times New Roman"/>
          <w:sz w:val="28"/>
          <w:szCs w:val="28"/>
        </w:rPr>
        <w:t xml:space="preserve"> Часть  1 Правил </w:t>
      </w:r>
      <w:r w:rsidRPr="00AF24BD">
        <w:rPr>
          <w:rFonts w:ascii="Times New Roman" w:hAnsi="Times New Roman" w:cs="Times New Roman"/>
          <w:sz w:val="28"/>
          <w:szCs w:val="28"/>
        </w:rPr>
        <w:t>«Порядок применения Правил землепользования и застройки и внесение в них изменений»</w:t>
      </w:r>
      <w:r w:rsidR="00136235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AF24BD">
        <w:rPr>
          <w:rFonts w:ascii="Times New Roman" w:hAnsi="Times New Roman" w:cs="Times New Roman"/>
          <w:sz w:val="28"/>
          <w:szCs w:val="28"/>
        </w:rPr>
        <w:t xml:space="preserve">в новой редакции:  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«Раздел </w:t>
      </w:r>
      <w:r w:rsidR="00AF24BD" w:rsidRPr="00C72A8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>. Порядок применения Правил землепользования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и застройки и внесения в них изменений</w:t>
      </w:r>
    </w:p>
    <w:p w:rsidR="005E32FB" w:rsidRPr="00AF24BD" w:rsidRDefault="005E32FB" w:rsidP="00AF24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Глава 1. Положение о регулировании землепользования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и застройки органами местного самоуправления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1. Общие положения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1. Правила землепользования и застройки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(далее - Правила) являются муниципальным правовым актом Кумылженского муниципального района, разработанным в соответствии с Градостроительным </w:t>
      </w:r>
      <w:hyperlink r:id="rId5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РФ), Земельным </w:t>
      </w:r>
      <w:hyperlink r:id="rId6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иными законами и нормативными правовыми актами Российской Федерации, Волгоградской области, </w:t>
      </w:r>
      <w:hyperlink r:id="rId8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 Кумылженского муниципального района, Генеральным планом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</w:t>
      </w:r>
      <w:r w:rsidRPr="00AF2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и иными муниципальными правовыми актами Кумылженского муниципального района </w:t>
      </w:r>
      <w:r w:rsidRPr="00AF2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с учетом положений иных актов и документов, </w:t>
      </w:r>
      <w:r w:rsidRPr="00AF24BD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определяющих основные направления социально-экономического и градостроительного развития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( далее-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Шакинское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сельское поселение), сохранения окружающей среды и объектов культурного наследия и рационального использования природных ресурсов.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 </w:t>
      </w:r>
      <w:r w:rsidRPr="00AF24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 являются документом градостроительного зонирования, который утверждается нормативным правовым актом Кумылженской районной Думы 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2. Предметом регулирования Правил является </w:t>
      </w:r>
      <w:r w:rsidRPr="00AF24BD">
        <w:rPr>
          <w:rFonts w:ascii="Times New Roman" w:hAnsi="Times New Roman" w:cs="Times New Roman"/>
          <w:bCs/>
          <w:sz w:val="28"/>
          <w:szCs w:val="28"/>
        </w:rPr>
        <w:t>зонирование территории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24BD">
        <w:rPr>
          <w:rFonts w:ascii="Times New Roman" w:hAnsi="Times New Roman" w:cs="Times New Roman"/>
          <w:bCs/>
          <w:sz w:val="28"/>
          <w:szCs w:val="28"/>
        </w:rPr>
        <w:t xml:space="preserve"> в целях определения территориальных зон и установления градостроительных регламентов.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Правила разработаны в целях: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1) создания условий для устойчивого развития территории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   сохранения окружающей среды и объектов культурного наследия;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2) создания условий для планировки территории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3) 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4) 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4. Правила обязательны для органов государственной власти, органов местного самоуправления, должностных, физических и ю</w:t>
      </w:r>
      <w:r w:rsidR="00AF24BD">
        <w:rPr>
          <w:rFonts w:ascii="Times New Roman" w:hAnsi="Times New Roman" w:cs="Times New Roman"/>
          <w:sz w:val="28"/>
          <w:szCs w:val="28"/>
        </w:rPr>
        <w:t xml:space="preserve">ридических лиц, осуществляющих </w:t>
      </w:r>
      <w:r w:rsidRPr="00AF24BD">
        <w:rPr>
          <w:rFonts w:ascii="Times New Roman" w:hAnsi="Times New Roman" w:cs="Times New Roman"/>
          <w:sz w:val="28"/>
          <w:szCs w:val="28"/>
        </w:rPr>
        <w:t xml:space="preserve">и контролирующих градостроительную деятельность, а также судебных органов при разрешении споров по вопросам землепользования и застройки территории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5. Принятые до введения в действие Правил муниципальные правовые акты по вопросам землепользования и застройки применяются в части, не противоречащей настоящим Правилам.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6. За нарушение Правил </w:t>
      </w:r>
      <w:r w:rsidRPr="00AF24BD">
        <w:rPr>
          <w:rFonts w:ascii="Times New Roman" w:hAnsi="Times New Roman" w:cs="Times New Roman"/>
          <w:bCs/>
          <w:sz w:val="28"/>
          <w:szCs w:val="28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2. Содержание и порядок применения Правил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Правила включают в себя: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порядок их применения и внесения изменений в указанные правила;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2) карту градостроительного зонирования;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3) градостроительные регламенты.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Обязательным приложением к Правилам являются сведения о границах территориальных зон, которые должны содержать графическое описание </w:t>
      </w:r>
      <w:r w:rsidRPr="00AF24BD">
        <w:rPr>
          <w:rFonts w:ascii="Times New Roman" w:hAnsi="Times New Roman" w:cs="Times New Roman"/>
          <w:sz w:val="28"/>
          <w:szCs w:val="28"/>
        </w:rPr>
        <w:lastRenderedPageBreak/>
        <w:t>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 Кумылженского муниципального района  также вправе подготовить текстовое описание местоположения границ территориальных зон.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Формы графического и текстового описания местоположения границ территориальных зон, </w:t>
      </w:r>
      <w:hyperlink r:id="rId9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 к точности определения координат характерных точек границ территориальных зон, </w:t>
      </w:r>
      <w:hyperlink r:id="rId10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формату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 электронного документа, содержащего указанные сведения, устанавливаются федеральным органом исполнительной власти,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уполномоченным Правительством Российской Федерации.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Порядок применения Правил и внесения в них изменений включает в себя положения: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о регулировании землепользования и застройки органами местного самоуправления;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2) об изменении видов разрешенного использования земельных участков </w:t>
      </w:r>
      <w:r w:rsidRPr="00AF24BD">
        <w:rPr>
          <w:rFonts w:ascii="Times New Roman" w:hAnsi="Times New Roman" w:cs="Times New Roman"/>
          <w:sz w:val="28"/>
          <w:szCs w:val="28"/>
        </w:rPr>
        <w:br/>
        <w:t>и объектов капитального строительства физическими и юридическими лицами;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3) о подготовке документации по планировке территории органами местного самоуправления;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4) о проведении общественных обсуждений или публичных слушаний </w:t>
      </w:r>
      <w:r w:rsidRPr="00AF24BD">
        <w:rPr>
          <w:rFonts w:ascii="Times New Roman" w:hAnsi="Times New Roman" w:cs="Times New Roman"/>
          <w:sz w:val="28"/>
          <w:szCs w:val="28"/>
        </w:rPr>
        <w:br/>
        <w:t>по вопросам землепользования и застройки;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5) о внесении изменений в правила землепользования и застройки;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6) о регулировании иных вопросов землепользования и застройки.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Действие градостроительных регламентов, устанавливаемых Правилами, распространяется в равной мере на все земельные участки и объекты капитального строительства, расположенные в пределах границ терр</w:t>
      </w:r>
      <w:r w:rsidR="00AF24BD">
        <w:rPr>
          <w:rFonts w:ascii="Times New Roman" w:hAnsi="Times New Roman" w:cs="Times New Roman"/>
          <w:sz w:val="28"/>
          <w:szCs w:val="28"/>
        </w:rPr>
        <w:t xml:space="preserve">иториальной зоны, обозначенной </w:t>
      </w:r>
      <w:r w:rsidRPr="00AF24BD"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градостроительного регламента не распространяется.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5. Совокупность предельных размеров земельных участков и предельных параметров разрешенного строительства,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зоны, если иное специально</w:t>
      </w:r>
      <w:r w:rsid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не оговорено в составе градостроительного регламента, устанавливаемого для конкретной территориальной зоны.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участков и объектов капитального строительства, разрешения на которые предоставлены в установленном порядке, могут применяться на одном земельном участке одновременно.</w:t>
      </w:r>
    </w:p>
    <w:p w:rsidR="005E32FB" w:rsidRPr="00AF24BD" w:rsidRDefault="00136235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E32FB" w:rsidRPr="00AF24BD">
        <w:rPr>
          <w:rFonts w:ascii="Times New Roman" w:hAnsi="Times New Roman" w:cs="Times New Roman"/>
          <w:sz w:val="28"/>
          <w:szCs w:val="28"/>
        </w:rPr>
        <w:t xml:space="preserve">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="005E32FB"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только в качестве дополнительных по отношению к основным видам разреш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енного использования </w:t>
      </w:r>
      <w:r w:rsidR="005E32FB"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и условно разрешенным видам использования и осуществляемых совместно с ними</w:t>
      </w:r>
      <w:r w:rsidR="005E32FB" w:rsidRPr="00AF24BD">
        <w:rPr>
          <w:rFonts w:ascii="Times New Roman" w:hAnsi="Times New Roman" w:cs="Times New Roman"/>
          <w:sz w:val="28"/>
          <w:szCs w:val="28"/>
        </w:rPr>
        <w:t xml:space="preserve"> на территории одного земельного участка.</w:t>
      </w:r>
    </w:p>
    <w:p w:rsidR="00AF24BD" w:rsidRDefault="00AF24BD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3. Открытость и доступность Правил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Правила являются открытыми и общедоступными.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Возможность ознакомления с Правилами дл</w:t>
      </w:r>
      <w:r w:rsidR="00AF24BD">
        <w:rPr>
          <w:rFonts w:ascii="Times New Roman" w:hAnsi="Times New Roman" w:cs="Times New Roman"/>
          <w:sz w:val="28"/>
          <w:szCs w:val="28"/>
        </w:rPr>
        <w:t xml:space="preserve">я всех физических, юридических </w:t>
      </w:r>
      <w:r w:rsidRPr="00AF24BD">
        <w:rPr>
          <w:rFonts w:ascii="Times New Roman" w:hAnsi="Times New Roman" w:cs="Times New Roman"/>
          <w:sz w:val="28"/>
          <w:szCs w:val="28"/>
        </w:rPr>
        <w:t xml:space="preserve">и должностных лиц обеспечивается </w:t>
      </w:r>
      <w:r w:rsidRPr="00AF24BD">
        <w:rPr>
          <w:rFonts w:ascii="Times New Roman" w:hAnsi="Times New Roman" w:cs="Times New Roman"/>
          <w:spacing w:val="-6"/>
          <w:sz w:val="28"/>
          <w:szCs w:val="28"/>
        </w:rPr>
        <w:t>путем:</w:t>
      </w:r>
    </w:p>
    <w:p w:rsidR="005E32FB" w:rsidRPr="00AF24BD" w:rsidRDefault="005E32FB" w:rsidP="00AF24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- размещения Правил на официальном сайте Кумылженского муниципального района в сети "Интернет";</w:t>
      </w:r>
    </w:p>
    <w:p w:rsidR="005E32FB" w:rsidRPr="00AF24BD" w:rsidRDefault="005E32FB" w:rsidP="00AF24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- размещения в </w:t>
      </w:r>
      <w:r w:rsidRPr="00AF24BD">
        <w:rPr>
          <w:rFonts w:ascii="Times New Roman" w:hAnsi="Times New Roman" w:cs="Times New Roman"/>
          <w:spacing w:val="-4"/>
          <w:sz w:val="28"/>
          <w:szCs w:val="28"/>
        </w:rPr>
        <w:t>федеральной государственной информационной системе территориального планирования, в информационной системе обеспечения градостроительной деятельности</w:t>
      </w:r>
      <w:r w:rsidRPr="00AF24BD">
        <w:rPr>
          <w:rFonts w:ascii="Times New Roman" w:hAnsi="Times New Roman" w:cs="Times New Roman"/>
          <w:sz w:val="28"/>
          <w:szCs w:val="28"/>
        </w:rPr>
        <w:t>;</w:t>
      </w:r>
    </w:p>
    <w:p w:rsidR="005E32FB" w:rsidRPr="00AF24BD" w:rsidRDefault="005E32FB" w:rsidP="00AF24B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- опубликования в порядке, установленном для официального опубликования муниципальных правовых актов, иной официальной информации.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F24BD">
        <w:rPr>
          <w:rFonts w:ascii="Times New Roman" w:hAnsi="Times New Roman" w:cs="Times New Roman"/>
          <w:bCs/>
          <w:iCs/>
          <w:sz w:val="28"/>
          <w:szCs w:val="28"/>
        </w:rPr>
        <w:t xml:space="preserve">3. Население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4BD">
        <w:rPr>
          <w:rFonts w:ascii="Times New Roman" w:hAnsi="Times New Roman" w:cs="Times New Roman"/>
          <w:bCs/>
          <w:iCs/>
          <w:sz w:val="28"/>
          <w:szCs w:val="28"/>
        </w:rPr>
        <w:t>имеет право участвовать в принятии решений по вопросам землепользования и застройки в соответствии с федеральным законодательством, законодательством Волгоградской области и муниципальными правовыми актами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 Кумылженского муниципального района.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4. Использование объектов недвижимости, не соответствующих Правилам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5E32FB" w:rsidRPr="00AF24BD" w:rsidRDefault="005E32FB" w:rsidP="00A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</w:t>
      </w:r>
    </w:p>
    <w:p w:rsidR="005E32FB" w:rsidRPr="00AF24BD" w:rsidRDefault="005E32FB" w:rsidP="00A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4. В случае,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</w:t>
      </w:r>
      <w:r w:rsidRPr="00AF24BD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5. Органы местного самоуправления, осуществляющие регулирование отношений по вопросам землепользования и застройки </w:t>
      </w:r>
    </w:p>
    <w:p w:rsidR="005E32FB" w:rsidRPr="00AF24BD" w:rsidRDefault="005E32FB" w:rsidP="00AF24B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Органами местного самоуправления Кумылженского муниципального района Волгоградской области, осуществляющими регулирование отношений по вопросам землепользования и застройки, являются: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Кумылженская районная Дума, принимающая решение об утверждении Правил, о внесении в них изменений;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2) администрация Кумылженского муниципального района Волгоградской области (далее – Администрация) - исполнительно-распорядительный орган местного самоуправления, наделенный полномочиями по решению вопросов местного значения.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6. Комиссия по подготовке проекта правил землепользования </w:t>
      </w: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и застройки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Комиссия по подготовке проекта правил землепользования и застройки (далее - Комиссия) является постоянно действующим коллегиальным совещательным органом Администрации.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Состав и порядок деятельности Комиссии утверждаются главой Кумылженского муниципального района.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Требования к составу и порядку деятельности Комиссии устанавливаются законом Волгоградской области, нормативным правовым актом Кумылженского муниципального района.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К полномочиям Комиссии относятся: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подготовка проекта Правил, в том числе внесение изменений в такие Правила, а также внесение изменений в проект по результатам публичных слушаний;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3) подготовка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4) 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(далее - условно разрешенный вид использования) или об отказе </w:t>
      </w:r>
      <w:r w:rsidRPr="00AF24BD">
        <w:rPr>
          <w:rFonts w:ascii="Times New Roman" w:hAnsi="Times New Roman" w:cs="Times New Roman"/>
          <w:sz w:val="28"/>
          <w:szCs w:val="28"/>
        </w:rPr>
        <w:br/>
        <w:t>в предоставлении такого разрешения с указанием причин принятого решения;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5) подготовка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отклонение от </w:t>
      </w:r>
      <w:r w:rsidRPr="00AF24BD">
        <w:rPr>
          <w:rFonts w:ascii="Times New Roman" w:hAnsi="Times New Roman" w:cs="Times New Roman"/>
          <w:sz w:val="28"/>
          <w:szCs w:val="28"/>
        </w:rPr>
        <w:lastRenderedPageBreak/>
        <w:t>предельных параметров разрешенного строительства) или об отказе в предоставлении такого разрешения с указанием причин принятого решения;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6) 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может выступать организатором при проведении общественных обсуждений или публичных слушаний </w:t>
      </w:r>
      <w:r w:rsidRPr="00AF24BD">
        <w:rPr>
          <w:rFonts w:ascii="Times New Roman" w:hAnsi="Times New Roman" w:cs="Times New Roman"/>
          <w:sz w:val="28"/>
          <w:szCs w:val="28"/>
        </w:rPr>
        <w:t>по вопросам землепользования и застройки в порядке, установленном нормативными правовыми актами Кумылженского муниципального района, настоящими Правилами;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7) осуществление иных функций в соответствии с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 и настоящими Правилами.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Глава 2. Положение об изменении видов разрешенного использования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земельных участков и объектов капитального строительства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br/>
        <w:t>физическими и юридическими лицами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7. Изменение видов разрешенного использования земельных участков и объектов капитального строительства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1. Для каждой из установленных Правилами территориальных зон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могут устанавливаться следующие виды разрешенного использования земельных участков и объектов капитального строительства: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основные виды разрешенного использования;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2) условно разрешенные виды использования;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3) 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условии соблюдения требований технических регламентов.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4. Изменение видов разрешенного использования земельных участков и объектов капитального строительства, виды разрешенного использования, предельные (минимальные и (или) максимальные) размеры и предельные параметры</w:t>
      </w:r>
      <w:r w:rsidR="00AF24BD">
        <w:rPr>
          <w:rFonts w:ascii="Times New Roman" w:hAnsi="Times New Roman" w:cs="Times New Roman"/>
          <w:sz w:val="28"/>
          <w:szCs w:val="28"/>
        </w:rPr>
        <w:t>,</w:t>
      </w:r>
      <w:r w:rsidRPr="00AF24BD">
        <w:rPr>
          <w:rFonts w:ascii="Times New Roman" w:hAnsi="Times New Roman" w:cs="Times New Roman"/>
          <w:sz w:val="28"/>
          <w:szCs w:val="28"/>
        </w:rPr>
        <w:t xml:space="preserve"> которых не соответствуют градостроительному регламенту,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5. Изменение вида разрешенного использования земельного участка или объекта капитального строительства на условно разрешенный вид </w:t>
      </w:r>
      <w:r w:rsidRPr="00AF24BD">
        <w:rPr>
          <w:rFonts w:ascii="Times New Roman" w:hAnsi="Times New Roman" w:cs="Times New Roman"/>
          <w:sz w:val="28"/>
          <w:szCs w:val="28"/>
        </w:rPr>
        <w:lastRenderedPageBreak/>
        <w:t>использования осуществляется на основании разрешения, предоставляемого в порядке, установленном статьей 8 настоящих Правил.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</w:t>
      </w:r>
      <w:r w:rsid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1. Предоставление разрешения на условно разрешенный вид использования осуществляется в порядке, установленном положениями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3. В случае, если условно разрешенный вид использования включен </w:t>
      </w:r>
      <w:r w:rsidRPr="00AF24BD">
        <w:rPr>
          <w:rFonts w:ascii="Times New Roman" w:hAnsi="Times New Roman" w:cs="Times New Roman"/>
          <w:sz w:val="28"/>
          <w:szCs w:val="28"/>
        </w:rPr>
        <w:br/>
        <w:t>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AF24BD">
        <w:rPr>
          <w:rFonts w:ascii="Times New Roman" w:hAnsi="Times New Roman" w:cs="Times New Roman"/>
          <w:sz w:val="28"/>
          <w:szCs w:val="28"/>
        </w:rPr>
        <w:t>4. </w:t>
      </w:r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 дня поступления в администрацию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 w:rsidRPr="00AF24BD">
        <w:rPr>
          <w:rFonts w:ascii="Times New Roman" w:hAnsi="Times New Roman" w:cs="Times New Roman"/>
          <w:i/>
          <w:sz w:val="28"/>
          <w:szCs w:val="28"/>
        </w:rPr>
        <w:t xml:space="preserve">  у</w:t>
      </w:r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Шакинским</w:t>
      </w:r>
      <w:proofErr w:type="spellEnd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сельским поселением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ГрК</w:t>
      </w:r>
      <w:proofErr w:type="spellEnd"/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РФ </w:t>
      </w:r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 xml:space="preserve">и от которых поступило данное уведомление, направлено уведомление о том, что наличие признаков самовольной постройки </w:t>
      </w:r>
      <w:r w:rsid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не усматривается либо вступило </w:t>
      </w:r>
      <w:r w:rsidRPr="00AF24B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</w:rPr>
        <w:t>1. 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AF24BD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Предоставление разрешения на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 отклонение от предельных параметров </w:t>
      </w:r>
      <w:r w:rsidRPr="00AF24BD">
        <w:rPr>
          <w:rFonts w:ascii="Times New Roman" w:hAnsi="Times New Roman" w:cs="Times New Roman"/>
          <w:bCs/>
          <w:iCs/>
          <w:sz w:val="28"/>
          <w:szCs w:val="28"/>
        </w:rPr>
        <w:t>разрешенного строительства</w:t>
      </w:r>
      <w:r w:rsidRPr="00AF24BD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положениями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РФ, муниципальными правовыми актами.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4. Проект решения о предоставлении разрешения на отклонение от предельных параметров разрешенного строительства подлежит рассмотрению на общественных обсуждениях или публичных слушаниях</w:t>
      </w:r>
    </w:p>
    <w:p w:rsidR="005E32FB" w:rsidRPr="00AF24BD" w:rsidRDefault="005E32FB" w:rsidP="00AF24BD">
      <w:pPr>
        <w:pStyle w:val="ConsPlusNormal"/>
        <w:widowControl/>
        <w:ind w:firstLine="505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 Со дня поступления  в администрацию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AF24B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136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</w:t>
      </w:r>
      <w:r w:rsidR="00136235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</w:t>
      </w:r>
      <w:r w:rsidR="00136235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</w:t>
      </w:r>
      <w:r w:rsidR="0013623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E32FB" w:rsidRPr="00AF24BD" w:rsidRDefault="005E32FB" w:rsidP="00AF24BD">
      <w:pPr>
        <w:pStyle w:val="ConsPlusNormal"/>
        <w:widowControl/>
        <w:ind w:firstLine="505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Глава 3. Положение о подготовке документации по планировке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территории органами местного самоуправления</w:t>
      </w: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10. Общие положения о подготовке документации по планировке территории</w:t>
      </w:r>
    </w:p>
    <w:p w:rsidR="005E32FB" w:rsidRPr="00AF24BD" w:rsidRDefault="005E32FB" w:rsidP="00AF24BD">
      <w:pPr>
        <w:pStyle w:val="ConsPlusNormal"/>
        <w:widowControl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1. Подготовка документации по планировке территории осуществляется в </w:t>
      </w:r>
      <w:r w:rsidRPr="00AF24BD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устойчивого развития территорий, в том числе выделения элементов планировочной структуры, установления границ </w:t>
      </w:r>
      <w:r w:rsidRPr="00AF24BD">
        <w:rPr>
          <w:rFonts w:ascii="Times New Roman" w:hAnsi="Times New Roman" w:cs="Times New Roman"/>
          <w:bCs/>
          <w:sz w:val="28"/>
          <w:szCs w:val="28"/>
        </w:rPr>
        <w:lastRenderedPageBreak/>
        <w:t>земельных участков, установления границ зон планируемого размещения объектов капитального строительства.</w:t>
      </w:r>
    </w:p>
    <w:p w:rsidR="005E32FB" w:rsidRPr="00AF24BD" w:rsidRDefault="005E32FB" w:rsidP="00AF24BD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Случаи, при которых в целях размещения объекта капитального строительства подготовка документации по планировке территории является обязательной, устанавливаются действующим градостроительным законодательством.</w:t>
      </w:r>
    </w:p>
    <w:p w:rsidR="005E32FB" w:rsidRPr="00AF24BD" w:rsidRDefault="005E32FB" w:rsidP="00A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Видами документации по планировке территории являются:</w:t>
      </w:r>
    </w:p>
    <w:p w:rsidR="005E32FB" w:rsidRPr="00AF24BD" w:rsidRDefault="005E32FB" w:rsidP="00AF24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проект планировки территории;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2) проект межевания территории.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Требования к составу и содержанию проектов планировки территории, проектов межевания территории устанавливаются действующим градостроительным законодательством, иными законами и нормативными правовыми актами Российской Федерации.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4. Порядок подготовки, согласования и утверждения документации по планировке территории устанавливается действующим градостроительным законодательством </w:t>
      </w:r>
      <w:r w:rsidRPr="00AF24BD">
        <w:rPr>
          <w:rFonts w:ascii="Times New Roman" w:hAnsi="Times New Roman" w:cs="Times New Roman"/>
          <w:sz w:val="28"/>
          <w:szCs w:val="28"/>
        </w:rPr>
        <w:br/>
        <w:t>и нормативными правовыми актами Кумылженского муниципального района.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5. Проекты планировки территории и проекты межевания территории </w:t>
      </w:r>
      <w:r w:rsidRPr="00AF24BD">
        <w:rPr>
          <w:rFonts w:ascii="Times New Roman" w:hAnsi="Times New Roman" w:cs="Times New Roman"/>
          <w:sz w:val="28"/>
          <w:szCs w:val="28"/>
        </w:rPr>
        <w:br/>
        <w:t>до их утверждения подлежат обязательному рассмотрению на общественных обсуждениях или публичных слушаниях, в случаях, установленных действующим законодательством.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6. Допускается внесение изменений в документацию по планировке территории путем утверждения ее отдельных  частей по основаниям и в порядке, определенным действующим градостроительным законодательством.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7. Органы государственной власти Российской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Статья 11. Общие положения о порядке проведения </w:t>
      </w:r>
      <w:r w:rsidRPr="00AF24B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общественных обсуждений или </w:t>
      </w: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 слушаний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2. 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За исключением </w:t>
      </w:r>
      <w:r w:rsidRPr="00AF24BD">
        <w:rPr>
          <w:rFonts w:ascii="Times New Roman" w:hAnsi="Times New Roman" w:cs="Times New Roman"/>
          <w:sz w:val="28"/>
          <w:szCs w:val="28"/>
        </w:rPr>
        <w:t xml:space="preserve">случаев, предусмотренных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 и другими федеральными законами, обязательному рассмотрению на общественных обсуждениях или публичных слушаниях подлежат: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</w:rPr>
        <w:t>1) 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>проекты правил землепользования и застройки;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  <w:lang w:eastAsia="ru-RU"/>
        </w:rPr>
        <w:t>2) проекты планировки территории и проекты межевания территории;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  <w:lang w:eastAsia="ru-RU"/>
        </w:rPr>
        <w:t>3) проекты, предусматривающие внесение изменений в перечисленные выше документы;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 проекты решений о предоставлении разрешения на условно разрешенный вид использования;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  <w:lang w:eastAsia="ru-RU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3. Порядок проведения общественных обсуждений или публичных слушаний по проектам, указанным в части 2 настоящей статьи, определяется Уставом Кумылженского муниципального района, нормативным правовым актом Кумылженской районной Думы  и положениями </w:t>
      </w:r>
      <w:proofErr w:type="spellStart"/>
      <w:r w:rsidRPr="00AF24BD">
        <w:rPr>
          <w:rFonts w:ascii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Глава 5. Положение о внесении изменений в правила землепользования 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и застройки</w:t>
      </w:r>
    </w:p>
    <w:p w:rsidR="005E32FB" w:rsidRPr="00AF24BD" w:rsidRDefault="005E32FB" w:rsidP="00AF24BD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12. Внесение изменений в Правила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1. 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5E32FB" w:rsidRPr="00AF24BD" w:rsidRDefault="005E32FB" w:rsidP="00AF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</w:rPr>
        <w:t>2. 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>Основаниями для рассмотрения вопроса о внесении изменений в Правила являются:</w:t>
      </w:r>
    </w:p>
    <w:p w:rsidR="005E32FB" w:rsidRPr="00AF24BD" w:rsidRDefault="005E32FB" w:rsidP="00AF24BD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519"/>
      <w:bookmarkEnd w:id="0"/>
      <w:r w:rsidRPr="00AF24BD">
        <w:rPr>
          <w:rFonts w:ascii="Times New Roman" w:hAnsi="Times New Roman" w:cs="Times New Roman"/>
          <w:sz w:val="28"/>
          <w:szCs w:val="28"/>
        </w:rPr>
        <w:t xml:space="preserve">1) несоответствие Правил генеральному плану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 Кумылженского муниципального района Волгоградской области, схеме территориального планирования Кумылженского муниципального района, возникшее в результате внесения в генеральный план или схему территориального планирования Кумылженского муниципального района  изменений;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dst1969"/>
      <w:bookmarkStart w:id="2" w:name="dst100520"/>
      <w:bookmarkEnd w:id="1"/>
      <w:bookmarkEnd w:id="2"/>
      <w:r w:rsidRPr="00AF24BD">
        <w:rPr>
          <w:rFonts w:ascii="Times New Roman" w:hAnsi="Times New Roman" w:cs="Times New Roman"/>
          <w:sz w:val="28"/>
          <w:szCs w:val="28"/>
        </w:rPr>
        <w:t>2) поступление предложений об изменении границ территориальных зон, изменении градостроительных регламентов;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3)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4)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5) 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3. Предложения о внесении изменений в Правила направляются в Комиссию.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4. Предложения о внесении изменений в Правила направляются: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1) 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lastRenderedPageBreak/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4BD">
        <w:rPr>
          <w:rFonts w:ascii="Times New Roman" w:hAnsi="Times New Roman" w:cs="Times New Roman"/>
          <w:sz w:val="28"/>
          <w:szCs w:val="28"/>
        </w:rPr>
        <w:t>3) </w:t>
      </w:r>
      <w:r w:rsidRPr="00AF24BD">
        <w:rPr>
          <w:rFonts w:ascii="Times New Roman" w:hAnsi="Times New Roman" w:cs="Times New Roman"/>
          <w:sz w:val="28"/>
          <w:szCs w:val="28"/>
          <w:lang w:eastAsia="ru-RU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4) органами местного самоуправления в случаях, если необходимо совершенствовать порядок регулирования землепользования и застройки </w:t>
      </w:r>
      <w:r w:rsidRPr="00AF24BD">
        <w:rPr>
          <w:rFonts w:ascii="Times New Roman" w:hAnsi="Times New Roman" w:cs="Times New Roman"/>
          <w:sz w:val="28"/>
          <w:szCs w:val="28"/>
        </w:rPr>
        <w:br/>
        <w:t>на соответствующей территории;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5) 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</w:t>
      </w:r>
      <w:r w:rsidRPr="00AF24BD">
        <w:rPr>
          <w:rFonts w:ascii="Times New Roman" w:hAnsi="Times New Roman" w:cs="Times New Roman"/>
          <w:sz w:val="28"/>
          <w:szCs w:val="28"/>
        </w:rPr>
        <w:br/>
        <w:t>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hAnsi="Times New Roman" w:cs="Times New Roman"/>
          <w:sz w:val="28"/>
          <w:szCs w:val="28"/>
        </w:rPr>
        <w:t>5. 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целях внесения изменений в Правила в случаях, предусмотренных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пунктами 3-5 части 2 настоящей статьи, проведение общественных обсуждений или публичных слушаний, опубликование сообщения о принятии решения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 подготовке проекта о внесении изменений в Правила и подготовка предусмотренного частью 6 настоящей статьи заключения Комиссии не требуются.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6. Комиссия в течение тридцати дней со дня поступления предложений осуществляет подготовку заключения главе   Кумылженского муниципального района (далее - глава района),  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 и направляет это заключение главе  района.</w:t>
      </w:r>
    </w:p>
    <w:p w:rsidR="005E32FB" w:rsidRPr="00AF24BD" w:rsidRDefault="005E32FB" w:rsidP="00AF24B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7. Глава района с учетом рекомендаций, содержащихся в заключении Комиссии,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Одновременно с принятием решения о подготовке проекта о внесении изменений в Правила глава района определяет порядок и сроки проведения работ по подготовке проекта, иные вопросы организации работ.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8. Глава района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сообщения о принятии такого решения на официальном сайте Кумылженского муниципального района в сети "Интернет".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"/>
      <w:bookmarkEnd w:id="3"/>
      <w:r w:rsidRPr="00AF24BD">
        <w:rPr>
          <w:rFonts w:ascii="Times New Roman" w:hAnsi="Times New Roman" w:cs="Times New Roman"/>
          <w:sz w:val="28"/>
          <w:szCs w:val="28"/>
        </w:rPr>
        <w:t xml:space="preserve">9. Администрация Кумылженского муниципального района осуществляет проверку проекта о внесении изменений в Правила, представленного Комиссией, на соответствие требованиям технических </w:t>
      </w:r>
      <w:r w:rsidRPr="00AF24BD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регламентов, генеральному плану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Волгоградской области, схемам территориального планирования Российской Федерации.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10. По результатам проверки Администрация Кумылженского муниципального района направляет проект о внесении изменений в Правила главе Кумылженского муниципального района или в случае обнаружения его несоответствия требованиям и документам, указанным в </w:t>
      </w:r>
      <w:hyperlink r:id="rId11" w:anchor="Par2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AF24BD">
        <w:rPr>
          <w:rFonts w:ascii="Times New Roman" w:hAnsi="Times New Roman" w:cs="Times New Roman"/>
          <w:sz w:val="28"/>
          <w:szCs w:val="28"/>
        </w:rPr>
        <w:t>8 настоящего раздела, в Комиссию на доработку.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11. Глава Кумылженского муниципального района при получении от Администрации Кумылженского муниципального района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hAnsi="Times New Roman" w:cs="Times New Roman"/>
          <w:sz w:val="28"/>
          <w:szCs w:val="28"/>
        </w:rPr>
        <w:t>12. Проект о внесении изменений в Правила подлежит опубликованию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порядке, установленном для официального опубликования муниципальных правовых актов, иной официальной информации,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13. Общественные обсуждения или публичные слушания по проекту о внесении изменений в Правила проводятся в порядке, определяемом Уставом Кумылженского муниципального района и (или) нормативным правовым актом Кумылженской районной Думы, в соответствии с положениями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РФ.</w:t>
      </w:r>
      <w:bookmarkStart w:id="4" w:name="Par8"/>
      <w:bookmarkEnd w:id="4"/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Cs/>
          <w:sz w:val="28"/>
          <w:szCs w:val="28"/>
        </w:rPr>
        <w:t>В случае подготовки проекта о внесении изменений в Правила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проекту о внесении изменений в Правила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14.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района. Обязательными приложениями к проекту о внесении изменений в настоящие Правила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</w:t>
      </w:r>
      <w:proofErr w:type="spellStart"/>
      <w:r w:rsidRPr="00AF24BD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РФ не требуется.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 xml:space="preserve">15. Глава района в течение десяти дней после представления ему проекта о внесении изменений в Правила и указанных в </w:t>
      </w:r>
      <w:hyperlink r:id="rId12" w:anchor="Par8" w:history="1">
        <w:r w:rsidRPr="00AF24B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AF24BD">
        <w:rPr>
          <w:rFonts w:ascii="Times New Roman" w:hAnsi="Times New Roman" w:cs="Times New Roman"/>
          <w:sz w:val="28"/>
          <w:szCs w:val="28"/>
        </w:rPr>
        <w:t xml:space="preserve">3 настоящего раздела обязательных приложений должен принять решение о </w:t>
      </w:r>
      <w:r w:rsidRPr="00AF24BD">
        <w:rPr>
          <w:rFonts w:ascii="Times New Roman" w:hAnsi="Times New Roman" w:cs="Times New Roman"/>
          <w:sz w:val="28"/>
          <w:szCs w:val="28"/>
        </w:rPr>
        <w:lastRenderedPageBreak/>
        <w:t>направлении указанного проекта в Кумылженскую районную Думу  или об отклонении проекта о внесении изменений в Правила и о направлении его на доработку с указанием даты его повторного представления.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sz w:val="28"/>
          <w:szCs w:val="28"/>
        </w:rPr>
        <w:t>16. Кумылженская районная Дума, по результатам рассмотрения проекта о внесений изменений в Правила и обязательных приложений к нему, может утвердить указанный проект или направить его главе района  на доработку в соответствии с результатами публичных слушаний по проекту о внесении изменений в Правила.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hAnsi="Times New Roman" w:cs="Times New Roman"/>
          <w:sz w:val="28"/>
          <w:szCs w:val="28"/>
        </w:rPr>
        <w:t>17. 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поступления в </w:t>
      </w:r>
      <w:r w:rsidRPr="00AF24BD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1362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администрацией </w:t>
      </w:r>
      <w:proofErr w:type="spellStart"/>
      <w:r w:rsidRPr="00AF24BD">
        <w:rPr>
          <w:rFonts w:ascii="Times New Roman" w:hAnsi="Times New Roman" w:cs="Times New Roman"/>
          <w:bCs/>
          <w:sz w:val="28"/>
          <w:szCs w:val="28"/>
        </w:rPr>
        <w:t>Шакинск</w:t>
      </w:r>
      <w:r w:rsidR="00136235">
        <w:rPr>
          <w:rFonts w:ascii="Times New Roman" w:hAnsi="Times New Roman" w:cs="Times New Roman"/>
          <w:bCs/>
          <w:sz w:val="28"/>
          <w:szCs w:val="28"/>
        </w:rPr>
        <w:t>ого</w:t>
      </w:r>
      <w:proofErr w:type="spellEnd"/>
      <w:r w:rsidRPr="00AF24BD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136235">
        <w:rPr>
          <w:rFonts w:ascii="Times New Roman" w:hAnsi="Times New Roman" w:cs="Times New Roman"/>
          <w:sz w:val="28"/>
          <w:szCs w:val="28"/>
        </w:rPr>
        <w:t>ого</w:t>
      </w:r>
      <w:r w:rsidRPr="00AF24B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235">
        <w:rPr>
          <w:rFonts w:ascii="Times New Roman" w:hAnsi="Times New Roman" w:cs="Times New Roman"/>
          <w:sz w:val="28"/>
          <w:szCs w:val="28"/>
        </w:rPr>
        <w:t>я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ГрК</w:t>
      </w:r>
      <w:proofErr w:type="spellEnd"/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РФ и от которых поступило данное уведомление, направлено уведомление о том, что наличие п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ризнаков самовольной постройки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усматривается либо вступило в законн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ую силу решение суда об отказе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18. В случаях, предусмотренных пунктами 3-5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 внесении изменений в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 границах таких зон, территорий.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19. 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ти 2 настоящей статьи оснований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внесения изменений в Правила глава местной администрации обязан принять решение о подготовке проекта о внесении измен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ений в правила землепользования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и застройки.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 наследия, установления ограничений и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спользования земельных участков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18 настоящей статьи, поступления от о</w:t>
      </w:r>
      <w:r w:rsid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ргана регистрации прав сведений </w:t>
      </w:r>
      <w:r w:rsidRPr="00AF24B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3-5 части 2 настоящей статьи оснований для внесения изменений в правила землепользования и застройки.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Глава 6. Положение о регулировании иных вопросов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br/>
        <w:t>землепользования и застройки</w:t>
      </w:r>
    </w:p>
    <w:p w:rsidR="005E32FB" w:rsidRPr="00AF24BD" w:rsidRDefault="005E32FB" w:rsidP="00AF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E32FB" w:rsidRPr="00AF24BD" w:rsidRDefault="005E32FB" w:rsidP="00AF24BD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Статья 13. Градостроительный план земельного участка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1. Градостроительный план земельного участка выдается в целях обеспечения субъектов градостроительной деятельности информацией, </w:t>
      </w:r>
      <w:r w:rsidR="00CB13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необходимой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2. Источниками информации для подготовки градостроительного плана земельного участка являются документы территориального планирования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br/>
        <w:t>и градостроительного зонирования, нормативы градостроительного проектирования, документация по планировке территории, сведения, содержащиеся в ЕГРН,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законодательством.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4. </w:t>
      </w:r>
      <w:hyperlink r:id="rId13" w:history="1">
        <w:r w:rsidRPr="00AF24BD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Форма</w:t>
        </w:r>
      </w:hyperlink>
      <w:r w:rsidRPr="00AF24BD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градостроительного плана земельного участка, </w:t>
      </w:r>
      <w:hyperlink r:id="rId14" w:history="1">
        <w:r w:rsidRPr="00693221">
          <w:rPr>
            <w:rStyle w:val="a9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порядок</w:t>
        </w:r>
      </w:hyperlink>
      <w:r w:rsidRPr="00693221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е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е заполнения установлены уполномоченным Правительством Российской Федерации федеральным органом исполнительной власти.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допускается.»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5E32FB" w:rsidRPr="00CB13DB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r w:rsidRPr="00CB13DB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B13DB" w:rsidRPr="00CB13DB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="00CB13DB" w:rsidRPr="00CB13DB">
        <w:rPr>
          <w:rFonts w:ascii="Times New Roman" w:hAnsi="Times New Roman" w:cs="Times New Roman"/>
          <w:sz w:val="28"/>
          <w:szCs w:val="28"/>
        </w:rPr>
        <w:t xml:space="preserve"> Правилах </w:t>
      </w:r>
      <w:r w:rsidR="00CB13DB">
        <w:rPr>
          <w:rFonts w:ascii="Times New Roman" w:hAnsi="Times New Roman" w:cs="Times New Roman"/>
          <w:sz w:val="28"/>
          <w:szCs w:val="28"/>
        </w:rPr>
        <w:t>в</w:t>
      </w:r>
      <w:r w:rsidRPr="00AF24BD">
        <w:rPr>
          <w:rFonts w:ascii="Times New Roman" w:hAnsi="Times New Roman" w:cs="Times New Roman"/>
          <w:sz w:val="28"/>
          <w:szCs w:val="28"/>
        </w:rPr>
        <w:t xml:space="preserve">место слов  «ЧАСТЬ </w:t>
      </w:r>
      <w:r w:rsidRPr="00AF24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F24BD">
        <w:rPr>
          <w:rFonts w:ascii="Times New Roman" w:hAnsi="Times New Roman" w:cs="Times New Roman"/>
          <w:sz w:val="28"/>
          <w:szCs w:val="28"/>
        </w:rPr>
        <w:t>. КАРТА ГРАДОСТРОИТЕЛЬНОГО ЗОНИРОВАНИЯ. КАРТА ЗОН</w:t>
      </w:r>
      <w:r w:rsidR="00CB13DB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С</w:t>
      </w:r>
      <w:r w:rsidR="00CB13DB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ОСОБЫМИ</w:t>
      </w:r>
      <w:r w:rsidR="00CB13DB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CB13DB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AF24BD">
        <w:rPr>
          <w:rFonts w:ascii="Times New Roman" w:hAnsi="Times New Roman" w:cs="Times New Roman"/>
          <w:sz w:val="28"/>
          <w:szCs w:val="28"/>
        </w:rPr>
        <w:t>СПОЛЬЗОВАНИЯ ТЕРРИТОРИИ.</w:t>
      </w:r>
      <w:r w:rsidR="00CB13DB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>Раздел 8   Территориальные зоны»</w:t>
      </w:r>
      <w:r w:rsidR="00CB1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3DB">
        <w:rPr>
          <w:rStyle w:val="aa"/>
          <w:rFonts w:ascii="Times New Roman" w:hAnsi="Times New Roman" w:cs="Times New Roman"/>
          <w:i w:val="0"/>
          <w:sz w:val="28"/>
          <w:szCs w:val="28"/>
        </w:rPr>
        <w:t>читать слова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:</w:t>
      </w:r>
    </w:p>
    <w:p w:rsidR="00CB13DB" w:rsidRPr="00AF24BD" w:rsidRDefault="00CB13DB" w:rsidP="00AF24BD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bCs/>
          <w:sz w:val="28"/>
          <w:szCs w:val="28"/>
        </w:rPr>
        <w:t>«Раздел </w:t>
      </w:r>
      <w:r w:rsidRPr="00AF24B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>.  Карта градостроительного зонирования</w:t>
      </w:r>
    </w:p>
    <w:p w:rsidR="00895D9A" w:rsidRDefault="00895D9A" w:rsidP="0089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2FB" w:rsidRPr="00AF24BD" w:rsidRDefault="005E32FB" w:rsidP="00895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>Глава  7.   Территориальные зоны.»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Pr="00AF24BD">
        <w:rPr>
          <w:rFonts w:ascii="Times New Roman" w:hAnsi="Times New Roman" w:cs="Times New Roman"/>
          <w:sz w:val="28"/>
          <w:szCs w:val="28"/>
        </w:rPr>
        <w:t xml:space="preserve">Статью 36 </w:t>
      </w:r>
      <w:r w:rsidR="00895D9A">
        <w:rPr>
          <w:rFonts w:ascii="Times New Roman" w:hAnsi="Times New Roman" w:cs="Times New Roman"/>
          <w:sz w:val="28"/>
          <w:szCs w:val="28"/>
        </w:rPr>
        <w:t xml:space="preserve">Правил </w:t>
      </w:r>
      <w:r w:rsidRPr="00AF24BD">
        <w:rPr>
          <w:rFonts w:ascii="Times New Roman" w:hAnsi="Times New Roman" w:cs="Times New Roman"/>
          <w:sz w:val="28"/>
          <w:szCs w:val="28"/>
        </w:rPr>
        <w:t>исключить.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>5</w:t>
      </w:r>
      <w:r w:rsidRPr="00AF24BD">
        <w:rPr>
          <w:rFonts w:ascii="Times New Roman" w:hAnsi="Times New Roman" w:cs="Times New Roman"/>
          <w:sz w:val="28"/>
          <w:szCs w:val="28"/>
        </w:rPr>
        <w:t xml:space="preserve">.  </w:t>
      </w:r>
      <w:r w:rsidR="00895D9A">
        <w:rPr>
          <w:rFonts w:ascii="Times New Roman" w:hAnsi="Times New Roman" w:cs="Times New Roman"/>
          <w:sz w:val="28"/>
          <w:szCs w:val="28"/>
        </w:rPr>
        <w:t>В тексте Правил</w:t>
      </w:r>
      <w:r w:rsidRPr="00AF24BD">
        <w:rPr>
          <w:rFonts w:ascii="Times New Roman" w:hAnsi="Times New Roman" w:cs="Times New Roman"/>
          <w:sz w:val="28"/>
          <w:szCs w:val="28"/>
        </w:rPr>
        <w:t xml:space="preserve"> вместо слов  «Статья 37» читать</w:t>
      </w:r>
      <w:r w:rsidR="00895D9A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AF24BD">
        <w:rPr>
          <w:rFonts w:ascii="Times New Roman" w:hAnsi="Times New Roman" w:cs="Times New Roman"/>
          <w:sz w:val="28"/>
          <w:szCs w:val="28"/>
        </w:rPr>
        <w:t xml:space="preserve"> «Статья 14», вместо слов «Статья 38» читать </w:t>
      </w:r>
      <w:r w:rsidR="00895D9A">
        <w:rPr>
          <w:rFonts w:ascii="Times New Roman" w:hAnsi="Times New Roman" w:cs="Times New Roman"/>
          <w:sz w:val="28"/>
          <w:szCs w:val="28"/>
        </w:rPr>
        <w:t>слова</w:t>
      </w:r>
      <w:r w:rsidR="00895D9A"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«Статья 15».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44E8B" w:rsidRPr="00844E8B">
        <w:rPr>
          <w:rFonts w:ascii="Times New Roman" w:hAnsi="Times New Roman" w:cs="Times New Roman"/>
          <w:sz w:val="28"/>
          <w:szCs w:val="28"/>
        </w:rPr>
        <w:t>В Правилах</w:t>
      </w:r>
      <w:r w:rsidR="00844E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Слова</w:t>
      </w:r>
      <w:r w:rsidRPr="00AF24B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F24BD">
        <w:rPr>
          <w:rFonts w:ascii="Times New Roman" w:hAnsi="Times New Roman" w:cs="Times New Roman"/>
          <w:sz w:val="28"/>
          <w:szCs w:val="28"/>
        </w:rPr>
        <w:t>Раздел 9. Карта границ зон с особыми условиями использования территории» и статью 39 «Общие положения о зонах с особыми использования территории» исключить.</w:t>
      </w:r>
    </w:p>
    <w:p w:rsidR="005E32FB" w:rsidRPr="00AF24BD" w:rsidRDefault="005E32FB" w:rsidP="00AF24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>7.</w:t>
      </w:r>
      <w:r w:rsidR="005A6ACC">
        <w:rPr>
          <w:rFonts w:ascii="Times New Roman" w:hAnsi="Times New Roman" w:cs="Times New Roman"/>
          <w:sz w:val="28"/>
          <w:szCs w:val="28"/>
        </w:rPr>
        <w:t xml:space="preserve"> </w:t>
      </w:r>
      <w:r w:rsidR="00844E8B">
        <w:rPr>
          <w:rFonts w:ascii="Times New Roman" w:hAnsi="Times New Roman" w:cs="Times New Roman"/>
          <w:sz w:val="28"/>
          <w:szCs w:val="28"/>
        </w:rPr>
        <w:t>В тексте Правил</w:t>
      </w:r>
      <w:r w:rsidR="00844E8B" w:rsidRPr="00AF24BD">
        <w:rPr>
          <w:rFonts w:ascii="Times New Roman" w:hAnsi="Times New Roman" w:cs="Times New Roman"/>
          <w:sz w:val="28"/>
          <w:szCs w:val="28"/>
        </w:rPr>
        <w:t xml:space="preserve"> вместо слов</w:t>
      </w:r>
      <w:r w:rsidRPr="00AF24BD">
        <w:rPr>
          <w:rFonts w:ascii="Times New Roman" w:hAnsi="Times New Roman" w:cs="Times New Roman"/>
          <w:sz w:val="28"/>
          <w:szCs w:val="28"/>
        </w:rPr>
        <w:t xml:space="preserve">  «Статья 40» читать </w:t>
      </w:r>
      <w:r w:rsidR="005A6ACC">
        <w:rPr>
          <w:rFonts w:ascii="Times New Roman" w:hAnsi="Times New Roman" w:cs="Times New Roman"/>
          <w:sz w:val="28"/>
          <w:szCs w:val="28"/>
        </w:rPr>
        <w:t>слова</w:t>
      </w:r>
      <w:r w:rsidR="005A6ACC"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«Статья 16», вместо слов «Статья 41» читать</w:t>
      </w:r>
      <w:r w:rsidR="005A6ACC" w:rsidRPr="005A6ACC">
        <w:rPr>
          <w:rFonts w:ascii="Times New Roman" w:hAnsi="Times New Roman" w:cs="Times New Roman"/>
          <w:sz w:val="28"/>
          <w:szCs w:val="28"/>
        </w:rPr>
        <w:t xml:space="preserve"> </w:t>
      </w:r>
      <w:r w:rsidR="005A6ACC">
        <w:rPr>
          <w:rFonts w:ascii="Times New Roman" w:hAnsi="Times New Roman" w:cs="Times New Roman"/>
          <w:sz w:val="28"/>
          <w:szCs w:val="28"/>
        </w:rPr>
        <w:t>слова</w:t>
      </w:r>
      <w:r w:rsidRPr="00AF24BD">
        <w:rPr>
          <w:rFonts w:ascii="Times New Roman" w:hAnsi="Times New Roman" w:cs="Times New Roman"/>
          <w:sz w:val="28"/>
          <w:szCs w:val="28"/>
        </w:rPr>
        <w:t xml:space="preserve"> «Статья 17».</w:t>
      </w:r>
    </w:p>
    <w:p w:rsidR="005E32FB" w:rsidRPr="00AF24BD" w:rsidRDefault="005E32FB" w:rsidP="00547FDE">
      <w:pPr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AF24BD">
        <w:rPr>
          <w:rFonts w:ascii="Times New Roman" w:hAnsi="Times New Roman" w:cs="Times New Roman"/>
          <w:sz w:val="28"/>
          <w:szCs w:val="28"/>
        </w:rPr>
        <w:t>.</w:t>
      </w:r>
      <w:r w:rsidRPr="00AF24B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547FDE">
        <w:rPr>
          <w:rStyle w:val="aa"/>
          <w:rFonts w:ascii="Times New Roman" w:hAnsi="Times New Roman" w:cs="Times New Roman"/>
          <w:i w:val="0"/>
          <w:sz w:val="28"/>
          <w:szCs w:val="28"/>
        </w:rPr>
        <w:t>В тексте Правил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вместо слов  «Статья 40»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«Статья 16», вместо слов «Статья 41»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«Статья 17»</w:t>
      </w:r>
      <w:r w:rsidR="00547FDE">
        <w:rPr>
          <w:rFonts w:ascii="Times New Roman" w:hAnsi="Times New Roman" w:cs="Times New Roman"/>
          <w:sz w:val="28"/>
          <w:szCs w:val="28"/>
        </w:rPr>
        <w:t>,</w:t>
      </w:r>
      <w:r w:rsidR="00547FD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</w:t>
      </w:r>
      <w:r w:rsidRPr="00AF24BD">
        <w:rPr>
          <w:rFonts w:ascii="Times New Roman" w:hAnsi="Times New Roman" w:cs="Times New Roman"/>
          <w:iCs/>
          <w:sz w:val="28"/>
          <w:szCs w:val="28"/>
        </w:rPr>
        <w:t>слов</w:t>
      </w:r>
      <w:r w:rsidR="00547FD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«Часть </w:t>
      </w:r>
      <w:r w:rsidRPr="00AF24B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» читать  слова 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«Раздел Ш.»,</w:t>
      </w:r>
      <w:r w:rsidRPr="00AF24BD">
        <w:rPr>
          <w:rFonts w:ascii="Times New Roman" w:hAnsi="Times New Roman" w:cs="Times New Roman"/>
          <w:iCs/>
          <w:sz w:val="28"/>
          <w:szCs w:val="28"/>
        </w:rPr>
        <w:t xml:space="preserve"> вместо слов «Статья 42» читать слова «Статья 18»,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вместо  слов  «Раздел 10» 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</w:t>
      </w:r>
      <w:r w:rsidRPr="00AF24BD">
        <w:rPr>
          <w:rFonts w:ascii="Times New Roman" w:hAnsi="Times New Roman" w:cs="Times New Roman"/>
          <w:b/>
          <w:sz w:val="28"/>
          <w:szCs w:val="28"/>
        </w:rPr>
        <w:t>Глава 8»</w:t>
      </w:r>
      <w:r w:rsidRPr="00547FDE">
        <w:rPr>
          <w:rFonts w:ascii="Times New Roman" w:hAnsi="Times New Roman" w:cs="Times New Roman"/>
          <w:sz w:val="28"/>
          <w:szCs w:val="28"/>
        </w:rPr>
        <w:t>,</w:t>
      </w:r>
      <w:r w:rsidRPr="00AF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>вместо</w:t>
      </w:r>
      <w:r w:rsidRPr="00AF2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слов «Статья 43»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19»; вместо слов «Статья 44»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20»;  вместо слов «Статья 45»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21»; вместо слов «Статья 46»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22»;</w:t>
      </w:r>
      <w:r w:rsidR="00547FD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47»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23»; вместо слов «Статья 48»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24»; вместо слов «Статья 49»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25»; вместо слов «Статья 50»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26»; вместо слов «Статья 51»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27»; вместо слов «Статья 52»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28»;</w:t>
      </w:r>
      <w:r w:rsid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«Статья 53»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29»; вместо слов «Статья 54»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30»; вместо слов «Статья 55»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31»; вместо слов «Статья 56»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32»;</w:t>
      </w:r>
      <w:r w:rsidR="00547FD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вместо слов «Раздел 11. Градостроительные регламенты в отношении земельных участков и объектов капитального строительства, расположенных в пределах зон с особыми условиями использования территории»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</w:t>
      </w:r>
      <w:r w:rsidRPr="00AF24BD">
        <w:rPr>
          <w:rFonts w:ascii="Times New Roman" w:hAnsi="Times New Roman" w:cs="Times New Roman"/>
          <w:b/>
          <w:sz w:val="28"/>
          <w:szCs w:val="28"/>
        </w:rPr>
        <w:t xml:space="preserve">Глава 9. </w:t>
      </w:r>
      <w:r w:rsidRPr="00AF24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>Градостроительные регламенты в части ограничений использования земельных участков и объектов капитального</w:t>
      </w:r>
      <w:r w:rsidRPr="00AF24BD">
        <w:rPr>
          <w:rFonts w:ascii="Times New Roman" w:hAnsi="Times New Roman" w:cs="Times New Roman"/>
          <w:sz w:val="28"/>
          <w:szCs w:val="28"/>
        </w:rPr>
        <w:t xml:space="preserve"> </w:t>
      </w:r>
      <w:r w:rsidRPr="00AF24BD">
        <w:rPr>
          <w:rFonts w:ascii="Times New Roman" w:hAnsi="Times New Roman" w:cs="Times New Roman"/>
          <w:b/>
          <w:sz w:val="28"/>
          <w:szCs w:val="28"/>
        </w:rPr>
        <w:t>строительства»,</w:t>
      </w:r>
      <w:r w:rsidR="00547FD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вместо слов «Статья 57» читать</w:t>
      </w:r>
      <w:r w:rsidR="00547FDE" w:rsidRPr="00547FDE">
        <w:rPr>
          <w:rFonts w:ascii="Times New Roman" w:hAnsi="Times New Roman" w:cs="Times New Roman"/>
          <w:sz w:val="28"/>
          <w:szCs w:val="28"/>
        </w:rPr>
        <w:t xml:space="preserve">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«Статья 33»; вместо слов «Статья 58»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34», вместо слов «Статья 59»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35», вместо слов «Статья 60»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36» вместо слов «Статья 61»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«Статья 37» вместо слов «Статья 62» читать </w:t>
      </w:r>
      <w:r w:rsidR="00547FDE">
        <w:rPr>
          <w:rFonts w:ascii="Times New Roman" w:hAnsi="Times New Roman" w:cs="Times New Roman"/>
          <w:sz w:val="28"/>
          <w:szCs w:val="28"/>
        </w:rPr>
        <w:t>слова</w:t>
      </w:r>
      <w:r w:rsidR="00547FDE"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«Статья 38».</w:t>
      </w:r>
    </w:p>
    <w:p w:rsidR="00AF24BD" w:rsidRDefault="00AF24BD" w:rsidP="00AF24B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5E32FB" w:rsidRPr="00AF24BD" w:rsidRDefault="005E32FB" w:rsidP="00AF24BD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AF24B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10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. Приложение А </w:t>
      </w:r>
      <w:r w:rsidR="00374C36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Правил </w:t>
      </w:r>
      <w:r w:rsidRPr="00AF24BD">
        <w:rPr>
          <w:rStyle w:val="aa"/>
          <w:rFonts w:ascii="Times New Roman" w:hAnsi="Times New Roman" w:cs="Times New Roman"/>
          <w:i w:val="0"/>
          <w:sz w:val="28"/>
          <w:szCs w:val="28"/>
        </w:rPr>
        <w:t>исключить.</w:t>
      </w:r>
    </w:p>
    <w:p w:rsidR="00C817D7" w:rsidRPr="00AF24BD" w:rsidRDefault="00C817D7" w:rsidP="00AF24BD">
      <w:pPr>
        <w:spacing w:after="0" w:line="240" w:lineRule="auto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8D7CE8" w:rsidRPr="00AF24BD" w:rsidRDefault="008D7CE8" w:rsidP="00AF24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8D7CE8" w:rsidRPr="00AF24BD" w:rsidSect="002E44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7129"/>
    <w:rsid w:val="00001E78"/>
    <w:rsid w:val="00033C78"/>
    <w:rsid w:val="00035207"/>
    <w:rsid w:val="00080CF9"/>
    <w:rsid w:val="00084717"/>
    <w:rsid w:val="000A1FB8"/>
    <w:rsid w:val="000B4756"/>
    <w:rsid w:val="000B7532"/>
    <w:rsid w:val="000C7129"/>
    <w:rsid w:val="000D0401"/>
    <w:rsid w:val="000D65AA"/>
    <w:rsid w:val="000F15C3"/>
    <w:rsid w:val="000F35F8"/>
    <w:rsid w:val="00117A76"/>
    <w:rsid w:val="00136235"/>
    <w:rsid w:val="00182BCC"/>
    <w:rsid w:val="001940F9"/>
    <w:rsid w:val="001B04CF"/>
    <w:rsid w:val="001B15DF"/>
    <w:rsid w:val="001B5B91"/>
    <w:rsid w:val="001B7788"/>
    <w:rsid w:val="001C2672"/>
    <w:rsid w:val="00211236"/>
    <w:rsid w:val="00213292"/>
    <w:rsid w:val="0021555D"/>
    <w:rsid w:val="0022168E"/>
    <w:rsid w:val="00270BE2"/>
    <w:rsid w:val="00274260"/>
    <w:rsid w:val="002840BE"/>
    <w:rsid w:val="0028756D"/>
    <w:rsid w:val="00290182"/>
    <w:rsid w:val="00295285"/>
    <w:rsid w:val="00295A2C"/>
    <w:rsid w:val="002968DC"/>
    <w:rsid w:val="002B681D"/>
    <w:rsid w:val="002C2FC7"/>
    <w:rsid w:val="002C347A"/>
    <w:rsid w:val="002D7293"/>
    <w:rsid w:val="002E4416"/>
    <w:rsid w:val="002F08DB"/>
    <w:rsid w:val="002F08DC"/>
    <w:rsid w:val="002F2A5C"/>
    <w:rsid w:val="00305C5E"/>
    <w:rsid w:val="003246ED"/>
    <w:rsid w:val="00374C36"/>
    <w:rsid w:val="003915CF"/>
    <w:rsid w:val="00402C6B"/>
    <w:rsid w:val="00415952"/>
    <w:rsid w:val="00416B30"/>
    <w:rsid w:val="004A1E8C"/>
    <w:rsid w:val="004A5725"/>
    <w:rsid w:val="004B6DC0"/>
    <w:rsid w:val="004D3322"/>
    <w:rsid w:val="004E3446"/>
    <w:rsid w:val="00512F0B"/>
    <w:rsid w:val="0051503E"/>
    <w:rsid w:val="00521022"/>
    <w:rsid w:val="00522E93"/>
    <w:rsid w:val="005261DB"/>
    <w:rsid w:val="00547FDE"/>
    <w:rsid w:val="00557DC4"/>
    <w:rsid w:val="005701B7"/>
    <w:rsid w:val="00572C0B"/>
    <w:rsid w:val="00575218"/>
    <w:rsid w:val="005A48CC"/>
    <w:rsid w:val="005A6ACC"/>
    <w:rsid w:val="005B17D3"/>
    <w:rsid w:val="005E32FB"/>
    <w:rsid w:val="00607959"/>
    <w:rsid w:val="00693221"/>
    <w:rsid w:val="006A0A83"/>
    <w:rsid w:val="006A5B77"/>
    <w:rsid w:val="006B76B7"/>
    <w:rsid w:val="006D7D46"/>
    <w:rsid w:val="00731105"/>
    <w:rsid w:val="00735C9B"/>
    <w:rsid w:val="00750E9F"/>
    <w:rsid w:val="007905E2"/>
    <w:rsid w:val="007B1A77"/>
    <w:rsid w:val="007B1F5D"/>
    <w:rsid w:val="007C426F"/>
    <w:rsid w:val="007E0431"/>
    <w:rsid w:val="00832C61"/>
    <w:rsid w:val="00835BDB"/>
    <w:rsid w:val="00844E8B"/>
    <w:rsid w:val="00844EC3"/>
    <w:rsid w:val="00874802"/>
    <w:rsid w:val="008950F4"/>
    <w:rsid w:val="00895D9A"/>
    <w:rsid w:val="008C3058"/>
    <w:rsid w:val="008D7CE8"/>
    <w:rsid w:val="00906381"/>
    <w:rsid w:val="00910A5C"/>
    <w:rsid w:val="00932814"/>
    <w:rsid w:val="00954CCA"/>
    <w:rsid w:val="00977CCE"/>
    <w:rsid w:val="00977EC3"/>
    <w:rsid w:val="00992682"/>
    <w:rsid w:val="00A24F57"/>
    <w:rsid w:val="00A43E2F"/>
    <w:rsid w:val="00A50E17"/>
    <w:rsid w:val="00A56BDD"/>
    <w:rsid w:val="00A90EAC"/>
    <w:rsid w:val="00A92BBC"/>
    <w:rsid w:val="00A95903"/>
    <w:rsid w:val="00AC1313"/>
    <w:rsid w:val="00AD0043"/>
    <w:rsid w:val="00AD65CE"/>
    <w:rsid w:val="00AE0502"/>
    <w:rsid w:val="00AF24BD"/>
    <w:rsid w:val="00AF5A46"/>
    <w:rsid w:val="00B04480"/>
    <w:rsid w:val="00B060EE"/>
    <w:rsid w:val="00B242B2"/>
    <w:rsid w:val="00B26B02"/>
    <w:rsid w:val="00B40C84"/>
    <w:rsid w:val="00B559CB"/>
    <w:rsid w:val="00B8307E"/>
    <w:rsid w:val="00B90300"/>
    <w:rsid w:val="00BA52E8"/>
    <w:rsid w:val="00BD7009"/>
    <w:rsid w:val="00C21B3F"/>
    <w:rsid w:val="00C21F6F"/>
    <w:rsid w:val="00C71735"/>
    <w:rsid w:val="00C72A82"/>
    <w:rsid w:val="00C817D7"/>
    <w:rsid w:val="00C86080"/>
    <w:rsid w:val="00CB13DB"/>
    <w:rsid w:val="00CE6FA4"/>
    <w:rsid w:val="00CF762E"/>
    <w:rsid w:val="00D23FF6"/>
    <w:rsid w:val="00D65CE9"/>
    <w:rsid w:val="00DA4825"/>
    <w:rsid w:val="00DC66E4"/>
    <w:rsid w:val="00DC6CBC"/>
    <w:rsid w:val="00E02E08"/>
    <w:rsid w:val="00E1169A"/>
    <w:rsid w:val="00E22560"/>
    <w:rsid w:val="00E47FF8"/>
    <w:rsid w:val="00E61141"/>
    <w:rsid w:val="00E85D90"/>
    <w:rsid w:val="00EE57BF"/>
    <w:rsid w:val="00EF76F5"/>
    <w:rsid w:val="00F041A3"/>
    <w:rsid w:val="00F041CC"/>
    <w:rsid w:val="00F05E09"/>
    <w:rsid w:val="00F122E9"/>
    <w:rsid w:val="00F25C2F"/>
    <w:rsid w:val="00F323BD"/>
    <w:rsid w:val="00F5102C"/>
    <w:rsid w:val="00F81C57"/>
    <w:rsid w:val="00F94FC0"/>
    <w:rsid w:val="00FA30B9"/>
    <w:rsid w:val="00FC7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E10A25DF626D8F41E2E3B3CD86B59A7AA831FE6CCA5FB5D37226383B4CEC128F72905CDC41D41DB5C0BCEVENCO" TargetMode="External"/><Relationship Id="rId13" Type="http://schemas.openxmlformats.org/officeDocument/2006/relationships/hyperlink" Target="consultantplus://offline/ref=9B6D812BC3AD9B9F839876A387041E214C22FF700554C575F184BF8D30668219C15CDB6DB13B3507N7E8N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E10A25DF626D8F41E30362AB4345CA5A9D41BE5CAAEA804622434DCE4C89468B72F508E811145VDNBO" TargetMode="External"/><Relationship Id="rId12" Type="http://schemas.openxmlformats.org/officeDocument/2006/relationships/hyperlink" Target="file:///C:\Users\A_Pochivalova.I-VOLGA\Desktop\2%20&#1055;&#1088;&#1086;&#1077;&#1082;&#1090;%20&#1055;&#1047;&#1047;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3E10A25DF626D8F41E30362AB4345CA4A1DC10E7CFAEA804622434DCE4C89468B72F508C85V1N3O" TargetMode="External"/><Relationship Id="rId11" Type="http://schemas.openxmlformats.org/officeDocument/2006/relationships/hyperlink" Target="file:///C:\Users\A_Pochivalova.I-VOLGA\Desktop\2%20&#1055;&#1088;&#1086;&#1077;&#1082;&#1090;%20&#1055;&#1047;&#1047;.doc" TargetMode="External"/><Relationship Id="rId5" Type="http://schemas.openxmlformats.org/officeDocument/2006/relationships/hyperlink" Target="consultantplus://offline/ref=393E10A25DF626D8F41E30362AB4345CA5A9DA10E3CDAEA804622434DCE4C89468B72F508E801541VDNA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2B1F66D7B43BD03D5DA0CEAEA8E98745818B636876EEFB0025C20749DEF1B515D2FE6030203730OC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2B1F66D7B43BD03D5DA0CEAEA8E98745818B636876EEFB0025C20749DEF1B515D2FE6030203730OCA8N" TargetMode="External"/><Relationship Id="rId14" Type="http://schemas.openxmlformats.org/officeDocument/2006/relationships/hyperlink" Target="consultantplus://offline/ref=9B6D812BC3AD9B9F839876A387041E214C22FF700554C575F184BF8D30668219C15CDB6DB13B3402N7E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6897</Words>
  <Characters>39313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Admin</cp:lastModifiedBy>
  <cp:revision>114</cp:revision>
  <cp:lastPrinted>2018-10-04T11:43:00Z</cp:lastPrinted>
  <dcterms:created xsi:type="dcterms:W3CDTF">2016-09-22T12:21:00Z</dcterms:created>
  <dcterms:modified xsi:type="dcterms:W3CDTF">2018-10-08T12:37:00Z</dcterms:modified>
</cp:coreProperties>
</file>