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5" w:rsidRDefault="00A976D5" w:rsidP="00A976D5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A976D5" w:rsidRDefault="00A976D5" w:rsidP="00A976D5">
      <w:pPr>
        <w:pStyle w:val="1"/>
        <w:rPr>
          <w:sz w:val="32"/>
        </w:rPr>
      </w:pPr>
    </w:p>
    <w:p w:rsidR="00A976D5" w:rsidRDefault="00A976D5" w:rsidP="00A976D5">
      <w:pPr>
        <w:jc w:val="center"/>
        <w:rPr>
          <w:b/>
          <w:sz w:val="36"/>
        </w:rPr>
      </w:pP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A976D5" w:rsidRDefault="00A976D5" w:rsidP="00A976D5">
      <w:pPr>
        <w:jc w:val="center"/>
        <w:rPr>
          <w:b/>
          <w:sz w:val="36"/>
        </w:rPr>
      </w:pPr>
    </w:p>
    <w:p w:rsidR="00A976D5" w:rsidRDefault="00A976D5" w:rsidP="00A976D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976D5" w:rsidRDefault="00A976D5" w:rsidP="00A976D5">
      <w:pPr>
        <w:jc w:val="both"/>
        <w:rPr>
          <w:sz w:val="36"/>
        </w:rPr>
      </w:pPr>
    </w:p>
    <w:p w:rsidR="00A976D5" w:rsidRDefault="006D1F0A" w:rsidP="00A976D5">
      <w:pPr>
        <w:jc w:val="both"/>
        <w:rPr>
          <w:sz w:val="36"/>
        </w:rPr>
      </w:pPr>
      <w:r w:rsidRPr="006D1F0A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6D1F0A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976D5" w:rsidRDefault="00A976D5" w:rsidP="00A976D5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A976D5" w:rsidTr="00A976D5">
        <w:tc>
          <w:tcPr>
            <w:tcW w:w="5068" w:type="dxa"/>
            <w:hideMark/>
          </w:tcPr>
          <w:p w:rsidR="00A976D5" w:rsidRDefault="00A9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16718D" w:rsidRDefault="0016718D"/>
    <w:p w:rsidR="00A976D5" w:rsidRDefault="00A976D5"/>
    <w:p w:rsidR="00130031" w:rsidRDefault="00040D13" w:rsidP="00573947">
      <w:pPr>
        <w:shd w:val="clear" w:color="auto" w:fill="FFFFFF"/>
        <w:ind w:firstLine="720"/>
        <w:jc w:val="both"/>
        <w:rPr>
          <w:rFonts w:ascii="Arial" w:eastAsiaTheme="minorEastAsia" w:hAnsi="Arial" w:cs="Arial"/>
        </w:rPr>
      </w:pPr>
      <w:r>
        <w:rPr>
          <w:color w:val="000000"/>
        </w:rPr>
        <w:t>На основании</w:t>
      </w:r>
      <w:r w:rsidR="00130031">
        <w:rPr>
          <w:color w:val="000000"/>
        </w:rPr>
        <w:t xml:space="preserve"> закон</w:t>
      </w:r>
      <w:r>
        <w:rPr>
          <w:color w:val="000000"/>
        </w:rPr>
        <w:t>а</w:t>
      </w:r>
      <w:r w:rsidR="00130031">
        <w:rPr>
          <w:color w:val="000000"/>
        </w:rPr>
        <w:t xml:space="preserve"> Волгоградской области </w:t>
      </w:r>
      <w:r w:rsidR="002B7B2E">
        <w:rPr>
          <w:color w:val="000000"/>
        </w:rPr>
        <w:t>№</w:t>
      </w:r>
      <w:r w:rsidR="00130031">
        <w:rPr>
          <w:color w:val="000000"/>
        </w:rPr>
        <w:t>13-ОД от 10 январ</w:t>
      </w:r>
      <w:r w:rsidR="004C7E2D">
        <w:rPr>
          <w:color w:val="000000"/>
        </w:rPr>
        <w:t>я</w:t>
      </w:r>
      <w:r w:rsidR="00130031">
        <w:rPr>
          <w:color w:val="000000"/>
        </w:rPr>
        <w:t xml:space="preserve"> 2014 года «О методиках расчёта субвенций, предоставляемых </w:t>
      </w:r>
      <w:r w:rsidR="004C7E2D">
        <w:rPr>
          <w:color w:val="000000"/>
        </w:rPr>
        <w:t>из</w:t>
      </w:r>
      <w:r w:rsidR="00130031">
        <w:rPr>
          <w:color w:val="000000"/>
        </w:rPr>
        <w:t xml:space="preserve"> областного бюджета бюджетам муниципальных образований </w:t>
      </w:r>
      <w:r w:rsidR="00130031">
        <w:rPr>
          <w:bCs/>
          <w:color w:val="000000"/>
        </w:rPr>
        <w:t xml:space="preserve">для </w:t>
      </w:r>
      <w:r w:rsidR="00130031">
        <w:rPr>
          <w:color w:val="000000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A976D5" w:rsidRDefault="00130031" w:rsidP="00A976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30031" w:rsidRDefault="00130031" w:rsidP="00130031">
      <w:pPr>
        <w:shd w:val="clear" w:color="auto" w:fill="FFFFFF"/>
        <w:ind w:firstLine="720"/>
        <w:jc w:val="both"/>
      </w:pPr>
      <w:r>
        <w:rPr>
          <w:color w:val="000000"/>
        </w:rPr>
        <w:t>1. Определить отдел по образованию, опеке и попечительству администрации Кумылженского муниципального района Волгоградской о</w:t>
      </w:r>
      <w:r w:rsidR="007E6362">
        <w:rPr>
          <w:color w:val="000000"/>
        </w:rPr>
        <w:t>бласти уполномоченным органом</w:t>
      </w:r>
      <w:r w:rsidR="00826C06">
        <w:rPr>
          <w:color w:val="000000"/>
        </w:rPr>
        <w:t xml:space="preserve"> по</w:t>
      </w:r>
      <w:r>
        <w:rPr>
          <w:color w:val="000000"/>
        </w:rPr>
        <w:t xml:space="preserve"> использованию су</w:t>
      </w:r>
      <w:r w:rsidR="00826C06">
        <w:rPr>
          <w:color w:val="000000"/>
        </w:rPr>
        <w:t>б</w:t>
      </w:r>
      <w:r>
        <w:rPr>
          <w:color w:val="000000"/>
        </w:rPr>
        <w:t>венци</w:t>
      </w:r>
      <w:r w:rsidR="00573947">
        <w:rPr>
          <w:color w:val="000000"/>
        </w:rPr>
        <w:t>й</w:t>
      </w:r>
      <w:r>
        <w:rPr>
          <w:color w:val="000000"/>
        </w:rPr>
        <w:t xml:space="preserve"> из областного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</w:t>
      </w:r>
      <w:r w:rsidR="00573947">
        <w:rPr>
          <w:color w:val="000000"/>
        </w:rPr>
        <w:t>го</w:t>
      </w:r>
      <w:r>
        <w:rPr>
          <w:color w:val="000000"/>
        </w:rPr>
        <w:t xml:space="preserve"> дошкольного, начального общего, основного общего, среднего общего </w:t>
      </w:r>
      <w:r>
        <w:rPr>
          <w:bCs/>
          <w:color w:val="000000"/>
        </w:rPr>
        <w:t xml:space="preserve">образования </w:t>
      </w:r>
      <w:r>
        <w:rPr>
          <w:color w:val="000000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130031" w:rsidRDefault="00130031" w:rsidP="00573947">
      <w:pPr>
        <w:shd w:val="clear" w:color="auto" w:fill="FFFFFF"/>
        <w:ind w:firstLine="720"/>
        <w:jc w:val="both"/>
        <w:rPr>
          <w:b/>
        </w:rPr>
      </w:pPr>
      <w:r>
        <w:rPr>
          <w:color w:val="000000"/>
        </w:rPr>
        <w:t>2. Постановление администрации Кумылженского муниципального района №645 от 06.09.2012 года «Об определении уполномоченно</w:t>
      </w:r>
      <w:r w:rsidR="00573947">
        <w:rPr>
          <w:color w:val="000000"/>
        </w:rPr>
        <w:t>го</w:t>
      </w:r>
      <w:r>
        <w:rPr>
          <w:color w:val="000000"/>
        </w:rPr>
        <w:t xml:space="preserve"> органа по распределению субвенций из бюджета Волгоградской области на финансовое обеспечение образовательной деятельности в муниципальных общеобразовательных учреждени</w:t>
      </w:r>
      <w:r w:rsidR="00573947">
        <w:rPr>
          <w:color w:val="000000"/>
        </w:rPr>
        <w:t>ях</w:t>
      </w:r>
      <w:r>
        <w:rPr>
          <w:color w:val="000000"/>
        </w:rPr>
        <w:t xml:space="preserve"> Кумылженского муниципального района Волгоградской области в части расходов на реализацию основных общеобразовательных программ» признать утратившим силу.</w:t>
      </w:r>
    </w:p>
    <w:p w:rsidR="00A976D5" w:rsidRDefault="00A976D5" w:rsidP="00A976D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324F69" w:rsidRPr="00BC3F80" w:rsidRDefault="00324F69" w:rsidP="00324F6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4. </w:t>
      </w:r>
      <w:r w:rsidRPr="00BC3F80">
        <w:rPr>
          <w:color w:val="000000"/>
        </w:rPr>
        <w:t xml:space="preserve">Настоящее постановление вступает в силу со дня обнародования путем размещения в МКУК </w:t>
      </w:r>
      <w:r>
        <w:rPr>
          <w:color w:val="000000"/>
        </w:rPr>
        <w:t>«</w:t>
      </w:r>
      <w:r w:rsidRPr="00BC3F80">
        <w:rPr>
          <w:color w:val="000000"/>
        </w:rPr>
        <w:t>Кумылженская межпоселенческая центральная библиотека им. Ю.В. Сергеева</w:t>
      </w:r>
      <w:r>
        <w:rPr>
          <w:color w:val="000000"/>
        </w:rPr>
        <w:t>»</w:t>
      </w:r>
      <w:r w:rsidRPr="00BC3F80">
        <w:rPr>
          <w:color w:val="000000"/>
        </w:rPr>
        <w:t>,  подлежит размещению на сайте Кумылженского муниципального района в сети Интернет</w:t>
      </w:r>
      <w:r>
        <w:rPr>
          <w:color w:val="000000"/>
        </w:rPr>
        <w:t xml:space="preserve">, </w:t>
      </w:r>
      <w:r>
        <w:t>распространяет своё действие на правоотношения, возникшие с 01.01.2014 г.</w:t>
      </w:r>
    </w:p>
    <w:p w:rsidR="00324F69" w:rsidRPr="00805270" w:rsidRDefault="00324F69" w:rsidP="00324F69">
      <w:pPr>
        <w:pStyle w:val="a4"/>
        <w:jc w:val="both"/>
        <w:rPr>
          <w:sz w:val="24"/>
          <w:szCs w:val="24"/>
        </w:rPr>
      </w:pPr>
    </w:p>
    <w:p w:rsidR="00573947" w:rsidRDefault="00573947" w:rsidP="00A976D5"/>
    <w:p w:rsidR="00A976D5" w:rsidRDefault="00A976D5" w:rsidP="00A976D5">
      <w:pPr>
        <w:jc w:val="both"/>
      </w:pPr>
      <w:r>
        <w:t>Глава Кумылженского</w:t>
      </w:r>
    </w:p>
    <w:p w:rsidR="00A976D5" w:rsidRDefault="00A976D5" w:rsidP="00A976D5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A976D5" w:rsidRDefault="00A976D5" w:rsidP="00A976D5">
      <w:pPr>
        <w:jc w:val="both"/>
      </w:pPr>
    </w:p>
    <w:p w:rsidR="00A976D5" w:rsidRDefault="00A976D5" w:rsidP="00A976D5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И.И.Якубова</w:t>
      </w:r>
    </w:p>
    <w:p w:rsidR="00A976D5" w:rsidRDefault="00A976D5"/>
    <w:sectPr w:rsidR="00A976D5" w:rsidSect="0013003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D5"/>
    <w:rsid w:val="00040D13"/>
    <w:rsid w:val="00130031"/>
    <w:rsid w:val="0016718D"/>
    <w:rsid w:val="002B7B2E"/>
    <w:rsid w:val="00324F69"/>
    <w:rsid w:val="004C7E2D"/>
    <w:rsid w:val="00573947"/>
    <w:rsid w:val="006D1C9A"/>
    <w:rsid w:val="006D1F0A"/>
    <w:rsid w:val="007E6362"/>
    <w:rsid w:val="00826C06"/>
    <w:rsid w:val="00A976D5"/>
    <w:rsid w:val="00C2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6D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6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6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9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4F6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4F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6D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6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6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9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2014-04-04T05:54:00Z</dcterms:created>
  <dcterms:modified xsi:type="dcterms:W3CDTF">2014-04-04T11:33:00Z</dcterms:modified>
</cp:coreProperties>
</file>