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08" w:rsidRDefault="00803D08" w:rsidP="00803D08">
      <w:pPr>
        <w:pStyle w:val="a8"/>
        <w:ind w:left="567"/>
        <w:jc w:val="center"/>
        <w:outlineLvl w:val="0"/>
        <w:rPr>
          <w:b/>
        </w:rPr>
      </w:pPr>
      <w:bookmarkStart w:id="0" w:name="_GoBack"/>
      <w:bookmarkEnd w:id="0"/>
      <w:r>
        <w:rPr>
          <w:noProof/>
          <w:lang w:eastAsia="ru-RU" w:bidi="ar-SA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-226695</wp:posOffset>
            </wp:positionV>
            <wp:extent cx="1286510" cy="1477645"/>
            <wp:effectExtent l="19050" t="0" r="889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477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</w:rPr>
        <w:t>ПРЕСС-СЛУЖБА</w:t>
      </w:r>
    </w:p>
    <w:p w:rsidR="00803D08" w:rsidRDefault="00803D08" w:rsidP="00803D08">
      <w:pPr>
        <w:pStyle w:val="a8"/>
        <w:ind w:left="567"/>
        <w:jc w:val="center"/>
        <w:rPr>
          <w:b/>
        </w:rPr>
      </w:pPr>
      <w:r>
        <w:rPr>
          <w:b/>
        </w:rPr>
        <w:t xml:space="preserve">              ГОСУДАРСТВЕННОГО УЧРЕЖДЕНИЯ – ОТДЕЛЕНИЯ ПЕНСИОННОГО ФОНДА РОССИЙСКОЙ ФЕДЕРАЦИИ</w:t>
      </w:r>
    </w:p>
    <w:p w:rsidR="00803D08" w:rsidRDefault="00803D08" w:rsidP="00803D08">
      <w:pPr>
        <w:pStyle w:val="a8"/>
        <w:ind w:left="567"/>
        <w:jc w:val="center"/>
        <w:outlineLvl w:val="0"/>
        <w:rPr>
          <w:b/>
        </w:rPr>
      </w:pPr>
      <w:r>
        <w:rPr>
          <w:b/>
        </w:rPr>
        <w:t>ПО ВОЛГОГРАДСКОЙ ОБЛАСТИ</w:t>
      </w:r>
    </w:p>
    <w:p w:rsidR="00803D08" w:rsidRDefault="00803D08" w:rsidP="00803D08">
      <w:pPr>
        <w:pStyle w:val="aa"/>
        <w:ind w:left="567" w:firstLine="578"/>
        <w:jc w:val="center"/>
        <w:rPr>
          <w:b/>
        </w:rPr>
      </w:pPr>
      <w:r>
        <w:rPr>
          <w:b/>
        </w:rPr>
        <w:t>400001, г. Волгоград, ул. Рабоче-Крестьянская, 16</w:t>
      </w:r>
    </w:p>
    <w:p w:rsidR="00803D08" w:rsidRDefault="00803D08" w:rsidP="00803D08">
      <w:pPr>
        <w:pStyle w:val="aa"/>
        <w:ind w:left="567" w:firstLine="578"/>
        <w:jc w:val="center"/>
        <w:rPr>
          <w:b/>
          <w:bCs/>
        </w:rPr>
      </w:pPr>
      <w:r>
        <w:rPr>
          <w:b/>
        </w:rPr>
        <w:t xml:space="preserve">тел. (8442) </w:t>
      </w:r>
      <w:r>
        <w:rPr>
          <w:b/>
          <w:bCs/>
        </w:rPr>
        <w:t>24-93-77</w:t>
      </w:r>
    </w:p>
    <w:p w:rsidR="00803D08" w:rsidRDefault="007C477E" w:rsidP="00803D08">
      <w:pPr>
        <w:pStyle w:val="aa"/>
        <w:ind w:left="567"/>
        <w:jc w:val="center"/>
        <w:rPr>
          <w:b/>
          <w:bCs/>
          <w:sz w:val="32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59690</wp:posOffset>
                </wp:positionV>
                <wp:extent cx="5943600" cy="0"/>
                <wp:effectExtent l="32385" t="38100" r="3429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7pt" to="7in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" strokeweight="1.59mm">
                <v:stroke joinstyle="miter"/>
              </v:line>
            </w:pict>
          </mc:Fallback>
        </mc:AlternateContent>
      </w:r>
    </w:p>
    <w:p w:rsidR="00803D08" w:rsidRDefault="00803D08" w:rsidP="00803D08">
      <w:pPr>
        <w:pStyle w:val="aa"/>
        <w:ind w:left="567"/>
        <w:jc w:val="center"/>
        <w:rPr>
          <w:b/>
          <w:bCs/>
        </w:rPr>
      </w:pPr>
      <w:r>
        <w:rPr>
          <w:b/>
          <w:bCs/>
        </w:rPr>
        <w:t>Официальный сайт Отделения ПФР по Волгоградской области –</w:t>
      </w:r>
      <w:r>
        <w:rPr>
          <w:b/>
          <w:bCs/>
          <w:u w:val="single"/>
        </w:rPr>
        <w:t xml:space="preserve">  </w:t>
      </w:r>
      <w:hyperlink r:id="rId8" w:history="1">
        <w:r>
          <w:rPr>
            <w:rStyle w:val="a6"/>
            <w:lang w:val="en-US"/>
          </w:rPr>
          <w:t>pfr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gov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ru</w:t>
        </w:r>
      </w:hyperlink>
    </w:p>
    <w:p w:rsidR="00803D08" w:rsidRDefault="00803D08" w:rsidP="00803D08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Cs w:val="48"/>
          <w:lang w:eastAsia="ru-RU"/>
        </w:rPr>
      </w:pPr>
      <w:r>
        <w:rPr>
          <w:rFonts w:ascii="Times New Roman" w:hAnsi="Times New Roman"/>
          <w:b/>
          <w:bCs/>
          <w:kern w:val="36"/>
          <w:szCs w:val="48"/>
          <w:lang w:eastAsia="ru-RU"/>
        </w:rPr>
        <w:t>2 декабря 2022 года</w:t>
      </w:r>
    </w:p>
    <w:p w:rsidR="00EF4811" w:rsidRPr="00EE3E3B" w:rsidRDefault="00EF4811" w:rsidP="00734A18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E3E3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Более </w:t>
      </w:r>
      <w:r w:rsidR="002121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150 </w:t>
      </w:r>
      <w:r w:rsidRPr="00EE3E3B">
        <w:rPr>
          <w:rFonts w:ascii="Times New Roman" w:hAnsi="Times New Roman" w:cs="Times New Roman"/>
          <w:b/>
          <w:sz w:val="24"/>
          <w:szCs w:val="24"/>
          <w:lang w:eastAsia="ru-RU"/>
        </w:rPr>
        <w:t>тысяч инвалидов в Волгоградской области получают выплаты по линии Пенсионного фонда РФ</w:t>
      </w:r>
    </w:p>
    <w:p w:rsidR="00DC2A4B" w:rsidRPr="00DC2A4B" w:rsidRDefault="00DC2A4B" w:rsidP="00DC2A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E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Международный день инвалидов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мы расскажем </w:t>
      </w:r>
      <w:r w:rsidRPr="00EE3E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видах пенсии и выплатах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производимых Волгоградским отделением </w:t>
      </w:r>
      <w:r w:rsidRPr="00EE3E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ПФР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C2A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B90A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r w:rsidRPr="00DC2A4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егодня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</w:t>
      </w:r>
      <w:r w:rsidRPr="00DC2A4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по данным Федерального реестра</w:t>
      </w:r>
      <w:r w:rsidR="002953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</w:t>
      </w:r>
      <w:r w:rsidRPr="00DC2A4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нашем регионе </w:t>
      </w:r>
      <w:r w:rsidR="002953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насчитывается 153</w:t>
      </w:r>
      <w:r w:rsidRPr="00DC2A4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,5 тысяч  человек с разной степенью инвалидности. </w:t>
      </w:r>
    </w:p>
    <w:p w:rsidR="00DC2A4B" w:rsidRDefault="00EF4811" w:rsidP="00DC2A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>3 декабря</w:t>
      </w:r>
      <w:r w:rsidR="00E8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</w:t>
      </w:r>
      <w:r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отмечается Международный день инвалидов, призванный привлечь внимание к проблемам людей с ограниченными возможностями здоровья и защите их прав. Этот день акцентирует внимание общества на особенных гражданах, нуждающихся в понимании и поддержке.</w:t>
      </w:r>
      <w:r w:rsidR="00E84DF4" w:rsidRPr="00E8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F4811" w:rsidRPr="00EF4811" w:rsidRDefault="00EF4811" w:rsidP="0014131D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8BE">
        <w:rPr>
          <w:rFonts w:ascii="Times New Roman" w:hAnsi="Times New Roman" w:cs="Times New Roman"/>
          <w:sz w:val="24"/>
        </w:rPr>
        <w:t>Граждане, которые признаны инвалидами, имеют право на один из видов пенси</w:t>
      </w:r>
      <w:r w:rsidR="0014131D">
        <w:rPr>
          <w:rFonts w:ascii="Times New Roman" w:hAnsi="Times New Roman" w:cs="Times New Roman"/>
          <w:sz w:val="24"/>
        </w:rPr>
        <w:t xml:space="preserve">и по инвалидности: </w:t>
      </w:r>
      <w:r w:rsidR="00CC377A">
        <w:rPr>
          <w:rFonts w:ascii="Times New Roman" w:hAnsi="Times New Roman" w:cs="Times New Roman"/>
          <w:sz w:val="24"/>
        </w:rPr>
        <w:br/>
        <w:t xml:space="preserve">- </w:t>
      </w:r>
      <w:r w:rsidRPr="00E878BE">
        <w:rPr>
          <w:rFonts w:ascii="Times New Roman" w:hAnsi="Times New Roman" w:cs="Times New Roman"/>
          <w:sz w:val="24"/>
        </w:rPr>
        <w:t xml:space="preserve">на страховую пенсию по инвалидности, </w:t>
      </w:r>
      <w:r w:rsidR="00CC377A">
        <w:rPr>
          <w:rFonts w:ascii="Times New Roman" w:hAnsi="Times New Roman" w:cs="Times New Roman"/>
          <w:sz w:val="24"/>
        </w:rPr>
        <w:br/>
        <w:t xml:space="preserve">- </w:t>
      </w:r>
      <w:r w:rsidRPr="00E878BE">
        <w:rPr>
          <w:rFonts w:ascii="Times New Roman" w:hAnsi="Times New Roman" w:cs="Times New Roman"/>
          <w:sz w:val="24"/>
        </w:rPr>
        <w:t xml:space="preserve">на пенсию по государственному пенсионному обеспечению по инвалидности, </w:t>
      </w:r>
      <w:r w:rsidR="00CC377A">
        <w:rPr>
          <w:rFonts w:ascii="Times New Roman" w:hAnsi="Times New Roman" w:cs="Times New Roman"/>
          <w:sz w:val="24"/>
        </w:rPr>
        <w:br/>
        <w:t>-</w:t>
      </w:r>
      <w:r w:rsidRPr="00E878BE">
        <w:rPr>
          <w:rFonts w:ascii="Times New Roman" w:hAnsi="Times New Roman" w:cs="Times New Roman"/>
          <w:sz w:val="24"/>
        </w:rPr>
        <w:t xml:space="preserve"> на социальную пенсию по инвалидности.</w:t>
      </w:r>
      <w:r w:rsidR="00E878BE">
        <w:rPr>
          <w:rFonts w:ascii="Times New Roman" w:hAnsi="Times New Roman" w:cs="Times New Roman"/>
          <w:sz w:val="24"/>
        </w:rPr>
        <w:t xml:space="preserve"> </w:t>
      </w:r>
    </w:p>
    <w:p w:rsidR="00EF4811" w:rsidRPr="00EF4811" w:rsidRDefault="00EF4811" w:rsidP="00EF4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Вол</w:t>
      </w:r>
      <w:r w:rsidR="00EE3E3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ог</w:t>
      </w:r>
      <w:r w:rsidR="00EE3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дской области страховую пенсию по инвалидности получают </w:t>
      </w:r>
      <w:r w:rsidR="00EE3E3B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E8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3E3B">
        <w:rPr>
          <w:rFonts w:ascii="Times New Roman" w:eastAsia="Times New Roman" w:hAnsi="Times New Roman" w:cs="Times New Roman"/>
          <w:sz w:val="24"/>
          <w:szCs w:val="24"/>
          <w:lang w:eastAsia="ru-RU"/>
        </w:rPr>
        <w:t>486</w:t>
      </w:r>
      <w:r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</w:t>
      </w:r>
      <w:r w:rsidR="00EE3E3B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E8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3E3B">
        <w:rPr>
          <w:rFonts w:ascii="Times New Roman" w:eastAsia="Times New Roman" w:hAnsi="Times New Roman" w:cs="Times New Roman"/>
          <w:sz w:val="24"/>
          <w:szCs w:val="24"/>
          <w:lang w:eastAsia="ru-RU"/>
        </w:rPr>
        <w:t>490</w:t>
      </w:r>
      <w:r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84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социальную</w:t>
      </w:r>
      <w:r w:rsidRPr="00EF48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пенсию, </w:t>
      </w:r>
      <w:r w:rsidR="00533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720 </w:t>
      </w:r>
      <w:r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84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государственную.</w:t>
      </w:r>
    </w:p>
    <w:p w:rsidR="00E84DF4" w:rsidRDefault="0014131D" w:rsidP="00E84D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Кому выплачивается пенсия по инвалидности: </w:t>
      </w:r>
    </w:p>
    <w:p w:rsidR="00EF4811" w:rsidRPr="00EF4811" w:rsidRDefault="00EF4811" w:rsidP="00E84D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Страховая пенсия по инвалидности</w:t>
      </w:r>
      <w:r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назначается и выплачивается гражданину, признанному инвалидом I, II, III группы и имеющему </w:t>
      </w:r>
      <w:r w:rsidRPr="00DC2A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хотя бы один день страхового стажа.</w:t>
      </w:r>
      <w:r w:rsidRPr="00DC2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инвалидности, время наступления и работает ли в данный момент инвалид, не имеют значения.</w:t>
      </w:r>
    </w:p>
    <w:p w:rsidR="00EF4811" w:rsidRPr="00EF4811" w:rsidRDefault="00EF4811" w:rsidP="00E84D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 пенсия по инвалидности</w:t>
      </w:r>
      <w:r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назначается инвалидам I, II и III группы, в том числе инвалидам с детства, детям-инвалидам, а также если гражданин </w:t>
      </w:r>
      <w:r w:rsidRPr="00E84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имеет трудового стажа</w:t>
      </w:r>
      <w:r w:rsidRPr="00EF48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Условия назначения – постоянное проживание на территории Российской Федерации, принадлежность к категории «нетрудоспособные граждане».</w:t>
      </w:r>
    </w:p>
    <w:p w:rsidR="00EF4811" w:rsidRPr="00EF4811" w:rsidRDefault="00EF4811" w:rsidP="00E84D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Государственная пенсия по инвалидности</w:t>
      </w:r>
      <w:r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назначается тем, кто стал инвалидом в результате военной службы, подготовки или выполнения космических полетов, из-за радиационных или техногенных катастроф. </w:t>
      </w:r>
    </w:p>
    <w:p w:rsidR="00EF4811" w:rsidRPr="00EF4811" w:rsidRDefault="00EF4811" w:rsidP="00E84D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Получатели страховой и социальной пенсии по инвалидности при определенных условиях (наличие необходимого стажа и пенсионных коэффициентов, достижение пенсионного возраста) могут перейти на страховую или социальную пенсии по старости, которые назначаются в равном или более высоком размере.</w:t>
      </w:r>
    </w:p>
    <w:p w:rsidR="00EF4811" w:rsidRDefault="0014131D" w:rsidP="00E84D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этого, к основным видам выплат относятся </w:t>
      </w:r>
      <w:r w:rsidRPr="00EF48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ежемесячная денежная выплата и набор социальных услуг</w:t>
      </w:r>
      <w:r w:rsidRPr="00EF48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r w:rsidRPr="001413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размер этих выплат </w:t>
      </w:r>
      <w:r w:rsidR="002953C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индексируе</w:t>
      </w:r>
      <w:r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r w:rsidR="00EF4811"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жемесячная денежная выплата (ЕДВ)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4811"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определённым категориям граждан из числа ветеранов, инвалидов, включая детей-инвалидов, бывших несовершеннолетних узников фашизма, лиц, пострадавших в результате воздействия радиации, и других категорий.</w:t>
      </w:r>
      <w:r w:rsidR="00A142E5" w:rsidRPr="00A1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D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</w:t>
      </w:r>
      <w:r w:rsidR="00641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дский </w:t>
      </w:r>
      <w:r w:rsidR="00A142E5"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1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енсионный фонд </w:t>
      </w:r>
      <w:r w:rsidR="00A142E5"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назначает и продлевает ЕДВ автоматически без участия пенсионера.</w:t>
      </w:r>
    </w:p>
    <w:p w:rsidR="006417AA" w:rsidRDefault="006417AA" w:rsidP="00734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этого, п</w:t>
      </w:r>
      <w:r w:rsidR="00EF4811"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олучающим ЕДВ инвалидам также предоставляется набор социальных услуг (НСУ)</w:t>
      </w:r>
      <w:r w:rsidR="0014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 можно получать как в денежной, так и в натуральной форме. </w:t>
      </w:r>
    </w:p>
    <w:p w:rsidR="00EF4811" w:rsidRPr="00EF4811" w:rsidRDefault="00EF4811" w:rsidP="00734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>С 2022 года назначение и продление пенсий по инвалидности</w:t>
      </w:r>
      <w:r w:rsidR="00A1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</w:t>
      </w:r>
      <w:r w:rsidRPr="00EF4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проактивным.</w:t>
      </w:r>
      <w:r w:rsidR="00A1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11 месяцев 2022 года </w:t>
      </w:r>
      <w:r w:rsidR="0073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Отделением Пенсионного Фонда по Волгоградской области </w:t>
      </w:r>
      <w:r w:rsidR="00A142E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беззаявительно назначено 1</w:t>
      </w:r>
      <w:r w:rsidR="00641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957 страховых пенсий по инвалидности и 799 социальных пенсий по инвалидности.   </w:t>
      </w:r>
    </w:p>
    <w:sectPr w:rsidR="00EF4811" w:rsidRPr="00EF4811" w:rsidSect="00860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477"/>
    <w:multiLevelType w:val="multilevel"/>
    <w:tmpl w:val="A5CE3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724F48"/>
    <w:multiLevelType w:val="multilevel"/>
    <w:tmpl w:val="81A4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11"/>
    <w:rsid w:val="00057B6F"/>
    <w:rsid w:val="0014131D"/>
    <w:rsid w:val="001467B4"/>
    <w:rsid w:val="00207E9B"/>
    <w:rsid w:val="002121B8"/>
    <w:rsid w:val="0022287A"/>
    <w:rsid w:val="002953CD"/>
    <w:rsid w:val="00295F1A"/>
    <w:rsid w:val="00416E0B"/>
    <w:rsid w:val="00533B9B"/>
    <w:rsid w:val="00544F1D"/>
    <w:rsid w:val="006417AA"/>
    <w:rsid w:val="00734A18"/>
    <w:rsid w:val="007C477E"/>
    <w:rsid w:val="007F2ABD"/>
    <w:rsid w:val="00803D08"/>
    <w:rsid w:val="00805C3F"/>
    <w:rsid w:val="00860646"/>
    <w:rsid w:val="008E309F"/>
    <w:rsid w:val="00915B4B"/>
    <w:rsid w:val="00A142E5"/>
    <w:rsid w:val="00A34E5E"/>
    <w:rsid w:val="00A46C5E"/>
    <w:rsid w:val="00B90AB6"/>
    <w:rsid w:val="00CB5B7D"/>
    <w:rsid w:val="00CC377A"/>
    <w:rsid w:val="00DC2A4B"/>
    <w:rsid w:val="00E84DF4"/>
    <w:rsid w:val="00E878BE"/>
    <w:rsid w:val="00ED401C"/>
    <w:rsid w:val="00EE3E3B"/>
    <w:rsid w:val="00E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4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4811"/>
    <w:rPr>
      <w:b/>
      <w:bCs/>
    </w:rPr>
  </w:style>
  <w:style w:type="character" w:styleId="a5">
    <w:name w:val="Emphasis"/>
    <w:basedOn w:val="a0"/>
    <w:uiPriority w:val="20"/>
    <w:qFormat/>
    <w:rsid w:val="00EF4811"/>
    <w:rPr>
      <w:i/>
      <w:iCs/>
    </w:rPr>
  </w:style>
  <w:style w:type="character" w:styleId="a6">
    <w:name w:val="Hyperlink"/>
    <w:basedOn w:val="a0"/>
    <w:uiPriority w:val="99"/>
    <w:semiHidden/>
    <w:unhideWhenUsed/>
    <w:rsid w:val="00EF481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F4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EF4811"/>
    <w:pPr>
      <w:spacing w:after="0" w:line="240" w:lineRule="auto"/>
    </w:pPr>
  </w:style>
  <w:style w:type="paragraph" w:styleId="a8">
    <w:name w:val="Body Text"/>
    <w:basedOn w:val="a"/>
    <w:link w:val="a9"/>
    <w:semiHidden/>
    <w:unhideWhenUsed/>
    <w:rsid w:val="00803D08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semiHidden/>
    <w:rsid w:val="00803D08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a">
    <w:name w:val="Body Text Indent"/>
    <w:basedOn w:val="a"/>
    <w:link w:val="ab"/>
    <w:uiPriority w:val="99"/>
    <w:semiHidden/>
    <w:unhideWhenUsed/>
    <w:rsid w:val="00803D08"/>
    <w:pPr>
      <w:widowControl w:val="0"/>
      <w:suppressAutoHyphens/>
      <w:spacing w:after="120" w:line="240" w:lineRule="auto"/>
      <w:ind w:left="283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03D08"/>
    <w:rPr>
      <w:rFonts w:ascii="Liberation Serif" w:eastAsia="SimSun" w:hAnsi="Liberation Serif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4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4811"/>
    <w:rPr>
      <w:b/>
      <w:bCs/>
    </w:rPr>
  </w:style>
  <w:style w:type="character" w:styleId="a5">
    <w:name w:val="Emphasis"/>
    <w:basedOn w:val="a0"/>
    <w:uiPriority w:val="20"/>
    <w:qFormat/>
    <w:rsid w:val="00EF4811"/>
    <w:rPr>
      <w:i/>
      <w:iCs/>
    </w:rPr>
  </w:style>
  <w:style w:type="character" w:styleId="a6">
    <w:name w:val="Hyperlink"/>
    <w:basedOn w:val="a0"/>
    <w:uiPriority w:val="99"/>
    <w:semiHidden/>
    <w:unhideWhenUsed/>
    <w:rsid w:val="00EF481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F4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EF4811"/>
    <w:pPr>
      <w:spacing w:after="0" w:line="240" w:lineRule="auto"/>
    </w:pPr>
  </w:style>
  <w:style w:type="paragraph" w:styleId="a8">
    <w:name w:val="Body Text"/>
    <w:basedOn w:val="a"/>
    <w:link w:val="a9"/>
    <w:semiHidden/>
    <w:unhideWhenUsed/>
    <w:rsid w:val="00803D08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semiHidden/>
    <w:rsid w:val="00803D08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a">
    <w:name w:val="Body Text Indent"/>
    <w:basedOn w:val="a"/>
    <w:link w:val="ab"/>
    <w:uiPriority w:val="99"/>
    <w:semiHidden/>
    <w:unhideWhenUsed/>
    <w:rsid w:val="00803D08"/>
    <w:pPr>
      <w:widowControl w:val="0"/>
      <w:suppressAutoHyphens/>
      <w:spacing w:after="120" w:line="240" w:lineRule="auto"/>
      <w:ind w:left="283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03D08"/>
    <w:rPr>
      <w:rFonts w:ascii="Liberation Serif" w:eastAsia="SimSun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BBFF6-0BF2-4A59-ABA3-3D02B1AD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Centr3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2022-11-29T07:35:00Z</cp:lastPrinted>
  <dcterms:created xsi:type="dcterms:W3CDTF">2022-12-02T06:12:00Z</dcterms:created>
  <dcterms:modified xsi:type="dcterms:W3CDTF">2022-12-02T06:12:00Z</dcterms:modified>
</cp:coreProperties>
</file>