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6" w:rsidRDefault="00BF6FD6" w:rsidP="00BF6F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Данные и показатели, характеризующие состояние и динамику</w:t>
      </w:r>
    </w:p>
    <w:p w:rsidR="00BF6FD6" w:rsidRDefault="00BF6FD6" w:rsidP="00BF6F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развития экономической и  социальной сфер жизнедеятельности</w:t>
      </w:r>
    </w:p>
    <w:p w:rsidR="00BF6FD6" w:rsidRDefault="00BF6FD6" w:rsidP="00BF6FD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района,  </w:t>
      </w:r>
    </w:p>
    <w:p w:rsidR="00BF6FD6" w:rsidRDefault="00BF6FD6" w:rsidP="00BF6F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2019 г.</w:t>
      </w:r>
    </w:p>
    <w:p w:rsidR="00BF6FD6" w:rsidRDefault="00BF6FD6" w:rsidP="00BF6FD6">
      <w:pPr>
        <w:spacing w:after="0"/>
        <w:rPr>
          <w:sz w:val="24"/>
          <w:szCs w:val="24"/>
        </w:rPr>
      </w:pPr>
    </w:p>
    <w:tbl>
      <w:tblPr>
        <w:tblW w:w="10440" w:type="dxa"/>
        <w:tblInd w:w="-792" w:type="dxa"/>
        <w:tblLayout w:type="fixed"/>
        <w:tblLook w:val="04A0"/>
      </w:tblPr>
      <w:tblGrid>
        <w:gridCol w:w="5220"/>
        <w:gridCol w:w="1260"/>
        <w:gridCol w:w="1257"/>
        <w:gridCol w:w="1257"/>
        <w:gridCol w:w="1446"/>
      </w:tblGrid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ind w:hanging="28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Единица</w:t>
            </w:r>
          </w:p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измерен.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t>3 квартал 2019 г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t>3 квартал 2018 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</w:rPr>
              <w:t>Рост (снижение), % к уровню прошлого года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Численность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19329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19543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98,9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78,2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107,4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Число официально зарегистрированных безработных на конец периода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110,7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ООО «Мясоперерабатывающий завод»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54000,0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СГБУ Волгоградской области «</w:t>
            </w:r>
            <w:proofErr w:type="spellStart"/>
            <w:r>
              <w:t>Подтёлковское</w:t>
            </w:r>
            <w:proofErr w:type="spellEnd"/>
            <w:r>
              <w:t xml:space="preserve"> лесничество»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1058,5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632,3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1,6 раза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ИП  Астахова С.В.      (выпечка </w:t>
            </w:r>
            <w:proofErr w:type="gramStart"/>
            <w:r>
              <w:t>хлебобулочных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1970,1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2408,3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81,8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ИП Лукьянова Н.В.    (выпечка </w:t>
            </w:r>
            <w:proofErr w:type="gramStart"/>
            <w:r>
              <w:t>хлебобулочных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3720,4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3103,0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6749,0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60143,6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ООО «Мясоперерабатывающий завод»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переработанная продукция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т.ч. варено-копченая продукция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замороженная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      давальческая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СГБУ Волгоградской области «</w:t>
            </w:r>
            <w:proofErr w:type="spellStart"/>
            <w:r>
              <w:t>Подтелковское</w:t>
            </w:r>
            <w:proofErr w:type="spellEnd"/>
            <w:r>
              <w:t xml:space="preserve"> лесничество»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пиломатериалы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столярные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продукция лесопереработки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1058,5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632,3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1,6 раз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ИП Астахова С.В.       </w:t>
            </w:r>
            <w:r>
              <w:rPr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97,8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ИП Лукьянова Н.В.  </w:t>
            </w:r>
            <w:r>
              <w:rPr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77,5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105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             Сельское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Реализация скота и птицы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Выращивание мяса (живой вес)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1890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103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Производство молока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9050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8101,5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111,7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4407,7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4058,9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108,5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Закуплено мяса у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102,6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14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Поголовье скота и птицы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КРС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гол.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5073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4758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106,6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в т. ч коровы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гол.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3142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2946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106,6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Свиней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гол.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2759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2491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110,7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Птицы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гол.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23,9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27,2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Продуктивность скота и птицы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   удой от одной коровы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2950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2750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107,2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среднесуточный привес   КРС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гр.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                        свиней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гр.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                       птицы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гр.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Получено   телят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гол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2010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1985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101,2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              поросят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гол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3050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Растениеводство: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5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Производство           зерна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140,2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520"/>
                <w:tab w:val="left" w:pos="17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ab/>
              <w:t xml:space="preserve">          подсолнечника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169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6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Посеяно озимых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46,22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101,5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66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Вспахано зяби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32,7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39,5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82,7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8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Урожайность      зерновых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>
              <w:t>ц</w:t>
            </w:r>
            <w:proofErr w:type="spellEnd"/>
            <w:r>
              <w:t>./га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24,1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100,4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7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ab/>
              <w:t>подсолнечника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>
              <w:t>ц</w:t>
            </w:r>
            <w:proofErr w:type="spellEnd"/>
            <w:r>
              <w:t>/га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11,6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89,6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020"/>
              </w:tabs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tab/>
            </w:r>
            <w:r>
              <w:rPr>
                <w:b/>
              </w:rPr>
              <w:t>Развитие сре</w:t>
            </w:r>
            <w:proofErr w:type="gramStart"/>
            <w:r>
              <w:rPr>
                <w:b/>
              </w:rPr>
              <w:t>дств  св</w:t>
            </w:r>
            <w:proofErr w:type="gramEnd"/>
            <w:r>
              <w:rPr>
                <w:b/>
              </w:rPr>
              <w:t>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lang w:eastAsia="ar-SA"/>
              </w:rPr>
            </w:pPr>
            <w:r>
              <w:t>Прирост</w:t>
            </w:r>
            <w:proofErr w:type="gramStart"/>
            <w:r>
              <w:t xml:space="preserve"> (+), </w:t>
            </w:r>
            <w:proofErr w:type="gramEnd"/>
            <w:r>
              <w:t>уменьшение (-) телефонных точек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-149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Всего телефонных точек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2192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2413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90,8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Прирост</w:t>
            </w:r>
            <w:proofErr w:type="gramStart"/>
            <w:r>
              <w:t xml:space="preserve"> (+), </w:t>
            </w:r>
            <w:proofErr w:type="gramEnd"/>
            <w:r>
              <w:t>уменьшение (-)  радиоточек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Всего радиоточек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операторов сотовой 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300"/>
              </w:tabs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Объем капитальных вложений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282,43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60,03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 4,7 раз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Дорожное строительство, ремонт дорог, реконструкция плотины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253,40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39,85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6,3 раз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том числе       дорожное строительство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208,17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22,3 раз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 содержание дорог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45,22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Водоснабжение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0,35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Газификация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Строительство объектов социальной сферы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lang w:eastAsia="ar-SA"/>
              </w:rPr>
            </w:pPr>
            <w:r>
              <w:t>Благоустройство ст. Кумылженской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131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ЖКХ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15,7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Ремонт зданий и сооружений объектов бюджетной сферы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18,48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5,88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3 раза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 здравоохранение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1,21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- культура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2,28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0,42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5,4 раза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-образование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14,40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3,76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3,8 раз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 пожарная безопасность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Доходы консолидированного бюджета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303,6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379,3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80,0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том  числе    собственные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121,8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164,7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74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 xml:space="preserve">            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182,2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214,2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85,1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235,7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310,7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75,8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в том  числе    собственные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79,8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67,7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t>Доходы бюджетов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78,1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95,1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в том  числе    собственные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млн.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42,0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46,9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89,5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Товарооборот-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1903133,8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1826424,0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104,2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- на одного жителя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98460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93442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105,3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-Розничный товарооборот-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</w:rPr>
              <w:t>1419061,2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</w:rPr>
              <w:t>1367111,3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</w:rPr>
              <w:t>103,8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1. Частные предприятия торговли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990241,5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962495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102,9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2. ИП Астахова С.В.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1970,1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2408,3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81,8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3. ИП Лукьянова Н.В.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3720,4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3103,0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96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4.Прочие предприятия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423129,2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399105,0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960"/>
              </w:tabs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-Оборот общественного питания –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14102,3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13816,0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1. Частные предприятия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14102,3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13816,0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Киносеть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работающих киноустановок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сеансов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57,8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том числе детских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зрителей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480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75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том числе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Валовой сбор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2,15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48,8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200"/>
              </w:tabs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20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Отпуск воды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т. м3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98,2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112,7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87,1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20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Отпуск </w:t>
            </w:r>
            <w:proofErr w:type="spellStart"/>
            <w:r>
              <w:t>теплоэнергии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т. г/кал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2,52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75,6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Вывоз мусора и нечистот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т. м3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21,0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13,8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152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Капремонт жилья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общеобразовательных школ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т. ч. начальных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основных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средних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обучающихся  (школьников)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1709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1731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98,7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Кадетский корпус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rPr>
          <w:trHeight w:val="39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 xml:space="preserve">в нем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101</w:t>
            </w:r>
          </w:p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100,9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Слащевская коррекционная школа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      в ней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96,3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детских  дошкольных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них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65,6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дошкольных групп при общеобразовательных школах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lang w:eastAsia="ar-SA"/>
              </w:rPr>
            </w:pPr>
            <w:r>
              <w:t>в них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93,7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учреждений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них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highlight w:val="yellow"/>
              </w:rPr>
              <w:t>288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highlight w:val="yellow"/>
                <w:lang w:eastAsia="ar-SA"/>
              </w:rPr>
            </w:pPr>
            <w:r>
              <w:t>402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71,6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420"/>
              </w:tabs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Сельские дома культуры, клубы, РДК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массовых библиотек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т. ч. районных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     сельских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детских музыкальных школ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lastRenderedPageBreak/>
              <w:t>в них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91,2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b/>
                <w:sz w:val="24"/>
                <w:szCs w:val="24"/>
                <w:lang w:eastAsia="ar-SA"/>
              </w:rPr>
            </w:pPr>
            <w:r>
              <w:tab/>
            </w:r>
            <w:r>
              <w:rPr>
                <w:b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лечебных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коек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в т. ч. районная больница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ind w:firstLine="708"/>
              <w:rPr>
                <w:sz w:val="24"/>
                <w:szCs w:val="24"/>
                <w:lang w:eastAsia="ar-SA"/>
              </w:rPr>
            </w:pPr>
            <w:r>
              <w:t>участковые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           врачебная амбулатория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Количество ФАП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Число врачей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t>84,7</w:t>
            </w:r>
          </w:p>
        </w:tc>
      </w:tr>
      <w:tr w:rsidR="00BF6FD6" w:rsidTr="00BF6FD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Число среднего медперсонала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142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D6" w:rsidRDefault="00BF6FD6" w:rsidP="00BF6FD6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t>95,7</w:t>
            </w:r>
          </w:p>
        </w:tc>
      </w:tr>
    </w:tbl>
    <w:p w:rsidR="00BF6FD6" w:rsidRDefault="00BF6FD6" w:rsidP="00BF6FD6">
      <w:pPr>
        <w:spacing w:after="0"/>
        <w:jc w:val="both"/>
        <w:rPr>
          <w:sz w:val="20"/>
          <w:szCs w:val="20"/>
          <w:lang w:eastAsia="ar-SA"/>
        </w:rPr>
      </w:pPr>
    </w:p>
    <w:p w:rsidR="00BF6FD6" w:rsidRDefault="00BF6FD6" w:rsidP="00BF6FD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мае месяце 2019 года число врачей и среднего медицинского персонала уменьшилось в связи с их увольнением и переходом в ГАУЗ «Михайловская стоматологическая поликлиника».</w:t>
      </w:r>
    </w:p>
    <w:p w:rsidR="00BF6FD6" w:rsidRDefault="00BF6FD6" w:rsidP="00BF6FD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3 кв. 2019г принято в ГБУЗ «Кумылженская ЦРБ» 5 молодых специалистов среднего медперсонала</w:t>
      </w: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  <w:r>
        <w:t>Заместитель начальника по экономике отдела</w:t>
      </w:r>
    </w:p>
    <w:p w:rsidR="00BF6FD6" w:rsidRDefault="00BF6FD6" w:rsidP="00BF6FD6">
      <w:pPr>
        <w:spacing w:after="0"/>
        <w:jc w:val="both"/>
      </w:pPr>
      <w:r>
        <w:t xml:space="preserve"> экономики, торговли и </w:t>
      </w:r>
    </w:p>
    <w:p w:rsidR="00BF6FD6" w:rsidRDefault="00BF6FD6" w:rsidP="00BF6FD6">
      <w:pPr>
        <w:spacing w:after="0"/>
        <w:jc w:val="both"/>
      </w:pPr>
      <w:r>
        <w:t>бухгалтерского учета администрации</w:t>
      </w:r>
    </w:p>
    <w:p w:rsidR="00BF6FD6" w:rsidRDefault="00BF6FD6" w:rsidP="00BF6FD6">
      <w:pPr>
        <w:spacing w:after="0"/>
        <w:jc w:val="both"/>
      </w:pPr>
      <w:proofErr w:type="spellStart"/>
      <w:r>
        <w:t>Кумылженского</w:t>
      </w:r>
      <w:proofErr w:type="spellEnd"/>
      <w:r>
        <w:t xml:space="preserve"> муниципального района                                                               А.И. Давыдов    </w:t>
      </w: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spacing w:after="0"/>
        <w:jc w:val="both"/>
      </w:pPr>
    </w:p>
    <w:p w:rsidR="00BF6FD6" w:rsidRDefault="00BF6FD6" w:rsidP="00BF6FD6">
      <w:pPr>
        <w:jc w:val="both"/>
      </w:pPr>
    </w:p>
    <w:p w:rsidR="008D00B4" w:rsidRPr="00F930E0" w:rsidRDefault="008D00B4" w:rsidP="00F930E0"/>
    <w:sectPr w:rsidR="008D00B4" w:rsidRPr="00F930E0" w:rsidSect="00F9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3C1"/>
    <w:rsid w:val="0003489E"/>
    <w:rsid w:val="000973C1"/>
    <w:rsid w:val="00227185"/>
    <w:rsid w:val="00897E3B"/>
    <w:rsid w:val="008D00B4"/>
    <w:rsid w:val="00BF6FD6"/>
    <w:rsid w:val="00F9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2019-10-15T04:19:00Z</dcterms:created>
  <dcterms:modified xsi:type="dcterms:W3CDTF">2019-10-25T09:31:00Z</dcterms:modified>
</cp:coreProperties>
</file>