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98" w:rsidRDefault="00627098" w:rsidP="00627098">
      <w:pPr>
        <w:jc w:val="center"/>
        <w:rPr>
          <w:b/>
        </w:rPr>
      </w:pPr>
    </w:p>
    <w:p w:rsidR="00627098" w:rsidRDefault="00627098" w:rsidP="00627098">
      <w:pPr>
        <w:jc w:val="center"/>
        <w:rPr>
          <w:rFonts w:ascii="Tms Rmn" w:hAnsi="Tms Rmn"/>
          <w:b/>
        </w:rPr>
      </w:pPr>
      <w:bookmarkStart w:id="0" w:name="_GoBack"/>
      <w:bookmarkEnd w:id="0"/>
    </w:p>
    <w:p w:rsidR="00627098" w:rsidRDefault="00627098" w:rsidP="00627098">
      <w:pPr>
        <w:pStyle w:val="1"/>
        <w:rPr>
          <w:sz w:val="32"/>
        </w:rPr>
      </w:pPr>
    </w:p>
    <w:p w:rsidR="00627098" w:rsidRDefault="00627098" w:rsidP="00627098">
      <w:pPr>
        <w:pStyle w:val="1"/>
        <w:rPr>
          <w:sz w:val="32"/>
        </w:rPr>
      </w:pPr>
    </w:p>
    <w:p w:rsidR="00627098" w:rsidRDefault="00627098" w:rsidP="00627098">
      <w:pPr>
        <w:jc w:val="center"/>
        <w:rPr>
          <w:b/>
          <w:sz w:val="36"/>
        </w:rPr>
      </w:pP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 xml:space="preserve">АДМИНИСТРАЦИЯ </w:t>
      </w: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 xml:space="preserve">КУМЫЛЖЕНСКОГО МУНИЦИПАЛЬНОГО </w:t>
      </w: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>РАЙОНА ВОЛГОГРАДСКОЙ ОБЛАСТИ</w:t>
      </w:r>
    </w:p>
    <w:p w:rsidR="00627098" w:rsidRDefault="00627098" w:rsidP="00627098">
      <w:pPr>
        <w:jc w:val="center"/>
        <w:rPr>
          <w:b/>
          <w:sz w:val="36"/>
        </w:rPr>
      </w:pPr>
    </w:p>
    <w:p w:rsidR="00627098" w:rsidRDefault="00627098" w:rsidP="00627098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627098" w:rsidRDefault="00627098" w:rsidP="00627098">
      <w:pPr>
        <w:jc w:val="both"/>
        <w:rPr>
          <w:sz w:val="36"/>
        </w:rPr>
      </w:pPr>
    </w:p>
    <w:p w:rsidR="00627098" w:rsidRDefault="00627098" w:rsidP="00627098">
      <w:pPr>
        <w:jc w:val="both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20955" t="16510" r="12700" b="2095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11430" t="12700" r="12700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627098" w:rsidRDefault="00627098" w:rsidP="00627098">
      <w:pPr>
        <w:pStyle w:val="2"/>
      </w:pPr>
      <w:r>
        <w:t xml:space="preserve">От __________________     № _______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211"/>
      </w:tblGrid>
      <w:tr w:rsidR="00627098" w:rsidTr="00DE59F2">
        <w:tc>
          <w:tcPr>
            <w:tcW w:w="5211" w:type="dxa"/>
          </w:tcPr>
          <w:p w:rsidR="00DE59F2" w:rsidRDefault="00DE59F2" w:rsidP="00DE59F2">
            <w:pPr>
              <w:shd w:val="clear" w:color="auto" w:fill="FFFFFF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«О создании комиссии по рассмотрению списков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граждан, изъявивших желание улучшить </w:t>
            </w:r>
            <w:proofErr w:type="gramStart"/>
            <w:r>
              <w:rPr>
                <w:color w:val="000000"/>
                <w:sz w:val="22"/>
                <w:szCs w:val="22"/>
              </w:rPr>
              <w:t>жилищные</w:t>
            </w:r>
            <w:proofErr w:type="gramEnd"/>
          </w:p>
          <w:p w:rsidR="00DE59F2" w:rsidRDefault="00DE59F2" w:rsidP="00DE59F2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условия с использованием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социальных выплат </w:t>
            </w:r>
            <w:proofErr w:type="gramStart"/>
            <w:r>
              <w:rPr>
                <w:color w:val="000000"/>
                <w:spacing w:val="-1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  <w:spacing w:val="2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строительство (приобретение) </w:t>
            </w:r>
            <w:r>
              <w:rPr>
                <w:color w:val="000000"/>
                <w:spacing w:val="2"/>
                <w:sz w:val="22"/>
                <w:szCs w:val="22"/>
              </w:rPr>
              <w:t xml:space="preserve">жилья, в рамках 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pacing w:val="2"/>
                <w:sz w:val="22"/>
                <w:szCs w:val="22"/>
              </w:rPr>
              <w:t xml:space="preserve">федеральной целевой программы </w:t>
            </w:r>
            <w:r>
              <w:rPr>
                <w:color w:val="000000"/>
                <w:sz w:val="22"/>
                <w:szCs w:val="22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Устойчивое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DE59F2" w:rsidRDefault="00DE59F2" w:rsidP="00DE59F2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развитие сельских территорий на 2014-2017 годы</w:t>
            </w:r>
          </w:p>
          <w:p w:rsidR="006B1AD0" w:rsidRDefault="00DE59F2" w:rsidP="00DE59F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 период  до 2020 года».</w:t>
            </w:r>
          </w:p>
        </w:tc>
      </w:tr>
    </w:tbl>
    <w:p w:rsidR="00627098" w:rsidRDefault="00627098" w:rsidP="00627098">
      <w:pPr>
        <w:rPr>
          <w:sz w:val="28"/>
          <w:szCs w:val="28"/>
        </w:rPr>
      </w:pPr>
    </w:p>
    <w:p w:rsidR="00DE59F2" w:rsidRPr="00DE59F2" w:rsidRDefault="00DE59F2" w:rsidP="0061141F">
      <w:pPr>
        <w:shd w:val="clear" w:color="auto" w:fill="FFFFFF"/>
        <w:ind w:firstLine="552"/>
        <w:jc w:val="both"/>
        <w:rPr>
          <w:color w:val="000000"/>
        </w:rPr>
      </w:pPr>
    </w:p>
    <w:p w:rsidR="0061141F" w:rsidRPr="00DE59F2" w:rsidRDefault="0061141F" w:rsidP="00A171A4">
      <w:pPr>
        <w:shd w:val="clear" w:color="auto" w:fill="FFFFFF"/>
        <w:ind w:firstLine="708"/>
        <w:jc w:val="both"/>
        <w:rPr>
          <w:color w:val="000000"/>
        </w:rPr>
      </w:pPr>
      <w:r w:rsidRPr="00DE59F2">
        <w:rPr>
          <w:color w:val="000000"/>
        </w:rPr>
        <w:t>В целях реализации федеральной целевой программы «Устойчивое развитие сельских территорий на 2014-2017 годы и на период до 2020 года», утвержд</w:t>
      </w:r>
      <w:r w:rsidR="00DE59F2" w:rsidRPr="00DE59F2">
        <w:rPr>
          <w:color w:val="000000"/>
        </w:rPr>
        <w:t>ё</w:t>
      </w:r>
      <w:r w:rsidRPr="00DE59F2">
        <w:rPr>
          <w:color w:val="000000"/>
        </w:rPr>
        <w:t>нной постановлением Правительства Российской Федерации № 598 от 15 июля 2013 года, во исполнение постановления Администрации Волгоградской области от 25 апреля 2011 года № 183-п (в редакции от 09.04.2013г</w:t>
      </w:r>
      <w:r w:rsidR="00DE59F2">
        <w:rPr>
          <w:color w:val="000000"/>
        </w:rPr>
        <w:t>.</w:t>
      </w:r>
      <w:r w:rsidRPr="00DE59F2">
        <w:rPr>
          <w:color w:val="000000"/>
        </w:rPr>
        <w:t>) «О мероприятиях по улучшению жилищных условий граждан, проживающих в сельской местности, в том числе молодых семей и молодых специалистов»</w:t>
      </w:r>
    </w:p>
    <w:p w:rsidR="00DE59F2" w:rsidRPr="00DE59F2" w:rsidRDefault="00DE59F2" w:rsidP="00DE59F2">
      <w:pPr>
        <w:shd w:val="clear" w:color="auto" w:fill="FFFFFF"/>
        <w:ind w:firstLine="552"/>
        <w:jc w:val="both"/>
        <w:rPr>
          <w:color w:val="000000"/>
        </w:rPr>
      </w:pPr>
    </w:p>
    <w:p w:rsidR="00DE59F2" w:rsidRPr="00DE59F2" w:rsidRDefault="00DE59F2" w:rsidP="00DE59F2">
      <w:pPr>
        <w:jc w:val="center"/>
        <w:rPr>
          <w:b/>
        </w:rPr>
      </w:pPr>
      <w:proofErr w:type="gramStart"/>
      <w:r w:rsidRPr="00DE59F2">
        <w:rPr>
          <w:b/>
        </w:rPr>
        <w:t>п</w:t>
      </w:r>
      <w:proofErr w:type="gramEnd"/>
      <w:r w:rsidRPr="00DE59F2">
        <w:rPr>
          <w:b/>
        </w:rPr>
        <w:t xml:space="preserve"> о с т а н о в л я ю:  </w:t>
      </w:r>
    </w:p>
    <w:p w:rsidR="00DE59F2" w:rsidRPr="00DE59F2" w:rsidRDefault="00DE59F2" w:rsidP="00DE59F2">
      <w:pPr>
        <w:shd w:val="clear" w:color="auto" w:fill="FFFFFF"/>
        <w:jc w:val="both"/>
      </w:pPr>
    </w:p>
    <w:p w:rsidR="00A171A4" w:rsidRDefault="00A171A4" w:rsidP="00A171A4">
      <w:pPr>
        <w:shd w:val="clear" w:color="auto" w:fill="FFFFFF"/>
        <w:tabs>
          <w:tab w:val="left" w:pos="4003"/>
        </w:tabs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="0061141F" w:rsidRPr="00DE59F2">
        <w:rPr>
          <w:color w:val="000000"/>
        </w:rPr>
        <w:t xml:space="preserve">1. </w:t>
      </w:r>
      <w:r>
        <w:rPr>
          <w:color w:val="000000"/>
        </w:rPr>
        <w:t>Создать комиссию по рассмотрению  списков граждан, изъявивших</w:t>
      </w:r>
      <w:r>
        <w:rPr>
          <w:color w:val="000000"/>
        </w:rPr>
        <w:br/>
        <w:t>желание улучшить жилищные условия с использованием  социальных выплат на строительство (приобретение) жилья, в рамках федеральной целевой программы</w:t>
      </w:r>
      <w:r>
        <w:rPr>
          <w:color w:val="000000"/>
        </w:rPr>
        <w:br/>
        <w:t xml:space="preserve">«Устойчивое развитие сельских территорий на 2014-2017 годы и на период до 2020 года» </w:t>
      </w:r>
      <w:r w:rsidR="00B930FD">
        <w:rPr>
          <w:color w:val="000000"/>
        </w:rPr>
        <w:t>и</w:t>
      </w:r>
      <w:r>
        <w:rPr>
          <w:color w:val="000000"/>
        </w:rPr>
        <w:t xml:space="preserve"> </w:t>
      </w:r>
      <w:r w:rsidR="00B930FD">
        <w:rPr>
          <w:color w:val="000000"/>
        </w:rPr>
        <w:t>утвердить её</w:t>
      </w:r>
      <w:r>
        <w:rPr>
          <w:color w:val="000000"/>
        </w:rPr>
        <w:t xml:space="preserve"> состав: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6"/>
        <w:gridCol w:w="2627"/>
        <w:gridCol w:w="6710"/>
      </w:tblGrid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t>1.</w:t>
            </w:r>
          </w:p>
        </w:tc>
        <w:tc>
          <w:tcPr>
            <w:tcW w:w="2627" w:type="dxa"/>
            <w:hideMark/>
          </w:tcPr>
          <w:p w:rsidR="0064567B" w:rsidRDefault="0064567B" w:rsidP="0064567B">
            <w:pPr>
              <w:jc w:val="center"/>
            </w:pPr>
            <w:r>
              <w:t xml:space="preserve">Панин </w:t>
            </w:r>
          </w:p>
          <w:p w:rsidR="0064567B" w:rsidRDefault="0064567B" w:rsidP="0064567B">
            <w:pPr>
              <w:jc w:val="center"/>
            </w:pPr>
            <w:r>
              <w:t>Иван Фёдорович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 xml:space="preserve">- заместитель главы по ЖКХ и строительству администрации Кумылженского муниципального района, </w:t>
            </w:r>
            <w:r>
              <w:rPr>
                <w:color w:val="000000"/>
              </w:rPr>
              <w:t>председател</w:t>
            </w:r>
            <w:r w:rsidR="00D81250">
              <w:rPr>
                <w:color w:val="000000"/>
              </w:rPr>
              <w:t>ь</w:t>
            </w:r>
            <w:r>
              <w:rPr>
                <w:color w:val="000000"/>
              </w:rPr>
              <w:t xml:space="preserve"> комиссии.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t>2.</w:t>
            </w:r>
          </w:p>
        </w:tc>
        <w:tc>
          <w:tcPr>
            <w:tcW w:w="2627" w:type="dxa"/>
            <w:hideMark/>
          </w:tcPr>
          <w:p w:rsidR="0064567B" w:rsidRDefault="00704E0D">
            <w:pPr>
              <w:jc w:val="center"/>
            </w:pPr>
            <w:r>
              <w:t>Балычева</w:t>
            </w:r>
          </w:p>
          <w:p w:rsidR="00704E0D" w:rsidRDefault="00704E0D">
            <w:pPr>
              <w:jc w:val="center"/>
            </w:pPr>
            <w:r>
              <w:t>Татьяна Васильевна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>-</w:t>
            </w:r>
            <w:r w:rsidR="00B61D52">
              <w:t xml:space="preserve"> главный специалист, </w:t>
            </w:r>
            <w:r w:rsidR="00B61D52">
              <w:rPr>
                <w:color w:val="000000"/>
              </w:rPr>
              <w:t>бухгалтер-экономист</w:t>
            </w:r>
            <w:r>
              <w:t xml:space="preserve"> </w:t>
            </w:r>
            <w:r w:rsidR="00B61D52">
              <w:rPr>
                <w:color w:val="000000"/>
              </w:rPr>
              <w:t>отдела ЖКХ и строительства администрации Кумылженского муниципального района, секретарь комиссии.</w:t>
            </w:r>
          </w:p>
        </w:tc>
      </w:tr>
      <w:tr w:rsidR="0064567B" w:rsidTr="00CB68EF">
        <w:tc>
          <w:tcPr>
            <w:tcW w:w="9853" w:type="dxa"/>
            <w:gridSpan w:val="3"/>
            <w:hideMark/>
          </w:tcPr>
          <w:p w:rsidR="0064567B" w:rsidRDefault="0064567B">
            <w:r>
              <w:t xml:space="preserve">            Члены  комиссии: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r>
              <w:t>3.</w:t>
            </w:r>
          </w:p>
        </w:tc>
        <w:tc>
          <w:tcPr>
            <w:tcW w:w="2627" w:type="dxa"/>
            <w:hideMark/>
          </w:tcPr>
          <w:p w:rsidR="0064567B" w:rsidRDefault="00B61D52">
            <w:pPr>
              <w:jc w:val="center"/>
            </w:pPr>
            <w:r>
              <w:t>Московкина</w:t>
            </w:r>
          </w:p>
          <w:p w:rsidR="00B61D52" w:rsidRDefault="00B61D52" w:rsidP="00B61D52">
            <w:pPr>
              <w:jc w:val="center"/>
            </w:pPr>
            <w:r>
              <w:t>Марина Александровна</w:t>
            </w:r>
          </w:p>
        </w:tc>
        <w:tc>
          <w:tcPr>
            <w:tcW w:w="6710" w:type="dxa"/>
            <w:hideMark/>
          </w:tcPr>
          <w:p w:rsidR="00CB68EF" w:rsidRDefault="0064567B" w:rsidP="00CB68EF">
            <w:pPr>
              <w:shd w:val="clear" w:color="auto" w:fill="FFFFFF"/>
              <w:tabs>
                <w:tab w:val="left" w:pos="4666"/>
              </w:tabs>
              <w:jc w:val="both"/>
            </w:pPr>
            <w:r>
              <w:t xml:space="preserve">- </w:t>
            </w:r>
            <w:r w:rsidR="00CB68EF">
              <w:rPr>
                <w:color w:val="000000"/>
              </w:rPr>
              <w:t xml:space="preserve">заместитель начальника отдела культуры и молодёжи      администрации  Кумылженского муниципального района. </w:t>
            </w:r>
          </w:p>
          <w:p w:rsidR="0064567B" w:rsidRDefault="0064567B" w:rsidP="00CB68EF">
            <w:pPr>
              <w:jc w:val="both"/>
            </w:pP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r>
              <w:t>4.</w:t>
            </w:r>
          </w:p>
        </w:tc>
        <w:tc>
          <w:tcPr>
            <w:tcW w:w="2627" w:type="dxa"/>
            <w:hideMark/>
          </w:tcPr>
          <w:p w:rsidR="0064567B" w:rsidRDefault="00B61D52">
            <w:pPr>
              <w:jc w:val="center"/>
            </w:pPr>
            <w:r>
              <w:t>Якубова</w:t>
            </w:r>
          </w:p>
          <w:p w:rsidR="00B61D52" w:rsidRDefault="00B61D52">
            <w:pPr>
              <w:jc w:val="center"/>
            </w:pPr>
            <w:r>
              <w:t>Ирина Ивановна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 xml:space="preserve">- </w:t>
            </w:r>
            <w:r>
              <w:rPr>
                <w:iCs/>
              </w:rPr>
              <w:t>начальник</w:t>
            </w:r>
            <w:r w:rsidR="00B61D52">
              <w:rPr>
                <w:iCs/>
              </w:rPr>
              <w:t xml:space="preserve"> правового</w:t>
            </w:r>
            <w:r>
              <w:rPr>
                <w:iCs/>
              </w:rPr>
              <w:t xml:space="preserve"> отдела администрации Кумылженского муниципального района.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t>5.</w:t>
            </w:r>
          </w:p>
        </w:tc>
        <w:tc>
          <w:tcPr>
            <w:tcW w:w="2627" w:type="dxa"/>
            <w:hideMark/>
          </w:tcPr>
          <w:p w:rsidR="00B61D52" w:rsidRDefault="00B61D52" w:rsidP="00B61D52">
            <w:pPr>
              <w:jc w:val="center"/>
            </w:pPr>
            <w:r>
              <w:t>Горбов</w:t>
            </w:r>
          </w:p>
          <w:p w:rsidR="0064567B" w:rsidRDefault="00B61D52" w:rsidP="00B61D52">
            <w:pPr>
              <w:jc w:val="center"/>
            </w:pPr>
            <w:r>
              <w:t>Сергей Васильевич</w:t>
            </w:r>
          </w:p>
        </w:tc>
        <w:tc>
          <w:tcPr>
            <w:tcW w:w="6710" w:type="dxa"/>
            <w:hideMark/>
          </w:tcPr>
          <w:p w:rsidR="0064567B" w:rsidRDefault="0064567B" w:rsidP="00B61D52">
            <w:pPr>
              <w:jc w:val="both"/>
            </w:pPr>
            <w:r>
              <w:t xml:space="preserve">- </w:t>
            </w:r>
            <w:r w:rsidR="00B61D52">
              <w:rPr>
                <w:color w:val="000000"/>
              </w:rPr>
              <w:t>начальник отдела ЖКХ и строительства администрации</w:t>
            </w:r>
            <w:r w:rsidR="00B61D52">
              <w:rPr>
                <w:color w:val="000000"/>
              </w:rPr>
              <w:br/>
              <w:t>Кумылженского муниципального района.</w:t>
            </w:r>
          </w:p>
        </w:tc>
      </w:tr>
      <w:tr w:rsidR="0064567B" w:rsidTr="00CB68EF">
        <w:tc>
          <w:tcPr>
            <w:tcW w:w="516" w:type="dxa"/>
            <w:hideMark/>
          </w:tcPr>
          <w:p w:rsidR="0064567B" w:rsidRDefault="0064567B">
            <w:pPr>
              <w:jc w:val="both"/>
            </w:pPr>
            <w:r>
              <w:lastRenderedPageBreak/>
              <w:t>6.</w:t>
            </w:r>
          </w:p>
        </w:tc>
        <w:tc>
          <w:tcPr>
            <w:tcW w:w="2627" w:type="dxa"/>
            <w:hideMark/>
          </w:tcPr>
          <w:p w:rsidR="00CB68EF" w:rsidRDefault="00CB68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Шапров </w:t>
            </w:r>
          </w:p>
          <w:p w:rsidR="0064567B" w:rsidRDefault="00CB68EF">
            <w:pPr>
              <w:jc w:val="center"/>
            </w:pPr>
            <w:r>
              <w:rPr>
                <w:color w:val="000000"/>
              </w:rPr>
              <w:t xml:space="preserve">Сергей Георгиевич      </w:t>
            </w:r>
          </w:p>
        </w:tc>
        <w:tc>
          <w:tcPr>
            <w:tcW w:w="6710" w:type="dxa"/>
            <w:hideMark/>
          </w:tcPr>
          <w:p w:rsidR="0064567B" w:rsidRDefault="0064567B" w:rsidP="00CB68EF">
            <w:pPr>
              <w:jc w:val="both"/>
            </w:pPr>
            <w:r>
              <w:t xml:space="preserve">- </w:t>
            </w:r>
            <w:r w:rsidR="00CB68EF">
              <w:rPr>
                <w:color w:val="000000"/>
              </w:rPr>
              <w:t>главный специалист по строительству отдела ЖКХ и строительства администрации Кумылженского муниципального района.</w:t>
            </w:r>
          </w:p>
        </w:tc>
      </w:tr>
      <w:tr w:rsidR="00D0076B" w:rsidTr="00CB68EF">
        <w:tblPrEx>
          <w:tblLook w:val="00A0" w:firstRow="1" w:lastRow="0" w:firstColumn="1" w:lastColumn="0" w:noHBand="0" w:noVBand="0"/>
        </w:tblPrEx>
        <w:tc>
          <w:tcPr>
            <w:tcW w:w="516" w:type="dxa"/>
            <w:hideMark/>
          </w:tcPr>
          <w:p w:rsidR="00D0076B" w:rsidRDefault="00D0076B">
            <w:pPr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9337" w:type="dxa"/>
            <w:gridSpan w:val="2"/>
            <w:hideMark/>
          </w:tcPr>
          <w:p w:rsidR="00D0076B" w:rsidRDefault="00CB68EF" w:rsidP="00CB68EF">
            <w:pPr>
              <w:shd w:val="clear" w:color="auto" w:fill="FFFFFF"/>
              <w:jc w:val="both"/>
            </w:pPr>
            <w:r>
              <w:rPr>
                <w:color w:val="000000"/>
              </w:rPr>
              <w:t>Глава сельского поселения Кумылженского муниципального района Волгоградской области - от администрации, на территории которой проживает гражданин, подавший заявление (по согласованию).</w:t>
            </w:r>
          </w:p>
        </w:tc>
      </w:tr>
    </w:tbl>
    <w:p w:rsidR="00DC0852" w:rsidRPr="00DE59F2" w:rsidRDefault="009733BE" w:rsidP="009733BE">
      <w:pPr>
        <w:shd w:val="clear" w:color="auto" w:fill="FFFFFF"/>
        <w:jc w:val="both"/>
      </w:pPr>
      <w:r>
        <w:rPr>
          <w:color w:val="000000"/>
        </w:rPr>
        <w:t xml:space="preserve">          </w:t>
      </w:r>
      <w:r w:rsidR="0061141F" w:rsidRPr="00DE59F2">
        <w:rPr>
          <w:color w:val="000000"/>
        </w:rPr>
        <w:t xml:space="preserve">2. </w:t>
      </w:r>
      <w:r w:rsidR="00A171A4">
        <w:rPr>
          <w:color w:val="000000"/>
        </w:rPr>
        <w:t xml:space="preserve">Утвердить прилагаемое «Положение о комиссии по рассмотрению </w:t>
      </w:r>
      <w:r>
        <w:rPr>
          <w:color w:val="000000"/>
        </w:rPr>
        <w:t xml:space="preserve"> списков</w:t>
      </w:r>
      <w:r w:rsidR="00A171A4">
        <w:rPr>
          <w:color w:val="000000"/>
        </w:rPr>
        <w:t xml:space="preserve"> граждан, изъявивших желание улучшить жилищные условия с использованием социальных выплат на строительство (приобретение) жилья, в рамках федеральной целевой программы «Устойчивое развитие сельских территорий на 2014-2017 годы и на период до 2020 года».</w:t>
      </w:r>
    </w:p>
    <w:p w:rsidR="00DC0852" w:rsidRPr="00DE59F2" w:rsidRDefault="009733BE" w:rsidP="00247DF2">
      <w:pPr>
        <w:pStyle w:val="a4"/>
        <w:jc w:val="both"/>
        <w:rPr>
          <w:szCs w:val="24"/>
        </w:rPr>
      </w:pPr>
      <w:r>
        <w:rPr>
          <w:color w:val="000000"/>
        </w:rPr>
        <w:t xml:space="preserve">          </w:t>
      </w:r>
      <w:r w:rsidR="00DC0852" w:rsidRPr="00DE59F2">
        <w:rPr>
          <w:color w:val="000000"/>
          <w:szCs w:val="24"/>
        </w:rPr>
        <w:t>3.</w:t>
      </w:r>
      <w:r>
        <w:rPr>
          <w:color w:val="000000"/>
        </w:rPr>
        <w:t xml:space="preserve"> </w:t>
      </w:r>
      <w:proofErr w:type="gramStart"/>
      <w:r w:rsidR="00247DF2" w:rsidRPr="00247DF2">
        <w:rPr>
          <w:bCs/>
          <w:szCs w:val="24"/>
        </w:rPr>
        <w:t>Контроль за</w:t>
      </w:r>
      <w:proofErr w:type="gramEnd"/>
      <w:r w:rsidR="00247DF2" w:rsidRPr="00247DF2">
        <w:rPr>
          <w:bCs/>
          <w:szCs w:val="24"/>
        </w:rPr>
        <w:t xml:space="preserve"> исполнением настоящего постановления возложить на заместителя </w:t>
      </w:r>
      <w:r w:rsidR="00247DF2">
        <w:rPr>
          <w:bCs/>
          <w:szCs w:val="24"/>
        </w:rPr>
        <w:t>г</w:t>
      </w:r>
      <w:r w:rsidR="00247DF2" w:rsidRPr="00247DF2">
        <w:rPr>
          <w:bCs/>
          <w:szCs w:val="24"/>
        </w:rPr>
        <w:t xml:space="preserve">лавы по  ЖКХ и строительству </w:t>
      </w:r>
      <w:r w:rsidR="00247DF2">
        <w:rPr>
          <w:bCs/>
          <w:szCs w:val="24"/>
        </w:rPr>
        <w:t>а</w:t>
      </w:r>
      <w:r w:rsidR="00247DF2" w:rsidRPr="00247DF2">
        <w:rPr>
          <w:bCs/>
          <w:szCs w:val="24"/>
        </w:rPr>
        <w:t>дминистрации Кумылженского муниципального района Панина И.Ф.</w:t>
      </w:r>
    </w:p>
    <w:p w:rsidR="00247DF2" w:rsidRPr="00247DF2" w:rsidRDefault="00247DF2" w:rsidP="00247DF2">
      <w:pPr>
        <w:jc w:val="both"/>
      </w:pPr>
      <w:r>
        <w:rPr>
          <w:color w:val="000000"/>
        </w:rPr>
        <w:t xml:space="preserve">          </w:t>
      </w:r>
      <w:r w:rsidR="00DC0852" w:rsidRPr="00DE59F2">
        <w:rPr>
          <w:color w:val="000000"/>
        </w:rPr>
        <w:t>4.</w:t>
      </w:r>
      <w:r w:rsidR="009733BE">
        <w:rPr>
          <w:color w:val="000000"/>
        </w:rPr>
        <w:t xml:space="preserve"> </w:t>
      </w:r>
      <w:r w:rsidRPr="00247DF2">
        <w:t>Настоящее постановление вступает в силу со дня его обнародования путем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DC0852" w:rsidRPr="00DE59F2" w:rsidRDefault="00DC0852" w:rsidP="00A171A4">
      <w:pPr>
        <w:shd w:val="clear" w:color="auto" w:fill="FFFFFF"/>
        <w:tabs>
          <w:tab w:val="left" w:pos="1560"/>
        </w:tabs>
        <w:jc w:val="both"/>
      </w:pPr>
    </w:p>
    <w:p w:rsidR="00DC0852" w:rsidRPr="00DE59F2" w:rsidRDefault="00DC0852" w:rsidP="00DE59F2">
      <w:pPr>
        <w:jc w:val="both"/>
      </w:pPr>
    </w:p>
    <w:p w:rsidR="00627098" w:rsidRPr="00DE59F2" w:rsidRDefault="00627098" w:rsidP="00DE59F2">
      <w:pPr>
        <w:jc w:val="both"/>
      </w:pPr>
    </w:p>
    <w:p w:rsidR="00DC0852" w:rsidRPr="00DE59F2" w:rsidRDefault="00DC0852" w:rsidP="00DE59F2">
      <w:pPr>
        <w:jc w:val="both"/>
      </w:pPr>
    </w:p>
    <w:p w:rsidR="00DC0852" w:rsidRPr="00DE59F2" w:rsidRDefault="00DC0852" w:rsidP="00DE59F2">
      <w:pPr>
        <w:jc w:val="both"/>
      </w:pPr>
    </w:p>
    <w:p w:rsidR="00DC0852" w:rsidRPr="00DE59F2" w:rsidRDefault="00DC0852" w:rsidP="00DE59F2">
      <w:pPr>
        <w:jc w:val="both"/>
      </w:pPr>
      <w:r w:rsidRPr="00DE59F2">
        <w:t xml:space="preserve">Глава Кумылженского </w:t>
      </w:r>
    </w:p>
    <w:p w:rsidR="00DC0852" w:rsidRPr="00DE59F2" w:rsidRDefault="00DC0852" w:rsidP="00DE59F2">
      <w:pPr>
        <w:jc w:val="both"/>
      </w:pPr>
      <w:r w:rsidRPr="00DE59F2">
        <w:t xml:space="preserve">муниципального  района                                                                </w:t>
      </w:r>
      <w:r w:rsidR="009733BE">
        <w:tab/>
      </w:r>
      <w:r w:rsidRPr="00DE59F2">
        <w:t>Г.А.Шевцов</w:t>
      </w:r>
    </w:p>
    <w:p w:rsidR="00DC0852" w:rsidRPr="00DE59F2" w:rsidRDefault="00DC0852" w:rsidP="00DE59F2">
      <w:pPr>
        <w:jc w:val="both"/>
      </w:pPr>
    </w:p>
    <w:p w:rsidR="00DC0852" w:rsidRPr="00DE59F2" w:rsidRDefault="00DC0852" w:rsidP="00DE59F2">
      <w:pPr>
        <w:jc w:val="both"/>
      </w:pPr>
      <w:r w:rsidRPr="00DE59F2">
        <w:t xml:space="preserve">Начальник правового отдела                                                          </w:t>
      </w:r>
      <w:r w:rsidR="009733BE">
        <w:tab/>
      </w:r>
      <w:r w:rsidRPr="00DE59F2">
        <w:t>И.И.Якубова</w:t>
      </w:r>
    </w:p>
    <w:p w:rsidR="00CA0164" w:rsidRPr="00DE59F2" w:rsidRDefault="00CA0164" w:rsidP="00DE59F2"/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rPr>
          <w:sz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068"/>
        <w:gridCol w:w="3785"/>
      </w:tblGrid>
      <w:tr w:rsidR="00DC0852" w:rsidRPr="00DE59F2" w:rsidTr="00DC0852">
        <w:tc>
          <w:tcPr>
            <w:tcW w:w="6228" w:type="dxa"/>
          </w:tcPr>
          <w:p w:rsidR="00DC0852" w:rsidRPr="00DE59F2" w:rsidRDefault="00DC0852" w:rsidP="00DE59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</w:p>
        </w:tc>
        <w:tc>
          <w:tcPr>
            <w:tcW w:w="3840" w:type="dxa"/>
            <w:hideMark/>
          </w:tcPr>
          <w:p w:rsidR="00DC0852" w:rsidRPr="00DE59F2" w:rsidRDefault="00DC0852" w:rsidP="00DE59F2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59F2">
              <w:rPr>
                <w:sz w:val="22"/>
                <w:szCs w:val="22"/>
              </w:rPr>
              <w:t xml:space="preserve">Приложение </w:t>
            </w:r>
          </w:p>
          <w:p w:rsidR="00DC0852" w:rsidRPr="00DE59F2" w:rsidRDefault="00DC0852" w:rsidP="00DE59F2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59F2">
              <w:rPr>
                <w:sz w:val="22"/>
                <w:szCs w:val="22"/>
              </w:rPr>
              <w:t xml:space="preserve">Утверждено </w:t>
            </w:r>
          </w:p>
          <w:p w:rsidR="00DC0852" w:rsidRPr="00DE59F2" w:rsidRDefault="00DC0852" w:rsidP="00DE59F2">
            <w:pPr>
              <w:widowControl w:val="0"/>
              <w:tabs>
                <w:tab w:val="left" w:pos="913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59F2">
              <w:rPr>
                <w:sz w:val="22"/>
                <w:szCs w:val="22"/>
              </w:rPr>
              <w:t>постановлением администрации Кумылженского</w:t>
            </w:r>
          </w:p>
          <w:p w:rsidR="00DC0852" w:rsidRPr="00DE59F2" w:rsidRDefault="00DC0852" w:rsidP="00DE59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E59F2">
              <w:rPr>
                <w:sz w:val="22"/>
                <w:szCs w:val="22"/>
              </w:rPr>
              <w:t xml:space="preserve">муниципального района </w:t>
            </w:r>
          </w:p>
          <w:p w:rsidR="00DC0852" w:rsidRPr="00DE59F2" w:rsidRDefault="00DC0852" w:rsidP="00DE59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2"/>
              </w:rPr>
            </w:pPr>
            <w:r w:rsidRPr="00DE59F2">
              <w:rPr>
                <w:sz w:val="22"/>
                <w:szCs w:val="22"/>
              </w:rPr>
              <w:t>от   _____________ №_______</w:t>
            </w:r>
          </w:p>
        </w:tc>
      </w:tr>
    </w:tbl>
    <w:p w:rsidR="00DC0852" w:rsidRPr="00DE59F2" w:rsidRDefault="00DC0852" w:rsidP="00DE59F2">
      <w:pPr>
        <w:rPr>
          <w:sz w:val="28"/>
        </w:rPr>
      </w:pPr>
    </w:p>
    <w:p w:rsidR="00DC0852" w:rsidRPr="00DE59F2" w:rsidRDefault="00DC0852" w:rsidP="00DE59F2">
      <w:pPr>
        <w:shd w:val="clear" w:color="auto" w:fill="FFFFFF"/>
        <w:jc w:val="center"/>
        <w:rPr>
          <w:color w:val="000000"/>
          <w:sz w:val="28"/>
        </w:rPr>
      </w:pPr>
    </w:p>
    <w:p w:rsidR="00DC0852" w:rsidRPr="00DE59F2" w:rsidRDefault="00DC0852" w:rsidP="00DE59F2">
      <w:pPr>
        <w:shd w:val="clear" w:color="auto" w:fill="FFFFFF"/>
        <w:jc w:val="center"/>
        <w:rPr>
          <w:color w:val="000000"/>
        </w:rPr>
      </w:pPr>
      <w:proofErr w:type="gramStart"/>
      <w:r w:rsidRPr="00DE59F2">
        <w:rPr>
          <w:color w:val="000000"/>
        </w:rPr>
        <w:t>П</w:t>
      </w:r>
      <w:proofErr w:type="gramEnd"/>
      <w:r w:rsidRPr="00DE59F2">
        <w:rPr>
          <w:color w:val="000000"/>
        </w:rPr>
        <w:t xml:space="preserve"> О Л О Ж Е Н И Е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 xml:space="preserve">о комиссии по рассмотрению </w:t>
      </w:r>
      <w:r w:rsidR="00CB68EF">
        <w:rPr>
          <w:color w:val="000000"/>
        </w:rPr>
        <w:t>списков</w:t>
      </w:r>
      <w:r w:rsidRPr="00DE59F2">
        <w:rPr>
          <w:color w:val="000000"/>
        </w:rPr>
        <w:t xml:space="preserve"> граждан, изъявивших желание 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>улучшить жилищные</w:t>
      </w:r>
      <w:r w:rsidR="00CB68EF">
        <w:rPr>
          <w:color w:val="000000"/>
        </w:rPr>
        <w:t xml:space="preserve"> </w:t>
      </w:r>
      <w:r w:rsidRPr="00DE59F2">
        <w:rPr>
          <w:color w:val="000000"/>
        </w:rPr>
        <w:t xml:space="preserve">условия с использованием социальных выплат 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>на строительство (приобретение) жилья, в</w:t>
      </w:r>
      <w:r w:rsidR="00CB68EF">
        <w:rPr>
          <w:color w:val="000000"/>
        </w:rPr>
        <w:t xml:space="preserve"> </w:t>
      </w:r>
      <w:r w:rsidRPr="00DE59F2">
        <w:rPr>
          <w:color w:val="000000"/>
        </w:rPr>
        <w:t xml:space="preserve">рамках </w:t>
      </w:r>
      <w:proofErr w:type="gramStart"/>
      <w:r w:rsidRPr="00DE59F2">
        <w:rPr>
          <w:color w:val="000000"/>
        </w:rPr>
        <w:t>федеральной</w:t>
      </w:r>
      <w:proofErr w:type="gramEnd"/>
      <w:r w:rsidRPr="00DE59F2">
        <w:rPr>
          <w:color w:val="000000"/>
        </w:rPr>
        <w:t xml:space="preserve"> </w:t>
      </w:r>
    </w:p>
    <w:p w:rsidR="00CB68EF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 xml:space="preserve">целевой программы «Устойчивое развитие сельских территорий </w:t>
      </w:r>
    </w:p>
    <w:p w:rsidR="00DC0852" w:rsidRDefault="00DC0852" w:rsidP="00DE59F2">
      <w:pPr>
        <w:shd w:val="clear" w:color="auto" w:fill="FFFFFF"/>
        <w:jc w:val="center"/>
        <w:rPr>
          <w:color w:val="000000"/>
        </w:rPr>
      </w:pPr>
      <w:r w:rsidRPr="00DE59F2">
        <w:rPr>
          <w:color w:val="000000"/>
        </w:rPr>
        <w:t>на 2014-2017 годы и на период до 2020 года».</w:t>
      </w:r>
    </w:p>
    <w:p w:rsidR="00CB68EF" w:rsidRPr="00DE59F2" w:rsidRDefault="00CB68EF" w:rsidP="00DE59F2">
      <w:pPr>
        <w:shd w:val="clear" w:color="auto" w:fill="FFFFFF"/>
        <w:jc w:val="center"/>
        <w:rPr>
          <w:color w:val="000000"/>
        </w:rPr>
      </w:pPr>
    </w:p>
    <w:p w:rsidR="00DC0852" w:rsidRPr="00DE59F2" w:rsidRDefault="00DC0852" w:rsidP="00DE59F2">
      <w:pPr>
        <w:shd w:val="clear" w:color="auto" w:fill="FFFFFF"/>
        <w:jc w:val="center"/>
      </w:pPr>
    </w:p>
    <w:p w:rsidR="00DC0852" w:rsidRPr="00DE59F2" w:rsidRDefault="00DC0852" w:rsidP="00CB68EF">
      <w:pPr>
        <w:shd w:val="clear" w:color="auto" w:fill="FFFFFF"/>
        <w:ind w:firstLine="708"/>
        <w:jc w:val="both"/>
      </w:pPr>
      <w:r w:rsidRPr="00DE59F2">
        <w:rPr>
          <w:color w:val="000000"/>
        </w:rPr>
        <w:t>1. Комиссия обеспечивает формирование списка граждан, проживающих в сельской местности, в том числе молодых семей и молодых специалистов, на получение социальной выплаты для строительства (приобретения) жилья, в строгом соответствии с федеральной целевой программой «Устойчивое развитие сельских территорий на 2014-2017 годы и на период до 2020 года», утвержд</w:t>
      </w:r>
      <w:r w:rsidR="00B308C3">
        <w:rPr>
          <w:color w:val="000000"/>
        </w:rPr>
        <w:t>ё</w:t>
      </w:r>
      <w:r w:rsidRPr="00DE59F2">
        <w:rPr>
          <w:color w:val="000000"/>
        </w:rPr>
        <w:t>нной постановлением Правительства Российской Федерации от 15.07.2013г</w:t>
      </w:r>
      <w:r w:rsidR="00B308C3">
        <w:rPr>
          <w:color w:val="000000"/>
        </w:rPr>
        <w:t>.</w:t>
      </w:r>
      <w:r w:rsidRPr="00DE59F2">
        <w:rPr>
          <w:color w:val="000000"/>
        </w:rPr>
        <w:t xml:space="preserve"> № 598. </w:t>
      </w:r>
    </w:p>
    <w:p w:rsidR="00DC0852" w:rsidRPr="00DE59F2" w:rsidRDefault="00CB68EF" w:rsidP="00CB68EF">
      <w:pPr>
        <w:shd w:val="clear" w:color="auto" w:fill="FFFFFF"/>
        <w:tabs>
          <w:tab w:val="left" w:pos="542"/>
        </w:tabs>
        <w:jc w:val="both"/>
      </w:pPr>
      <w:r>
        <w:rPr>
          <w:color w:val="000000"/>
        </w:rPr>
        <w:tab/>
      </w:r>
      <w:r w:rsidR="00DC0852" w:rsidRPr="00DE59F2">
        <w:rPr>
          <w:color w:val="000000"/>
        </w:rPr>
        <w:t>2. На комиссию возлага</w:t>
      </w:r>
      <w:r w:rsidR="00B308C3">
        <w:rPr>
          <w:color w:val="000000"/>
        </w:rPr>
        <w:t>ю</w:t>
      </w:r>
      <w:r w:rsidR="00DC0852" w:rsidRPr="00DE59F2">
        <w:rPr>
          <w:color w:val="000000"/>
        </w:rPr>
        <w:t>тся</w:t>
      </w:r>
      <w:r w:rsidR="00B308C3">
        <w:rPr>
          <w:color w:val="000000"/>
        </w:rPr>
        <w:t xml:space="preserve"> следующие функции</w:t>
      </w:r>
      <w:r w:rsidR="00DC0852" w:rsidRPr="00DE59F2">
        <w:rPr>
          <w:color w:val="000000"/>
        </w:rPr>
        <w:t>:</w:t>
      </w:r>
    </w:p>
    <w:p w:rsidR="005B43AA" w:rsidRDefault="00B308C3" w:rsidP="005B43AA">
      <w:pPr>
        <w:widowControl w:val="0"/>
        <w:numPr>
          <w:ilvl w:val="0"/>
          <w:numId w:val="3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line="269" w:lineRule="exact"/>
        <w:ind w:firstLine="259"/>
        <w:jc w:val="both"/>
        <w:rPr>
          <w:color w:val="000000"/>
        </w:rPr>
      </w:pPr>
      <w:r>
        <w:rPr>
          <w:color w:val="000000"/>
        </w:rPr>
        <w:tab/>
      </w:r>
      <w:r w:rsidR="005B43AA">
        <w:rPr>
          <w:color w:val="000000"/>
          <w:spacing w:val="4"/>
        </w:rPr>
        <w:t>рассмотрение представленных из  администраций сельских поселений  Кумылженского</w:t>
      </w:r>
      <w:r w:rsidR="0015272C">
        <w:rPr>
          <w:color w:val="000000"/>
          <w:spacing w:val="4"/>
        </w:rPr>
        <w:t xml:space="preserve"> </w:t>
      </w:r>
      <w:r w:rsidR="005B43AA">
        <w:rPr>
          <w:color w:val="000000"/>
        </w:rPr>
        <w:t>муниципального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района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предварительных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списков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граждан,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проживающих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в</w:t>
      </w:r>
      <w:r w:rsidR="0015272C">
        <w:rPr>
          <w:color w:val="000000"/>
        </w:rPr>
        <w:t xml:space="preserve"> </w:t>
      </w:r>
      <w:r w:rsidR="005B43AA">
        <w:rPr>
          <w:color w:val="000000"/>
        </w:rPr>
        <w:t>сельской</w:t>
      </w:r>
      <w:r w:rsidR="0015272C">
        <w:rPr>
          <w:color w:val="000000"/>
        </w:rPr>
        <w:t xml:space="preserve"> </w:t>
      </w:r>
      <w:r w:rsidR="005B43AA">
        <w:rPr>
          <w:color w:val="000000"/>
          <w:spacing w:val="3"/>
        </w:rPr>
        <w:t>местности,</w:t>
      </w:r>
      <w:r w:rsidR="0015272C">
        <w:rPr>
          <w:color w:val="000000"/>
          <w:spacing w:val="3"/>
        </w:rPr>
        <w:t xml:space="preserve"> </w:t>
      </w:r>
      <w:r w:rsidR="005B43AA">
        <w:rPr>
          <w:color w:val="000000"/>
          <w:spacing w:val="3"/>
        </w:rPr>
        <w:t>в том числе молодых семей</w:t>
      </w:r>
      <w:r w:rsidR="0015272C">
        <w:rPr>
          <w:color w:val="000000"/>
          <w:spacing w:val="3"/>
        </w:rPr>
        <w:t xml:space="preserve"> и</w:t>
      </w:r>
      <w:r w:rsidR="005B43AA">
        <w:rPr>
          <w:color w:val="000000"/>
          <w:spacing w:val="3"/>
        </w:rPr>
        <w:t xml:space="preserve">    молодых       специалистов,       изъявивших</w:t>
      </w:r>
      <w:r w:rsidR="0015272C">
        <w:rPr>
          <w:color w:val="000000"/>
          <w:spacing w:val="3"/>
        </w:rPr>
        <w:t xml:space="preserve"> </w:t>
      </w:r>
      <w:r w:rsidR="005B43AA">
        <w:rPr>
          <w:color w:val="000000"/>
          <w:spacing w:val="2"/>
        </w:rPr>
        <w:t>желание</w:t>
      </w:r>
      <w:r w:rsidR="0015272C">
        <w:rPr>
          <w:color w:val="000000"/>
          <w:spacing w:val="2"/>
        </w:rPr>
        <w:t xml:space="preserve"> </w:t>
      </w:r>
      <w:r w:rsidR="005B43AA">
        <w:rPr>
          <w:color w:val="000000"/>
          <w:spacing w:val="2"/>
        </w:rPr>
        <w:t>улучшить      жилищные      условия    с использованием      социальных</w:t>
      </w:r>
      <w:r w:rsidR="0015272C">
        <w:rPr>
          <w:color w:val="000000"/>
          <w:spacing w:val="2"/>
        </w:rPr>
        <w:t xml:space="preserve"> </w:t>
      </w:r>
      <w:r w:rsidR="005B43AA">
        <w:rPr>
          <w:color w:val="000000"/>
          <w:spacing w:val="2"/>
        </w:rPr>
        <w:t>выплат,</w:t>
      </w:r>
      <w:r w:rsidR="0015272C">
        <w:rPr>
          <w:color w:val="000000"/>
          <w:spacing w:val="2"/>
        </w:rPr>
        <w:t xml:space="preserve"> </w:t>
      </w:r>
      <w:r w:rsidR="005B43AA">
        <w:rPr>
          <w:color w:val="000000"/>
          <w:spacing w:val="3"/>
        </w:rPr>
        <w:t>проверка   правильности     оформления   документов   и достоверности содержащихся в них</w:t>
      </w:r>
      <w:r w:rsidR="0015272C">
        <w:rPr>
          <w:color w:val="000000"/>
          <w:spacing w:val="3"/>
        </w:rPr>
        <w:t xml:space="preserve"> </w:t>
      </w:r>
      <w:r w:rsidR="005B43AA">
        <w:rPr>
          <w:color w:val="000000"/>
          <w:spacing w:val="-2"/>
        </w:rPr>
        <w:t>сведений;</w:t>
      </w:r>
    </w:p>
    <w:p w:rsidR="005B43AA" w:rsidRPr="0015272C" w:rsidRDefault="0015272C" w:rsidP="0015272C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spacing w:line="269" w:lineRule="exact"/>
        <w:jc w:val="both"/>
        <w:rPr>
          <w:sz w:val="20"/>
          <w:szCs w:val="20"/>
        </w:rPr>
      </w:pPr>
      <w:r>
        <w:rPr>
          <w:color w:val="000000"/>
          <w:spacing w:val="1"/>
        </w:rPr>
        <w:tab/>
        <w:t xml:space="preserve">- </w:t>
      </w:r>
      <w:r w:rsidR="005B43AA" w:rsidRPr="0015272C">
        <w:rPr>
          <w:color w:val="000000"/>
          <w:spacing w:val="1"/>
        </w:rPr>
        <w:t>формирование и предоставление на утверждение в уполномоченный орган Правительства</w:t>
      </w:r>
      <w:r>
        <w:rPr>
          <w:color w:val="000000"/>
          <w:spacing w:val="1"/>
        </w:rPr>
        <w:t xml:space="preserve"> </w:t>
      </w:r>
      <w:r w:rsidR="005B43AA" w:rsidRPr="0015272C">
        <w:rPr>
          <w:color w:val="000000"/>
          <w:spacing w:val="10"/>
        </w:rPr>
        <w:t xml:space="preserve">Волгоградской </w:t>
      </w:r>
      <w:r w:rsidRPr="0015272C">
        <w:rPr>
          <w:color w:val="000000"/>
          <w:spacing w:val="10"/>
        </w:rPr>
        <w:t>области</w:t>
      </w:r>
      <w:r>
        <w:rPr>
          <w:color w:val="000000"/>
          <w:spacing w:val="10"/>
        </w:rPr>
        <w:t xml:space="preserve"> </w:t>
      </w:r>
      <w:r w:rsidR="005B43AA" w:rsidRPr="0015272C">
        <w:rPr>
          <w:color w:val="000000"/>
          <w:spacing w:val="-2"/>
        </w:rPr>
        <w:t xml:space="preserve">сводного списка граждан, сформированного с учетом установленных   муниципальным </w:t>
      </w:r>
      <w:r w:rsidR="005B43AA" w:rsidRPr="0015272C">
        <w:rPr>
          <w:color w:val="000000"/>
          <w:spacing w:val="-1"/>
        </w:rPr>
        <w:t>районам лимитов социальных выплат;</w:t>
      </w:r>
    </w:p>
    <w:p w:rsidR="005B43AA" w:rsidRDefault="0015272C" w:rsidP="0015272C">
      <w:pPr>
        <w:shd w:val="clear" w:color="auto" w:fill="FFFFFF"/>
        <w:tabs>
          <w:tab w:val="left" w:pos="442"/>
        </w:tabs>
        <w:spacing w:line="269" w:lineRule="exact"/>
        <w:jc w:val="both"/>
      </w:pPr>
      <w:r>
        <w:rPr>
          <w:color w:val="000000"/>
        </w:rPr>
        <w:tab/>
      </w:r>
      <w:r w:rsidR="005B43AA">
        <w:rPr>
          <w:color w:val="000000"/>
        </w:rPr>
        <w:t>-</w:t>
      </w:r>
      <w:r w:rsidR="005B43AA">
        <w:rPr>
          <w:color w:val="000000"/>
        </w:rPr>
        <w:tab/>
        <w:t>вручение гражданам, проживающим в сельской местности, в том числе молодым семьям и</w:t>
      </w:r>
      <w:r>
        <w:rPr>
          <w:color w:val="000000"/>
        </w:rPr>
        <w:t xml:space="preserve"> </w:t>
      </w:r>
      <w:r w:rsidR="005B43AA">
        <w:rPr>
          <w:color w:val="000000"/>
          <w:spacing w:val="5"/>
        </w:rPr>
        <w:t>молодым специалистам, признанным получателями социальных выплат,    свидетельств,</w:t>
      </w:r>
      <w:r>
        <w:rPr>
          <w:color w:val="000000"/>
          <w:spacing w:val="5"/>
        </w:rPr>
        <w:t xml:space="preserve"> </w:t>
      </w:r>
      <w:r w:rsidR="005B43AA">
        <w:rPr>
          <w:color w:val="000000"/>
        </w:rPr>
        <w:t>утвержденных уполномоченным органом   Правительства  Волгоградской области;</w:t>
      </w:r>
    </w:p>
    <w:p w:rsidR="005B43AA" w:rsidRDefault="0015272C" w:rsidP="0015272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>
        <w:rPr>
          <w:color w:val="000000"/>
          <w:spacing w:val="4"/>
        </w:rPr>
        <w:tab/>
        <w:t xml:space="preserve"> - </w:t>
      </w:r>
      <w:r w:rsidR="005B43AA">
        <w:rPr>
          <w:color w:val="000000"/>
          <w:spacing w:val="4"/>
        </w:rPr>
        <w:t>доведение до сведения граждан, молодых семей и молодых специалистов информации о</w:t>
      </w:r>
      <w:r>
        <w:rPr>
          <w:color w:val="000000"/>
          <w:spacing w:val="4"/>
        </w:rPr>
        <w:t xml:space="preserve"> </w:t>
      </w:r>
      <w:r w:rsidR="005B43AA">
        <w:rPr>
          <w:color w:val="000000"/>
          <w:spacing w:val="13"/>
        </w:rPr>
        <w:t xml:space="preserve">включении  их  </w:t>
      </w:r>
      <w:r>
        <w:rPr>
          <w:color w:val="000000"/>
          <w:spacing w:val="13"/>
        </w:rPr>
        <w:t>в</w:t>
      </w:r>
      <w:r w:rsidR="005B43AA">
        <w:rPr>
          <w:color w:val="000000"/>
          <w:spacing w:val="13"/>
        </w:rPr>
        <w:t xml:space="preserve">  сводный  список,  в том числе  пут</w:t>
      </w:r>
      <w:r>
        <w:rPr>
          <w:color w:val="000000"/>
          <w:spacing w:val="13"/>
        </w:rPr>
        <w:t>ё</w:t>
      </w:r>
      <w:r w:rsidR="005B43AA">
        <w:rPr>
          <w:color w:val="000000"/>
          <w:spacing w:val="13"/>
        </w:rPr>
        <w:t>м  размещения этого списка на</w:t>
      </w:r>
      <w:r>
        <w:rPr>
          <w:color w:val="000000"/>
          <w:spacing w:val="13"/>
        </w:rPr>
        <w:t xml:space="preserve"> </w:t>
      </w:r>
      <w:r w:rsidR="005B43AA">
        <w:rPr>
          <w:color w:val="000000"/>
          <w:spacing w:val="-3"/>
        </w:rPr>
        <w:t>информационных стендах;</w:t>
      </w:r>
    </w:p>
    <w:p w:rsidR="005B43AA" w:rsidRDefault="0015272C" w:rsidP="0015272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line="269" w:lineRule="exact"/>
        <w:jc w:val="both"/>
        <w:rPr>
          <w:color w:val="000000"/>
        </w:rPr>
      </w:pPr>
      <w:r>
        <w:rPr>
          <w:color w:val="000000"/>
          <w:spacing w:val="-1"/>
        </w:rPr>
        <w:tab/>
        <w:t xml:space="preserve">  - </w:t>
      </w:r>
      <w:r w:rsidR="005B43AA">
        <w:rPr>
          <w:color w:val="000000"/>
          <w:spacing w:val="-1"/>
        </w:rPr>
        <w:t>разъяснение, в том числе с использованием средств массовой информации, среди населения</w:t>
      </w:r>
      <w:r>
        <w:rPr>
          <w:color w:val="000000"/>
          <w:spacing w:val="-1"/>
        </w:rPr>
        <w:t xml:space="preserve"> </w:t>
      </w:r>
      <w:r w:rsidR="005B43AA">
        <w:rPr>
          <w:color w:val="000000"/>
          <w:spacing w:val="3"/>
        </w:rPr>
        <w:t>условий получения и использования социальной выплаты на строительство   (приобретение)</w:t>
      </w:r>
      <w:r>
        <w:rPr>
          <w:color w:val="000000"/>
          <w:spacing w:val="3"/>
        </w:rPr>
        <w:t xml:space="preserve"> </w:t>
      </w:r>
      <w:r w:rsidR="005B43AA">
        <w:rPr>
          <w:color w:val="000000"/>
          <w:spacing w:val="-2"/>
        </w:rPr>
        <w:t>жилья в рамках федеральной целевой программы «Устойчивое развитие сельских</w:t>
      </w:r>
      <w:r>
        <w:rPr>
          <w:color w:val="000000"/>
          <w:spacing w:val="-2"/>
        </w:rPr>
        <w:t xml:space="preserve"> </w:t>
      </w:r>
      <w:r w:rsidR="005B43AA">
        <w:rPr>
          <w:color w:val="000000"/>
          <w:spacing w:val="-2"/>
        </w:rPr>
        <w:t>территорий</w:t>
      </w:r>
      <w:r>
        <w:rPr>
          <w:color w:val="000000"/>
          <w:spacing w:val="-2"/>
        </w:rPr>
        <w:t xml:space="preserve"> </w:t>
      </w:r>
      <w:r w:rsidR="005B43AA">
        <w:rPr>
          <w:color w:val="000000"/>
          <w:spacing w:val="-2"/>
        </w:rPr>
        <w:t>на</w:t>
      </w:r>
      <w:r>
        <w:rPr>
          <w:color w:val="000000"/>
          <w:spacing w:val="-2"/>
        </w:rPr>
        <w:t xml:space="preserve"> </w:t>
      </w:r>
      <w:r w:rsidR="005B43AA">
        <w:rPr>
          <w:color w:val="000000"/>
          <w:spacing w:val="-1"/>
        </w:rPr>
        <w:t>2014-2017 годы и на период до 2020 года».</w:t>
      </w:r>
    </w:p>
    <w:p w:rsidR="005B43AA" w:rsidRDefault="0015272C" w:rsidP="0015272C">
      <w:pPr>
        <w:shd w:val="clear" w:color="auto" w:fill="FFFFFF"/>
        <w:tabs>
          <w:tab w:val="left" w:pos="528"/>
        </w:tabs>
        <w:spacing w:line="269" w:lineRule="exact"/>
        <w:jc w:val="both"/>
        <w:rPr>
          <w:sz w:val="20"/>
          <w:szCs w:val="20"/>
        </w:rPr>
      </w:pPr>
      <w:r>
        <w:rPr>
          <w:color w:val="000000"/>
          <w:spacing w:val="-14"/>
        </w:rPr>
        <w:tab/>
      </w:r>
      <w:r>
        <w:rPr>
          <w:color w:val="000000"/>
          <w:spacing w:val="-14"/>
        </w:rPr>
        <w:tab/>
      </w:r>
      <w:r w:rsidR="005B43AA">
        <w:rPr>
          <w:color w:val="000000"/>
          <w:spacing w:val="-14"/>
        </w:rPr>
        <w:t>3.</w:t>
      </w:r>
      <w:r>
        <w:rPr>
          <w:color w:val="000000"/>
          <w:spacing w:val="-14"/>
        </w:rPr>
        <w:t xml:space="preserve"> </w:t>
      </w:r>
      <w:r w:rsidR="005B43AA">
        <w:rPr>
          <w:color w:val="000000"/>
        </w:rPr>
        <w:t>В случае отсутствия некоторых членов комиссии  по уважительным причинам, считать</w:t>
      </w:r>
      <w:r>
        <w:rPr>
          <w:color w:val="000000"/>
        </w:rPr>
        <w:t xml:space="preserve"> </w:t>
      </w:r>
      <w:r w:rsidR="005B43AA">
        <w:rPr>
          <w:color w:val="000000"/>
        </w:rPr>
        <w:t>70% присутствующих членов комиссии достаточным для рассмотрения вопросов по повестке</w:t>
      </w:r>
      <w:r>
        <w:rPr>
          <w:color w:val="000000"/>
        </w:rPr>
        <w:t xml:space="preserve"> </w:t>
      </w:r>
      <w:r w:rsidR="005B43AA">
        <w:rPr>
          <w:color w:val="000000"/>
          <w:spacing w:val="-7"/>
        </w:rPr>
        <w:t>дня.</w:t>
      </w:r>
    </w:p>
    <w:p w:rsidR="005B43AA" w:rsidRDefault="0015272C" w:rsidP="0015272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88" w:lineRule="exact"/>
        <w:jc w:val="both"/>
        <w:rPr>
          <w:color w:val="000000"/>
          <w:spacing w:val="-14"/>
        </w:rPr>
      </w:pPr>
      <w:r>
        <w:rPr>
          <w:color w:val="000000"/>
          <w:spacing w:val="5"/>
        </w:rPr>
        <w:tab/>
        <w:t xml:space="preserve">4. </w:t>
      </w:r>
      <w:r w:rsidR="005B43AA">
        <w:rPr>
          <w:color w:val="000000"/>
          <w:spacing w:val="5"/>
        </w:rPr>
        <w:t>Простое   большинство   проголосовавших «за» - считать достаточным для принятия</w:t>
      </w:r>
      <w:r>
        <w:rPr>
          <w:color w:val="000000"/>
          <w:spacing w:val="5"/>
        </w:rPr>
        <w:t xml:space="preserve"> </w:t>
      </w:r>
      <w:r w:rsidR="005B43AA">
        <w:rPr>
          <w:color w:val="000000"/>
          <w:spacing w:val="-8"/>
        </w:rPr>
        <w:t>решения.</w:t>
      </w:r>
    </w:p>
    <w:p w:rsidR="005B43AA" w:rsidRDefault="0015272C" w:rsidP="0015272C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line="269" w:lineRule="exact"/>
        <w:jc w:val="both"/>
        <w:rPr>
          <w:color w:val="000000"/>
          <w:spacing w:val="-14"/>
        </w:rPr>
      </w:pPr>
      <w:r>
        <w:rPr>
          <w:color w:val="000000"/>
          <w:spacing w:val="1"/>
        </w:rPr>
        <w:tab/>
        <w:t xml:space="preserve">5. </w:t>
      </w:r>
      <w:r w:rsidR="005B43AA">
        <w:rPr>
          <w:color w:val="000000"/>
          <w:spacing w:val="1"/>
        </w:rPr>
        <w:t>Протокол   заседания   комиссии   подписывается   всеми   присутствующими   членами,</w:t>
      </w:r>
      <w:r>
        <w:rPr>
          <w:color w:val="000000"/>
          <w:spacing w:val="1"/>
        </w:rPr>
        <w:t xml:space="preserve"> </w:t>
      </w:r>
      <w:r w:rsidR="005B43AA">
        <w:rPr>
          <w:color w:val="000000"/>
          <w:spacing w:val="-2"/>
        </w:rPr>
        <w:t>секретар</w:t>
      </w:r>
      <w:r>
        <w:rPr>
          <w:color w:val="000000"/>
          <w:spacing w:val="-2"/>
        </w:rPr>
        <w:t>ё</w:t>
      </w:r>
      <w:r w:rsidR="005B43AA">
        <w:rPr>
          <w:color w:val="000000"/>
          <w:spacing w:val="-2"/>
        </w:rPr>
        <w:t>м и утверждается председателем комиссии.</w:t>
      </w:r>
    </w:p>
    <w:p w:rsidR="005B43AA" w:rsidRDefault="005B43AA" w:rsidP="0015272C">
      <w:pPr>
        <w:shd w:val="clear" w:color="auto" w:fill="FFFFFF"/>
        <w:spacing w:line="269" w:lineRule="exact"/>
        <w:ind w:left="10" w:right="29" w:firstLine="698"/>
        <w:jc w:val="both"/>
        <w:rPr>
          <w:sz w:val="20"/>
          <w:szCs w:val="20"/>
        </w:rPr>
      </w:pPr>
      <w:r>
        <w:rPr>
          <w:color w:val="000000"/>
        </w:rPr>
        <w:t xml:space="preserve">6. Считать действительной печать общего отдела   администрации муниципального района </w:t>
      </w:r>
      <w:r>
        <w:rPr>
          <w:color w:val="000000"/>
          <w:spacing w:val="-2"/>
        </w:rPr>
        <w:t>для оформления соответствующих решений комиссии.</w:t>
      </w:r>
    </w:p>
    <w:p w:rsidR="00DC0852" w:rsidRPr="00DE59F2" w:rsidRDefault="00DC0852" w:rsidP="005B43AA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jc w:val="both"/>
      </w:pPr>
    </w:p>
    <w:p w:rsidR="00DC0852" w:rsidRPr="00DE59F2" w:rsidRDefault="00DC0852" w:rsidP="005B43AA">
      <w:pPr>
        <w:jc w:val="both"/>
      </w:pPr>
    </w:p>
    <w:sectPr w:rsidR="00DC0852" w:rsidRPr="00DE59F2" w:rsidSect="00627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5ECA3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D114F8"/>
    <w:multiLevelType w:val="singleLevel"/>
    <w:tmpl w:val="616E2F04"/>
    <w:lvl w:ilvl="0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6A6855FC"/>
    <w:multiLevelType w:val="singleLevel"/>
    <w:tmpl w:val="C388BCEA"/>
    <w:lvl w:ilvl="0">
      <w:start w:val="4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98"/>
    <w:rsid w:val="0015272C"/>
    <w:rsid w:val="00247DF2"/>
    <w:rsid w:val="00385A30"/>
    <w:rsid w:val="005B43AA"/>
    <w:rsid w:val="0061141F"/>
    <w:rsid w:val="00627098"/>
    <w:rsid w:val="0064567B"/>
    <w:rsid w:val="006B1AD0"/>
    <w:rsid w:val="00704E0D"/>
    <w:rsid w:val="0096077F"/>
    <w:rsid w:val="009733BE"/>
    <w:rsid w:val="00A171A4"/>
    <w:rsid w:val="00B308C3"/>
    <w:rsid w:val="00B61D52"/>
    <w:rsid w:val="00B930FD"/>
    <w:rsid w:val="00CA0164"/>
    <w:rsid w:val="00CB68EF"/>
    <w:rsid w:val="00D0076B"/>
    <w:rsid w:val="00D81250"/>
    <w:rsid w:val="00DC0852"/>
    <w:rsid w:val="00D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09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709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7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71A4"/>
    <w:pPr>
      <w:ind w:left="720"/>
      <w:contextualSpacing/>
    </w:pPr>
  </w:style>
  <w:style w:type="paragraph" w:styleId="a4">
    <w:name w:val="Body Text"/>
    <w:basedOn w:val="a"/>
    <w:link w:val="a5"/>
    <w:unhideWhenUsed/>
    <w:rsid w:val="00247DF2"/>
    <w:rPr>
      <w:szCs w:val="20"/>
    </w:rPr>
  </w:style>
  <w:style w:type="character" w:customStyle="1" w:styleId="a5">
    <w:name w:val="Основной текст Знак"/>
    <w:basedOn w:val="a0"/>
    <w:link w:val="a4"/>
    <w:rsid w:val="00247D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64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709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709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09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270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A171A4"/>
    <w:pPr>
      <w:ind w:left="720"/>
      <w:contextualSpacing/>
    </w:pPr>
  </w:style>
  <w:style w:type="paragraph" w:styleId="a4">
    <w:name w:val="Body Text"/>
    <w:basedOn w:val="a"/>
    <w:link w:val="a5"/>
    <w:unhideWhenUsed/>
    <w:rsid w:val="00247DF2"/>
    <w:rPr>
      <w:szCs w:val="20"/>
    </w:rPr>
  </w:style>
  <w:style w:type="character" w:customStyle="1" w:styleId="a5">
    <w:name w:val="Основной текст Знак"/>
    <w:basedOn w:val="a0"/>
    <w:link w:val="a4"/>
    <w:rsid w:val="00247DF2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rsid w:val="00645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2014-04-30T10:52:00Z</cp:lastPrinted>
  <dcterms:created xsi:type="dcterms:W3CDTF">2014-04-30T07:56:00Z</dcterms:created>
  <dcterms:modified xsi:type="dcterms:W3CDTF">2014-04-30T11:24:00Z</dcterms:modified>
</cp:coreProperties>
</file>