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34" w:rsidRDefault="00BF4234" w:rsidP="00044C13">
      <w:pPr>
        <w:jc w:val="center"/>
        <w:rPr>
          <w:b/>
          <w:sz w:val="35"/>
          <w:szCs w:val="35"/>
        </w:rPr>
      </w:pPr>
    </w:p>
    <w:p w:rsidR="00BF4234" w:rsidRDefault="00BF4234" w:rsidP="00044C13">
      <w:pPr>
        <w:jc w:val="center"/>
        <w:rPr>
          <w:b/>
          <w:sz w:val="35"/>
          <w:szCs w:val="35"/>
        </w:rPr>
      </w:pPr>
    </w:p>
    <w:p w:rsidR="00BF4234" w:rsidRDefault="00BF4234" w:rsidP="00044C13">
      <w:pPr>
        <w:jc w:val="center"/>
        <w:rPr>
          <w:b/>
          <w:sz w:val="35"/>
          <w:szCs w:val="35"/>
        </w:rPr>
      </w:pPr>
    </w:p>
    <w:p w:rsidR="00044C13" w:rsidRDefault="00044C13" w:rsidP="00044C1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044C13" w:rsidRDefault="00044C13" w:rsidP="00044C1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044C13" w:rsidRDefault="00044C13" w:rsidP="00044C1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044C13" w:rsidRDefault="00044C13" w:rsidP="00044C13">
      <w:pPr>
        <w:jc w:val="center"/>
        <w:rPr>
          <w:b/>
          <w:sz w:val="35"/>
          <w:szCs w:val="35"/>
        </w:rPr>
      </w:pPr>
    </w:p>
    <w:p w:rsidR="00044C13" w:rsidRDefault="00044C13" w:rsidP="00044C13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044C13" w:rsidRDefault="00044C13" w:rsidP="00044C13">
      <w:pPr>
        <w:jc w:val="both"/>
        <w:rPr>
          <w:sz w:val="36"/>
        </w:rPr>
      </w:pPr>
    </w:p>
    <w:p w:rsidR="00044C13" w:rsidRDefault="00ED0D87" w:rsidP="00044C13">
      <w:pPr>
        <w:jc w:val="both"/>
        <w:rPr>
          <w:sz w:val="36"/>
        </w:rPr>
      </w:pPr>
      <w:r w:rsidRPr="00ED0D87">
        <w:rPr>
          <w:noProof/>
        </w:rPr>
        <w:pict>
          <v:line id="Прямая соединительная линия 5" o:spid="_x0000_s1026" style="position:absolute;left:0;text-align:left;z-index:251657216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ED0D87">
        <w:rPr>
          <w:noProof/>
        </w:rPr>
        <w:pict>
          <v:line id="Прямая соединительная линия 4" o:spid="_x0000_s1027" style="position:absolute;left:0;text-align:left;z-index:251658240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044C13" w:rsidRDefault="00044C13" w:rsidP="00044C13">
      <w:pPr>
        <w:pStyle w:val="2"/>
      </w:pPr>
      <w:r>
        <w:t>от __________________ г.  № _____</w:t>
      </w:r>
    </w:p>
    <w:p w:rsidR="006F3AD7" w:rsidRDefault="006F3AD7" w:rsidP="006F3AD7">
      <w:pPr>
        <w:shd w:val="clear" w:color="auto" w:fill="FFFFFF"/>
        <w:spacing w:before="5" w:line="221" w:lineRule="exact"/>
        <w:ind w:left="65" w:right="4140"/>
        <w:rPr>
          <w:sz w:val="22"/>
          <w:szCs w:val="22"/>
        </w:rPr>
      </w:pPr>
      <w:r>
        <w:rPr>
          <w:sz w:val="22"/>
          <w:szCs w:val="22"/>
        </w:rPr>
        <w:t xml:space="preserve">О внесении  изменений  в  постановление </w:t>
      </w:r>
    </w:p>
    <w:p w:rsidR="006F3AD7" w:rsidRDefault="006F3AD7" w:rsidP="006F3AD7">
      <w:pPr>
        <w:shd w:val="clear" w:color="auto" w:fill="FFFFFF"/>
        <w:spacing w:before="5" w:line="221" w:lineRule="exact"/>
        <w:ind w:left="65" w:right="414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Кумылженского муниципального </w:t>
      </w:r>
    </w:p>
    <w:p w:rsidR="006F3AD7" w:rsidRDefault="006F3AD7" w:rsidP="006F3AD7">
      <w:pPr>
        <w:shd w:val="clear" w:color="auto" w:fill="FFFFFF"/>
        <w:spacing w:before="5" w:line="221" w:lineRule="exact"/>
        <w:ind w:left="65" w:right="4140"/>
        <w:rPr>
          <w:sz w:val="22"/>
          <w:szCs w:val="22"/>
        </w:rPr>
      </w:pPr>
      <w:r>
        <w:rPr>
          <w:sz w:val="22"/>
          <w:szCs w:val="22"/>
        </w:rPr>
        <w:t>района от 03.06.2013 г. № 336 «Об утверждении административного регламента предоставления муниципальной услуги «Подготовка и выдача</w:t>
      </w:r>
    </w:p>
    <w:p w:rsidR="006F3AD7" w:rsidRDefault="006F3AD7" w:rsidP="006F3AD7">
      <w:pPr>
        <w:shd w:val="clear" w:color="auto" w:fill="FFFFFF"/>
        <w:spacing w:before="5" w:line="221" w:lineRule="exact"/>
        <w:ind w:left="65" w:right="4140"/>
        <w:rPr>
          <w:sz w:val="22"/>
          <w:szCs w:val="22"/>
        </w:rPr>
      </w:pPr>
      <w:r>
        <w:rPr>
          <w:sz w:val="22"/>
          <w:szCs w:val="22"/>
        </w:rPr>
        <w:t xml:space="preserve">разрешений на строительство, реконструкцию </w:t>
      </w:r>
    </w:p>
    <w:p w:rsidR="006F3AD7" w:rsidRDefault="006F3AD7" w:rsidP="006F3AD7">
      <w:pPr>
        <w:shd w:val="clear" w:color="auto" w:fill="FFFFFF"/>
        <w:spacing w:before="5" w:line="221" w:lineRule="exact"/>
        <w:ind w:left="65" w:right="4140"/>
        <w:rPr>
          <w:sz w:val="22"/>
          <w:szCs w:val="22"/>
        </w:rPr>
      </w:pPr>
      <w:r>
        <w:rPr>
          <w:sz w:val="22"/>
          <w:szCs w:val="22"/>
        </w:rPr>
        <w:t xml:space="preserve">объектов капитального строительства, а также </w:t>
      </w:r>
    </w:p>
    <w:p w:rsidR="006F3AD7" w:rsidRDefault="006F3AD7" w:rsidP="006F3AD7">
      <w:pPr>
        <w:shd w:val="clear" w:color="auto" w:fill="FFFFFF"/>
        <w:spacing w:before="5" w:line="221" w:lineRule="exact"/>
        <w:ind w:left="65" w:right="4140"/>
        <w:rPr>
          <w:sz w:val="22"/>
          <w:szCs w:val="22"/>
        </w:rPr>
      </w:pPr>
      <w:r>
        <w:rPr>
          <w:sz w:val="22"/>
          <w:szCs w:val="22"/>
        </w:rPr>
        <w:t>на ввод объектов в эксплуатацию».</w:t>
      </w:r>
    </w:p>
    <w:p w:rsidR="001356AA" w:rsidRDefault="001356AA"/>
    <w:p w:rsidR="00E86090" w:rsidRDefault="00E86090"/>
    <w:p w:rsidR="000F0BB2" w:rsidRPr="000F0BB2" w:rsidRDefault="000F0BB2" w:rsidP="000F0BB2">
      <w:pPr>
        <w:shd w:val="clear" w:color="auto" w:fill="FFFFFF"/>
        <w:ind w:firstLine="708"/>
        <w:jc w:val="both"/>
      </w:pPr>
      <w:r w:rsidRPr="000F0BB2">
        <w:t>В целях актуализации содержания административного регламента по предоставлению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эксплуатацию»</w:t>
      </w:r>
      <w:r w:rsidR="00872171">
        <w:t>,</w:t>
      </w:r>
      <w:r w:rsidRPr="000F0BB2">
        <w:t xml:space="preserve"> в соответствии с Градостроительным кодексом Российской Федерации от 29.12.2004г. №190-ФЗ, Приказом Министерства строительства и жилищно-коммунального хозяйства Российской Федерации от 19 февраля 2015г. № 117/пр «Об утверждении формы разрешения на строительство и формы разрешения на ввод объекта в эксплуатацию», постановлением администрации Кумылженского муниципального района № 750 от 17.10.2012г. «Об утверждении Порядка разработки и утверждения административных регламентов предоставления муниципальных услуг, а также Порядка проведения экспертизы проектов административных регламентов предоставления муниципальных услуг в новой редакции»</w:t>
      </w:r>
    </w:p>
    <w:p w:rsidR="000F0BB2" w:rsidRDefault="000F0BB2" w:rsidP="000F0BB2">
      <w:pPr>
        <w:shd w:val="clear" w:color="auto" w:fill="FFFFFF"/>
        <w:ind w:firstLine="708"/>
        <w:jc w:val="both"/>
        <w:rPr>
          <w:rFonts w:eastAsiaTheme="minorEastAsia"/>
        </w:rPr>
      </w:pPr>
    </w:p>
    <w:p w:rsidR="000F0BB2" w:rsidRDefault="000F0BB2" w:rsidP="000F0BB2">
      <w:pPr>
        <w:shd w:val="clear" w:color="auto" w:fill="FFFFFF"/>
        <w:jc w:val="center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0F0BB2" w:rsidRDefault="000F0BB2" w:rsidP="000F0BB2">
      <w:pPr>
        <w:shd w:val="clear" w:color="auto" w:fill="FFFFFF"/>
        <w:jc w:val="center"/>
        <w:rPr>
          <w:rFonts w:eastAsiaTheme="minorEastAsia"/>
          <w:b/>
        </w:rPr>
      </w:pPr>
    </w:p>
    <w:p w:rsidR="000F0BB2" w:rsidRDefault="000F0BB2" w:rsidP="000F0BB2">
      <w:pPr>
        <w:shd w:val="clear" w:color="auto" w:fill="FFFFFF"/>
        <w:ind w:firstLine="708"/>
        <w:jc w:val="both"/>
      </w:pPr>
      <w:r>
        <w:t>1. Внести в постановление администрации Кумылженского муниципального района от 03.06.2013г. №336 «Об утверждении административного регламента предоставления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эксплуатацию» (далее - постановление) следующие изменения:</w:t>
      </w:r>
    </w:p>
    <w:p w:rsidR="000F0BB2" w:rsidRDefault="000F0BB2" w:rsidP="000F0BB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</w:pPr>
      <w:r>
        <w:tab/>
      </w:r>
      <w:r>
        <w:tab/>
        <w:t xml:space="preserve">1.1. </w:t>
      </w:r>
      <w:r w:rsidRPr="000F0BB2">
        <w:t>В административном регламенте, утверждённом постановлением</w:t>
      </w:r>
      <w:r w:rsidR="00872171">
        <w:t>,</w:t>
      </w:r>
      <w:r w:rsidRPr="000F0BB2">
        <w:t xml:space="preserve"> (далее – регламент)</w:t>
      </w:r>
      <w:r>
        <w:rPr>
          <w:spacing w:val="7"/>
        </w:rPr>
        <w:t xml:space="preserve"> </w:t>
      </w:r>
      <w:r>
        <w:t xml:space="preserve">в пункте 2.5: </w:t>
      </w:r>
    </w:p>
    <w:p w:rsidR="000F0BB2" w:rsidRDefault="000F0BB2" w:rsidP="000F0BB2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</w:pPr>
      <w:r>
        <w:tab/>
      </w:r>
      <w:r w:rsidR="006A77D4">
        <w:tab/>
      </w:r>
      <w:r>
        <w:t>- исключить абзацы 6,7,8;</w:t>
      </w:r>
    </w:p>
    <w:p w:rsidR="000F0BB2" w:rsidRDefault="000F0BB2" w:rsidP="0046382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</w:pPr>
      <w:r>
        <w:tab/>
      </w:r>
      <w:r w:rsidR="006A77D4">
        <w:tab/>
      </w:r>
      <w:r>
        <w:t>- дополнить</w:t>
      </w:r>
      <w:r w:rsidR="00872171">
        <w:t xml:space="preserve"> указанный пункт</w:t>
      </w:r>
      <w:r>
        <w:t xml:space="preserve"> абзацем следующего содержания:</w:t>
      </w:r>
      <w:r w:rsidR="00463828">
        <w:t xml:space="preserve"> </w:t>
      </w:r>
      <w:r>
        <w:t>«- Приказ Министерства строительства и жилищно-коммунального хозяйства Российской Федерации от</w:t>
      </w:r>
      <w:r w:rsidR="00463828">
        <w:t xml:space="preserve"> </w:t>
      </w:r>
      <w:r>
        <w:t>19</w:t>
      </w:r>
      <w:r w:rsidR="00463828">
        <w:t xml:space="preserve"> </w:t>
      </w:r>
      <w:r>
        <w:t>февраля</w:t>
      </w:r>
      <w:r w:rsidR="00463828">
        <w:t xml:space="preserve"> </w:t>
      </w:r>
      <w:r>
        <w:t>2015г.</w:t>
      </w:r>
      <w:r w:rsidR="00463828">
        <w:t xml:space="preserve"> №</w:t>
      </w:r>
      <w:r>
        <w:t>117/пр</w:t>
      </w:r>
      <w:r w:rsidR="00463828">
        <w:t xml:space="preserve"> </w:t>
      </w:r>
      <w:r>
        <w:t>«Об</w:t>
      </w:r>
      <w:r w:rsidR="00463828">
        <w:t xml:space="preserve"> </w:t>
      </w:r>
      <w:r>
        <w:t>утверждении формы разрешения на строительство и формы разрешения</w:t>
      </w:r>
      <w:r w:rsidR="00463828">
        <w:t xml:space="preserve"> </w:t>
      </w:r>
      <w:r>
        <w:t>на</w:t>
      </w:r>
      <w:r w:rsidR="00463828">
        <w:t xml:space="preserve"> </w:t>
      </w:r>
      <w:r>
        <w:t>ввод</w:t>
      </w:r>
      <w:r w:rsidR="00463828">
        <w:t xml:space="preserve"> </w:t>
      </w:r>
      <w:r>
        <w:t>объекта</w:t>
      </w:r>
      <w:r w:rsidR="00463828">
        <w:t xml:space="preserve"> </w:t>
      </w:r>
      <w:r>
        <w:t>в</w:t>
      </w:r>
      <w:r w:rsidR="00463828">
        <w:t xml:space="preserve"> </w:t>
      </w:r>
      <w:r>
        <w:t>эксплуатацию», опубликован на официальном интернет-портале правовой</w:t>
      </w:r>
      <w:r w:rsidR="00463828">
        <w:t xml:space="preserve"> </w:t>
      </w:r>
      <w:r>
        <w:t>информации</w:t>
      </w:r>
      <w:r w:rsidR="00463828">
        <w:t xml:space="preserve"> </w:t>
      </w:r>
      <w:r>
        <w:rPr>
          <w:lang w:val="en-US"/>
        </w:rPr>
        <w:t>http</w:t>
      </w:r>
      <w:r>
        <w:t>://</w:t>
      </w:r>
      <w:r>
        <w:rPr>
          <w:lang w:val="en-US"/>
        </w:rPr>
        <w:t>www</w:t>
      </w:r>
      <w:r>
        <w:t>.</w:t>
      </w:r>
      <w:r>
        <w:rPr>
          <w:lang w:val="en-US"/>
        </w:rPr>
        <w:t>pravo</w:t>
      </w:r>
      <w:r>
        <w:t>.</w:t>
      </w:r>
      <w:r>
        <w:rPr>
          <w:lang w:val="en-US"/>
        </w:rPr>
        <w:t>gov</w:t>
      </w:r>
      <w:r>
        <w:t>.</w:t>
      </w:r>
      <w:r>
        <w:rPr>
          <w:lang w:val="en-US"/>
        </w:rPr>
        <w:t>ru</w:t>
      </w:r>
      <w:r>
        <w:t>, 13.04.2015»</w:t>
      </w:r>
      <w:r w:rsidR="00463828">
        <w:t>.</w:t>
      </w:r>
    </w:p>
    <w:p w:rsidR="00BF4234" w:rsidRDefault="00BF4234" w:rsidP="0046382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</w:pPr>
      <w:bookmarkStart w:id="0" w:name="_GoBack"/>
      <w:bookmarkEnd w:id="0"/>
    </w:p>
    <w:p w:rsidR="000F0BB2" w:rsidRDefault="00463828" w:rsidP="00463828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hanging="336"/>
        <w:jc w:val="both"/>
      </w:pPr>
      <w:r>
        <w:lastRenderedPageBreak/>
        <w:tab/>
      </w:r>
      <w:r>
        <w:tab/>
      </w:r>
      <w:r w:rsidR="006A77D4">
        <w:tab/>
      </w:r>
      <w:r>
        <w:t>1.2. В</w:t>
      </w:r>
      <w:r w:rsidR="000F0BB2">
        <w:t xml:space="preserve"> пункте 2.6.3. регламента в подпункте </w:t>
      </w:r>
      <w:r w:rsidR="006A77D4">
        <w:t>«</w:t>
      </w:r>
      <w:r w:rsidR="000F0BB2">
        <w:t>м</w:t>
      </w:r>
      <w:r w:rsidR="006A77D4">
        <w:t>»</w:t>
      </w:r>
      <w:r w:rsidR="000F0BB2">
        <w:t xml:space="preserve"> вместо слов «технический паспорт объекта»</w:t>
      </w:r>
      <w:r w:rsidR="006A77D4">
        <w:t xml:space="preserve"> </w:t>
      </w:r>
      <w:r w:rsidR="000F0BB2">
        <w:t>читать</w:t>
      </w:r>
      <w:r>
        <w:t xml:space="preserve"> слова</w:t>
      </w:r>
      <w:r w:rsidR="000F0BB2">
        <w:t xml:space="preserve"> «технический план объекта</w:t>
      </w:r>
      <w:r>
        <w:t>;</w:t>
      </w:r>
      <w:r w:rsidR="000F0BB2">
        <w:t>»</w:t>
      </w:r>
      <w:r>
        <w:t>.</w:t>
      </w:r>
    </w:p>
    <w:p w:rsidR="00C10F15" w:rsidRDefault="006A77D4" w:rsidP="006A77D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hanging="336"/>
        <w:jc w:val="both"/>
      </w:pPr>
      <w:r>
        <w:tab/>
      </w:r>
      <w:r>
        <w:tab/>
      </w:r>
      <w:r>
        <w:tab/>
        <w:t>1.3. П</w:t>
      </w:r>
      <w:r w:rsidR="000F0BB2">
        <w:t>ункт 2.6.3. регламента дополнить подпунктом «н</w:t>
      </w:r>
      <w:r>
        <w:t xml:space="preserve">» следующего содержания: </w:t>
      </w:r>
    </w:p>
    <w:p w:rsidR="000F0BB2" w:rsidRDefault="00C10F15" w:rsidP="006A77D4">
      <w:pPr>
        <w:widowControl w:val="0"/>
        <w:shd w:val="clear" w:color="auto" w:fill="FFFFFF"/>
        <w:tabs>
          <w:tab w:val="left" w:pos="398"/>
        </w:tabs>
        <w:autoSpaceDE w:val="0"/>
        <w:autoSpaceDN w:val="0"/>
        <w:adjustRightInd w:val="0"/>
        <w:ind w:hanging="336"/>
        <w:jc w:val="both"/>
      </w:pPr>
      <w:r>
        <w:tab/>
      </w:r>
      <w:r w:rsidR="006A77D4">
        <w:t>«н)</w:t>
      </w:r>
      <w:r w:rsidR="000F0BB2">
        <w:t xml:space="preserve"> акт при</w:t>
      </w:r>
      <w:r w:rsidR="006A77D4">
        <w:t>ё</w:t>
      </w:r>
      <w:r w:rsidR="000F0BB2">
        <w:t>мки</w:t>
      </w:r>
      <w:r w:rsidR="006A77D4">
        <w:t xml:space="preserve"> </w:t>
      </w:r>
      <w:r w:rsidR="000F0BB2">
        <w:t>выполненных</w:t>
      </w:r>
      <w:r w:rsidR="006A77D4">
        <w:t xml:space="preserve"> </w:t>
      </w:r>
      <w:r w:rsidR="000F0BB2">
        <w:t>работ</w:t>
      </w:r>
      <w:r w:rsidR="006A77D4">
        <w:t xml:space="preserve"> </w:t>
      </w:r>
      <w:r w:rsidR="000F0BB2">
        <w:t>по</w:t>
      </w:r>
      <w:r w:rsidR="006A77D4">
        <w:t xml:space="preserve"> </w:t>
      </w:r>
      <w:r w:rsidR="000F0BB2">
        <w:t>сохранению объекта культурного  наследия,  утвержденный  соответствующим</w:t>
      </w:r>
      <w:r w:rsidR="006A77D4">
        <w:t xml:space="preserve"> </w:t>
      </w:r>
      <w:r w:rsidR="000F0BB2">
        <w:t>органом</w:t>
      </w:r>
      <w:r w:rsidR="006A77D4">
        <w:t xml:space="preserve"> </w:t>
      </w:r>
      <w:r w:rsidR="000F0BB2">
        <w:t>охраны объектов культурного наследия, определенным Федеральным законом</w:t>
      </w:r>
      <w:r w:rsidR="006A77D4">
        <w:t xml:space="preserve"> </w:t>
      </w:r>
      <w:r w:rsidR="000F0BB2">
        <w:t>от</w:t>
      </w:r>
      <w:r w:rsidR="006A77D4">
        <w:t xml:space="preserve"> </w:t>
      </w:r>
      <w:r w:rsidR="000F0BB2">
        <w:t>25</w:t>
      </w:r>
      <w:r w:rsidR="006A77D4">
        <w:t xml:space="preserve"> </w:t>
      </w:r>
      <w:r w:rsidR="000F0BB2">
        <w:t>июня</w:t>
      </w:r>
      <w:r w:rsidR="006A77D4">
        <w:t xml:space="preserve"> </w:t>
      </w:r>
      <w:r w:rsidR="000F0BB2">
        <w:t>2002</w:t>
      </w:r>
      <w:r w:rsidR="006A77D4">
        <w:t xml:space="preserve"> </w:t>
      </w:r>
      <w:r w:rsidR="000F0BB2">
        <w:t xml:space="preserve"> года </w:t>
      </w:r>
      <w:r w:rsidR="006A77D4">
        <w:t>№</w:t>
      </w:r>
      <w:r w:rsidR="000F0BB2">
        <w:t xml:space="preserve"> 73-ФЗ </w:t>
      </w:r>
      <w:r w:rsidR="006A77D4">
        <w:t>«</w:t>
      </w:r>
      <w:r w:rsidR="000F0BB2">
        <w:t>Об объектах культурного наследия (памятниках истории и культуры)</w:t>
      </w:r>
      <w:r w:rsidR="006A77D4">
        <w:t xml:space="preserve"> </w:t>
      </w:r>
      <w:r w:rsidR="000F0BB2">
        <w:t>народов</w:t>
      </w:r>
      <w:r w:rsidR="006A77D4">
        <w:t xml:space="preserve"> </w:t>
      </w:r>
      <w:r w:rsidR="000F0BB2">
        <w:t>Российской Федерации</w:t>
      </w:r>
      <w:r w:rsidR="006A77D4">
        <w:t>»</w:t>
      </w:r>
      <w:r w:rsidR="000F0BB2">
        <w:t>, при проведении реставрации, консервации, ремонта этого</w:t>
      </w:r>
      <w:r w:rsidR="006A77D4">
        <w:t xml:space="preserve"> </w:t>
      </w:r>
      <w:r w:rsidR="000F0BB2">
        <w:t>объекта и его приспособления для современного использования</w:t>
      </w:r>
      <w:r w:rsidR="006A77D4">
        <w:t>.</w:t>
      </w:r>
      <w:r w:rsidR="000F0BB2">
        <w:t>»</w:t>
      </w:r>
      <w:r w:rsidR="006A77D4">
        <w:t>.</w:t>
      </w:r>
    </w:p>
    <w:p w:rsidR="00505A92" w:rsidRDefault="006A77D4" w:rsidP="00505A92">
      <w:pPr>
        <w:shd w:val="clear" w:color="auto" w:fill="FFFFFF"/>
        <w:tabs>
          <w:tab w:val="left" w:pos="336"/>
        </w:tabs>
        <w:jc w:val="both"/>
      </w:pPr>
      <w:r>
        <w:tab/>
      </w:r>
      <w:r>
        <w:tab/>
      </w:r>
      <w:r w:rsidR="000F0BB2">
        <w:t>1.</w:t>
      </w:r>
      <w:r>
        <w:t>4. В</w:t>
      </w:r>
      <w:r w:rsidR="000F0BB2">
        <w:t xml:space="preserve">  Приложени</w:t>
      </w:r>
      <w:r>
        <w:t>и</w:t>
      </w:r>
      <w:r w:rsidR="000F0BB2">
        <w:t xml:space="preserve"> №4 регламента пункт   11</w:t>
      </w:r>
      <w:r w:rsidR="00855BBE">
        <w:t xml:space="preserve"> изложить в следующей</w:t>
      </w:r>
      <w:r w:rsidR="00E503F1">
        <w:t xml:space="preserve"> редакции:</w:t>
      </w:r>
      <w:r w:rsidR="00505A92">
        <w:t xml:space="preserve"> </w:t>
      </w:r>
    </w:p>
    <w:p w:rsidR="00623472" w:rsidRDefault="00623472" w:rsidP="00505A92">
      <w:pPr>
        <w:shd w:val="clear" w:color="auto" w:fill="FFFFFF"/>
        <w:tabs>
          <w:tab w:val="left" w:pos="336"/>
        </w:tabs>
        <w:jc w:val="both"/>
      </w:pPr>
      <w:r w:rsidRPr="00623472">
        <w:rPr>
          <w:spacing w:val="4"/>
        </w:rPr>
        <w:t>«</w:t>
      </w:r>
      <w:r>
        <w:rPr>
          <w:spacing w:val="4"/>
        </w:rPr>
        <w:t>11. Т</w:t>
      </w:r>
      <w:r>
        <w:t xml:space="preserve">ехнический план объекта капитального строительства, подготовленный в соответствии с </w:t>
      </w:r>
      <w:r>
        <w:rPr>
          <w:spacing w:val="1"/>
        </w:rPr>
        <w:t xml:space="preserve">Федеральным законом от 24 июля 2007 года </w:t>
      </w:r>
      <w:r w:rsidR="00045E11">
        <w:rPr>
          <w:spacing w:val="1"/>
        </w:rPr>
        <w:t>№</w:t>
      </w:r>
      <w:r>
        <w:rPr>
          <w:spacing w:val="1"/>
        </w:rPr>
        <w:t xml:space="preserve"> 221-ФЗ </w:t>
      </w:r>
      <w:r w:rsidR="00045E11">
        <w:rPr>
          <w:spacing w:val="1"/>
        </w:rPr>
        <w:t>«</w:t>
      </w:r>
      <w:r>
        <w:rPr>
          <w:spacing w:val="1"/>
        </w:rPr>
        <w:t xml:space="preserve">О государственном кадастре </w:t>
      </w:r>
      <w:r>
        <w:rPr>
          <w:spacing w:val="-2"/>
        </w:rPr>
        <w:t>недвижимости»;</w:t>
      </w:r>
    </w:p>
    <w:p w:rsidR="00623472" w:rsidRPr="00623472" w:rsidRDefault="00505A92" w:rsidP="00505A92">
      <w:pPr>
        <w:shd w:val="clear" w:color="auto" w:fill="FFFFFF"/>
        <w:jc w:val="both"/>
        <w:rPr>
          <w:spacing w:val="-11"/>
        </w:rPr>
      </w:pPr>
      <w:r>
        <w:rPr>
          <w:spacing w:val="4"/>
        </w:rPr>
        <w:t>- дополнить</w:t>
      </w:r>
      <w:r w:rsidR="00B47654">
        <w:rPr>
          <w:spacing w:val="4"/>
        </w:rPr>
        <w:t xml:space="preserve"> указанное приложение</w:t>
      </w:r>
      <w:r w:rsidR="00C10F15">
        <w:rPr>
          <w:spacing w:val="4"/>
        </w:rPr>
        <w:t xml:space="preserve"> </w:t>
      </w:r>
      <w:r>
        <w:rPr>
          <w:spacing w:val="4"/>
        </w:rPr>
        <w:t>пунктом</w:t>
      </w:r>
      <w:r w:rsidR="00C10F15">
        <w:rPr>
          <w:spacing w:val="4"/>
        </w:rPr>
        <w:t xml:space="preserve"> </w:t>
      </w:r>
      <w:r>
        <w:rPr>
          <w:spacing w:val="4"/>
        </w:rPr>
        <w:t>12</w:t>
      </w:r>
      <w:r w:rsidR="00C10F15">
        <w:rPr>
          <w:spacing w:val="4"/>
        </w:rPr>
        <w:t xml:space="preserve"> </w:t>
      </w:r>
      <w:r>
        <w:rPr>
          <w:spacing w:val="4"/>
        </w:rPr>
        <w:t>следующего</w:t>
      </w:r>
      <w:r w:rsidR="00C10F15">
        <w:rPr>
          <w:spacing w:val="4"/>
        </w:rPr>
        <w:t xml:space="preserve"> </w:t>
      </w:r>
      <w:r>
        <w:rPr>
          <w:spacing w:val="4"/>
        </w:rPr>
        <w:t>содержания:</w:t>
      </w:r>
      <w:r w:rsidR="00C10F15">
        <w:rPr>
          <w:spacing w:val="4"/>
        </w:rPr>
        <w:t xml:space="preserve"> </w:t>
      </w:r>
      <w:r w:rsidR="00623472" w:rsidRPr="00623472">
        <w:rPr>
          <w:spacing w:val="6"/>
        </w:rPr>
        <w:t>«12.</w:t>
      </w:r>
      <w:r w:rsidR="00C10F15">
        <w:rPr>
          <w:spacing w:val="6"/>
        </w:rPr>
        <w:t xml:space="preserve"> </w:t>
      </w:r>
      <w:r>
        <w:rPr>
          <w:spacing w:val="6"/>
        </w:rPr>
        <w:t>А</w:t>
      </w:r>
      <w:r w:rsidR="00623472" w:rsidRPr="00623472">
        <w:rPr>
          <w:spacing w:val="6"/>
        </w:rPr>
        <w:t>кт</w:t>
      </w:r>
      <w:r w:rsidR="00C10F15">
        <w:rPr>
          <w:spacing w:val="6"/>
        </w:rPr>
        <w:t xml:space="preserve"> </w:t>
      </w:r>
      <w:r w:rsidR="00623472" w:rsidRPr="00623472">
        <w:rPr>
          <w:spacing w:val="6"/>
        </w:rPr>
        <w:t>приемки</w:t>
      </w:r>
      <w:r w:rsidR="00C10F15">
        <w:rPr>
          <w:spacing w:val="6"/>
        </w:rPr>
        <w:t xml:space="preserve"> </w:t>
      </w:r>
      <w:r w:rsidR="00623472" w:rsidRPr="00623472">
        <w:rPr>
          <w:spacing w:val="1"/>
        </w:rPr>
        <w:t>выполненных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работ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по   сохранению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объекта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культурного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наследия,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утвержденный</w:t>
      </w:r>
      <w:r w:rsidR="00C10F15">
        <w:rPr>
          <w:spacing w:val="1"/>
        </w:rPr>
        <w:t xml:space="preserve"> </w:t>
      </w:r>
      <w:r w:rsidR="00623472" w:rsidRPr="00623472">
        <w:rPr>
          <w:spacing w:val="2"/>
        </w:rPr>
        <w:t>соответствующим   органом   охраны   объектов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культурного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наследия,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определенным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Федеральным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законом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от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25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июня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2002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года</w:t>
      </w:r>
      <w:r w:rsidR="00C10F15">
        <w:rPr>
          <w:spacing w:val="2"/>
        </w:rPr>
        <w:t xml:space="preserve"> </w:t>
      </w:r>
      <w:r>
        <w:rPr>
          <w:spacing w:val="2"/>
        </w:rPr>
        <w:t>№</w:t>
      </w:r>
      <w:r w:rsidR="00623472" w:rsidRPr="00623472">
        <w:rPr>
          <w:spacing w:val="2"/>
        </w:rPr>
        <w:t>73-ФЗ</w:t>
      </w:r>
      <w:r w:rsidR="00C10F15">
        <w:rPr>
          <w:spacing w:val="2"/>
        </w:rPr>
        <w:t xml:space="preserve"> </w:t>
      </w:r>
      <w:r>
        <w:rPr>
          <w:spacing w:val="2"/>
        </w:rPr>
        <w:t>«</w:t>
      </w:r>
      <w:r w:rsidR="00623472" w:rsidRPr="00623472">
        <w:rPr>
          <w:spacing w:val="2"/>
        </w:rPr>
        <w:t>Об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объектах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культурного</w:t>
      </w:r>
      <w:r w:rsidR="00C10F15">
        <w:rPr>
          <w:spacing w:val="2"/>
        </w:rPr>
        <w:t xml:space="preserve"> </w:t>
      </w:r>
      <w:r w:rsidR="00623472" w:rsidRPr="00623472">
        <w:rPr>
          <w:spacing w:val="2"/>
        </w:rPr>
        <w:t>наследия</w:t>
      </w:r>
      <w:r w:rsidR="00C10F15">
        <w:rPr>
          <w:spacing w:val="2"/>
        </w:rPr>
        <w:t xml:space="preserve"> </w:t>
      </w:r>
      <w:r w:rsidR="00623472" w:rsidRPr="00623472">
        <w:rPr>
          <w:spacing w:val="3"/>
        </w:rPr>
        <w:t>(памятниках  истории  и  культуры)  народов  Российской</w:t>
      </w:r>
      <w:r w:rsidR="00C10F15">
        <w:rPr>
          <w:spacing w:val="3"/>
        </w:rPr>
        <w:t xml:space="preserve"> </w:t>
      </w:r>
      <w:r w:rsidR="00623472" w:rsidRPr="00623472">
        <w:rPr>
          <w:spacing w:val="3"/>
        </w:rPr>
        <w:t>Федерации</w:t>
      </w:r>
      <w:r w:rsidR="00C10F15">
        <w:rPr>
          <w:spacing w:val="3"/>
        </w:rPr>
        <w:t>»</w:t>
      </w:r>
      <w:r w:rsidR="00623472" w:rsidRPr="00623472">
        <w:rPr>
          <w:spacing w:val="3"/>
        </w:rPr>
        <w:t>,</w:t>
      </w:r>
      <w:r w:rsidR="00C10F15">
        <w:rPr>
          <w:spacing w:val="3"/>
        </w:rPr>
        <w:t xml:space="preserve"> </w:t>
      </w:r>
      <w:r w:rsidR="00623472" w:rsidRPr="00623472">
        <w:rPr>
          <w:spacing w:val="3"/>
        </w:rPr>
        <w:t>при</w:t>
      </w:r>
      <w:r w:rsidR="00C10F15">
        <w:rPr>
          <w:spacing w:val="3"/>
        </w:rPr>
        <w:t xml:space="preserve"> </w:t>
      </w:r>
      <w:r w:rsidR="00623472" w:rsidRPr="00623472">
        <w:rPr>
          <w:spacing w:val="3"/>
        </w:rPr>
        <w:t>проведении</w:t>
      </w:r>
      <w:r w:rsidR="00C10F15">
        <w:rPr>
          <w:spacing w:val="3"/>
        </w:rPr>
        <w:t xml:space="preserve"> </w:t>
      </w:r>
      <w:r w:rsidR="00623472" w:rsidRPr="00623472">
        <w:rPr>
          <w:spacing w:val="1"/>
        </w:rPr>
        <w:t>реставрации,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консервации,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ремонта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этого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объекта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и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его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присп</w:t>
      </w:r>
      <w:r w:rsidR="00C10F15">
        <w:rPr>
          <w:spacing w:val="1"/>
        </w:rPr>
        <w:t>о</w:t>
      </w:r>
      <w:r w:rsidR="00623472" w:rsidRPr="00623472">
        <w:rPr>
          <w:spacing w:val="1"/>
        </w:rPr>
        <w:t>собления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для</w:t>
      </w:r>
      <w:r w:rsidR="00C10F15">
        <w:rPr>
          <w:spacing w:val="1"/>
        </w:rPr>
        <w:t xml:space="preserve"> </w:t>
      </w:r>
      <w:r w:rsidR="00623472" w:rsidRPr="00623472">
        <w:rPr>
          <w:spacing w:val="1"/>
        </w:rPr>
        <w:t>современного</w:t>
      </w:r>
      <w:r w:rsidR="00C10F15">
        <w:rPr>
          <w:spacing w:val="1"/>
        </w:rPr>
        <w:t xml:space="preserve"> </w:t>
      </w:r>
      <w:r w:rsidR="00623472" w:rsidRPr="00623472">
        <w:rPr>
          <w:spacing w:val="-1"/>
        </w:rPr>
        <w:t>использования</w:t>
      </w:r>
      <w:r w:rsidR="0003162A">
        <w:rPr>
          <w:spacing w:val="-1"/>
        </w:rPr>
        <w:t>.</w:t>
      </w:r>
      <w:r w:rsidR="00623472" w:rsidRPr="00623472">
        <w:rPr>
          <w:spacing w:val="-1"/>
        </w:rPr>
        <w:t>»</w:t>
      </w:r>
      <w:r w:rsidR="0003162A">
        <w:rPr>
          <w:spacing w:val="-1"/>
        </w:rPr>
        <w:t>.</w:t>
      </w:r>
    </w:p>
    <w:p w:rsidR="00623472" w:rsidRDefault="0003162A" w:rsidP="0003162A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spacing w:val="-1"/>
        </w:rPr>
      </w:pPr>
      <w:r>
        <w:rPr>
          <w:spacing w:val="6"/>
        </w:rPr>
        <w:tab/>
      </w:r>
      <w:r>
        <w:rPr>
          <w:spacing w:val="6"/>
        </w:rPr>
        <w:tab/>
        <w:t xml:space="preserve">1.5. </w:t>
      </w:r>
      <w:r w:rsidR="00623472" w:rsidRPr="00623472">
        <w:rPr>
          <w:spacing w:val="6"/>
        </w:rPr>
        <w:t>Приложение №5 регламента</w:t>
      </w:r>
      <w:r>
        <w:rPr>
          <w:spacing w:val="6"/>
        </w:rPr>
        <w:t xml:space="preserve"> изложить</w:t>
      </w:r>
      <w:r w:rsidR="00623472" w:rsidRPr="00623472">
        <w:rPr>
          <w:spacing w:val="6"/>
        </w:rPr>
        <w:t xml:space="preserve"> в новой редакции, согласно</w:t>
      </w:r>
      <w:r>
        <w:rPr>
          <w:spacing w:val="6"/>
        </w:rPr>
        <w:t xml:space="preserve"> </w:t>
      </w:r>
      <w:r w:rsidR="00623472" w:rsidRPr="00623472">
        <w:rPr>
          <w:spacing w:val="-1"/>
        </w:rPr>
        <w:t>приложению №1 к настоящему постановлению</w:t>
      </w:r>
      <w:r>
        <w:rPr>
          <w:spacing w:val="-1"/>
        </w:rPr>
        <w:t>.</w:t>
      </w:r>
    </w:p>
    <w:p w:rsidR="00BC23EB" w:rsidRDefault="00BC23EB" w:rsidP="0003162A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jc w:val="both"/>
        <w:rPr>
          <w:spacing w:val="-1"/>
        </w:rPr>
      </w:pPr>
      <w:r>
        <w:rPr>
          <w:spacing w:val="-1"/>
        </w:rPr>
        <w:tab/>
      </w:r>
      <w:r>
        <w:rPr>
          <w:spacing w:val="-1"/>
        </w:rPr>
        <w:tab/>
        <w:t>1.6. Приложение №6 регламента изложить в новой редакции, согласно приложению №2 к настоящему постановлению.</w:t>
      </w:r>
    </w:p>
    <w:p w:rsidR="00623472" w:rsidRDefault="00623472" w:rsidP="0003162A">
      <w:pPr>
        <w:shd w:val="clear" w:color="auto" w:fill="FFFFFF"/>
        <w:ind w:firstLine="708"/>
        <w:jc w:val="both"/>
        <w:rPr>
          <w:spacing w:val="-1"/>
        </w:rPr>
      </w:pPr>
      <w:r w:rsidRPr="00623472">
        <w:rPr>
          <w:spacing w:val="1"/>
        </w:rPr>
        <w:t xml:space="preserve">2. Настоящее постановление вступает в силу со дня его опубликования в районной газете </w:t>
      </w:r>
      <w:r w:rsidRPr="00623472">
        <w:t xml:space="preserve">«Победа», а также подлежит размещению на сайте Кумылженского муниципального района </w:t>
      </w:r>
      <w:r w:rsidRPr="00623472">
        <w:rPr>
          <w:spacing w:val="-1"/>
        </w:rPr>
        <w:t>в сети Интернет.</w:t>
      </w:r>
    </w:p>
    <w:p w:rsidR="0003162A" w:rsidRDefault="0003162A" w:rsidP="0003162A">
      <w:pPr>
        <w:shd w:val="clear" w:color="auto" w:fill="FFFFFF"/>
        <w:jc w:val="both"/>
        <w:rPr>
          <w:spacing w:val="-1"/>
        </w:rPr>
      </w:pPr>
    </w:p>
    <w:p w:rsidR="0003162A" w:rsidRDefault="0003162A" w:rsidP="0003162A">
      <w:pPr>
        <w:shd w:val="clear" w:color="auto" w:fill="FFFFFF"/>
        <w:jc w:val="both"/>
        <w:rPr>
          <w:spacing w:val="-1"/>
        </w:rPr>
      </w:pPr>
    </w:p>
    <w:p w:rsidR="0003162A" w:rsidRDefault="0003162A" w:rsidP="0003162A">
      <w:pPr>
        <w:shd w:val="clear" w:color="auto" w:fill="FFFFFF"/>
        <w:jc w:val="both"/>
        <w:rPr>
          <w:spacing w:val="-1"/>
        </w:rPr>
      </w:pPr>
    </w:p>
    <w:p w:rsidR="0003162A" w:rsidRDefault="0003162A" w:rsidP="0003162A">
      <w:pPr>
        <w:shd w:val="clear" w:color="auto" w:fill="FFFFFF"/>
        <w:jc w:val="both"/>
        <w:rPr>
          <w:spacing w:val="-1"/>
        </w:rPr>
      </w:pPr>
    </w:p>
    <w:p w:rsidR="0003162A" w:rsidRDefault="0003162A" w:rsidP="0003162A">
      <w:pPr>
        <w:jc w:val="both"/>
      </w:pPr>
      <w:r>
        <w:t>Глава администрации</w:t>
      </w:r>
    </w:p>
    <w:p w:rsidR="0003162A" w:rsidRDefault="0003162A" w:rsidP="0003162A">
      <w:pPr>
        <w:jc w:val="both"/>
      </w:pPr>
      <w:r>
        <w:t>Кумылженского</w:t>
      </w:r>
    </w:p>
    <w:p w:rsidR="0003162A" w:rsidRDefault="0003162A" w:rsidP="0003162A">
      <w:pPr>
        <w:jc w:val="both"/>
      </w:pPr>
      <w:r>
        <w:t xml:space="preserve">муниципального района                                                              </w:t>
      </w:r>
      <w:r>
        <w:tab/>
      </w:r>
      <w:r>
        <w:tab/>
        <w:t>В.В.Денисов</w:t>
      </w:r>
    </w:p>
    <w:p w:rsidR="0003162A" w:rsidRDefault="0003162A" w:rsidP="0003162A">
      <w:pPr>
        <w:jc w:val="both"/>
      </w:pPr>
    </w:p>
    <w:p w:rsidR="00E86090" w:rsidRDefault="0003162A" w:rsidP="00BC23EB">
      <w:pPr>
        <w:jc w:val="both"/>
      </w:pPr>
      <w:r>
        <w:t xml:space="preserve">Начальник правового отдела                                                      </w:t>
      </w:r>
      <w:r>
        <w:tab/>
      </w:r>
      <w:r>
        <w:tab/>
        <w:t>И.И.Якубова</w:t>
      </w:r>
    </w:p>
    <w:p w:rsidR="0091372E" w:rsidRDefault="0091372E" w:rsidP="00BC23EB">
      <w:pPr>
        <w:jc w:val="both"/>
      </w:pPr>
    </w:p>
    <w:p w:rsidR="0091372E" w:rsidRDefault="0091372E" w:rsidP="00BC23EB">
      <w:pPr>
        <w:jc w:val="both"/>
      </w:pPr>
    </w:p>
    <w:p w:rsidR="0091372E" w:rsidRDefault="0091372E" w:rsidP="00BC23EB">
      <w:pPr>
        <w:jc w:val="both"/>
      </w:pPr>
    </w:p>
    <w:p w:rsidR="0091372E" w:rsidRDefault="0091372E" w:rsidP="00BC23EB">
      <w:pPr>
        <w:jc w:val="both"/>
      </w:pPr>
    </w:p>
    <w:p w:rsidR="0091372E" w:rsidRDefault="0091372E" w:rsidP="00BC23EB">
      <w:pPr>
        <w:jc w:val="both"/>
      </w:pPr>
    </w:p>
    <w:p w:rsidR="0091372E" w:rsidRDefault="0091372E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p w:rsidR="00654E28" w:rsidRDefault="00654E28" w:rsidP="00BC23EB">
      <w:pPr>
        <w:jc w:val="both"/>
      </w:pPr>
    </w:p>
    <w:tbl>
      <w:tblPr>
        <w:tblW w:w="0" w:type="auto"/>
        <w:tblLook w:val="00BF"/>
      </w:tblPr>
      <w:tblGrid>
        <w:gridCol w:w="5508"/>
        <w:gridCol w:w="4345"/>
      </w:tblGrid>
      <w:tr w:rsidR="00654E28" w:rsidTr="00654E28">
        <w:tc>
          <w:tcPr>
            <w:tcW w:w="5508" w:type="dxa"/>
          </w:tcPr>
          <w:p w:rsidR="00654E28" w:rsidRDefault="00654E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345" w:type="dxa"/>
            <w:hideMark/>
          </w:tcPr>
          <w:p w:rsidR="00654E28" w:rsidRDefault="00654E28">
            <w:pPr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</w:rPr>
              <w:t xml:space="preserve">Приложение № 1 </w:t>
            </w:r>
          </w:p>
          <w:p w:rsidR="00654E28" w:rsidRDefault="00654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654E28" w:rsidRDefault="00654E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654E28" w:rsidRDefault="00654E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</w:rPr>
              <w:t>от ____________________  №_______</w:t>
            </w:r>
          </w:p>
        </w:tc>
      </w:tr>
    </w:tbl>
    <w:p w:rsidR="00654E28" w:rsidRDefault="00654E28" w:rsidP="00654E28">
      <w:pPr>
        <w:spacing w:after="480"/>
        <w:rPr>
          <w:kern w:val="2"/>
          <w:sz w:val="20"/>
          <w:lang w:eastAsia="zh-CN" w:bidi="hi-IN"/>
        </w:rPr>
      </w:pPr>
      <w:r>
        <w:rPr>
          <w:sz w:val="20"/>
        </w:rPr>
        <w:t xml:space="preserve">                                                                                                             </w:t>
      </w:r>
    </w:p>
    <w:tbl>
      <w:tblPr>
        <w:tblW w:w="0" w:type="auto"/>
        <w:tblLook w:val="00BF"/>
      </w:tblPr>
      <w:tblGrid>
        <w:gridCol w:w="5508"/>
        <w:gridCol w:w="4345"/>
      </w:tblGrid>
      <w:tr w:rsidR="00654E28" w:rsidTr="00654E28">
        <w:tc>
          <w:tcPr>
            <w:tcW w:w="5508" w:type="dxa"/>
          </w:tcPr>
          <w:p w:rsidR="00654E28" w:rsidRDefault="00654E2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</w:p>
        </w:tc>
        <w:tc>
          <w:tcPr>
            <w:tcW w:w="4345" w:type="dxa"/>
            <w:hideMark/>
          </w:tcPr>
          <w:p w:rsidR="00654E28" w:rsidRDefault="00654E28">
            <w:pPr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</w:rPr>
              <w:t xml:space="preserve">«Приложение № 5 </w:t>
            </w:r>
          </w:p>
          <w:p w:rsidR="00654E28" w:rsidRDefault="00654E28">
            <w:pPr>
              <w:widowControl w:val="0"/>
              <w:suppressAutoHyphens/>
              <w:rPr>
                <w:rFonts w:eastAsia="SimSun" w:cs="Mangal"/>
                <w:kern w:val="2"/>
                <w:sz w:val="22"/>
                <w:szCs w:val="22"/>
                <w:lang w:eastAsia="zh-CN" w:bidi="hi-IN"/>
              </w:rPr>
            </w:pPr>
            <w:r>
              <w:rPr>
                <w:sz w:val="22"/>
                <w:szCs w:val="22"/>
              </w:rPr>
              <w:t>к Административному регламенту</w:t>
            </w:r>
          </w:p>
        </w:tc>
      </w:tr>
    </w:tbl>
    <w:p w:rsidR="00654E28" w:rsidRDefault="00654E28" w:rsidP="00654E28">
      <w:pPr>
        <w:jc w:val="center"/>
        <w:rPr>
          <w:rFonts w:eastAsia="SimSun" w:cs="Mangal"/>
          <w:b/>
          <w:kern w:val="2"/>
          <w:sz w:val="28"/>
          <w:szCs w:val="28"/>
          <w:lang w:eastAsia="zh-CN" w:bidi="hi-IN"/>
        </w:rPr>
      </w:pPr>
    </w:p>
    <w:p w:rsidR="00654E28" w:rsidRDefault="00654E28" w:rsidP="00654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654E28" w:rsidRDefault="00654E28" w:rsidP="00654E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РАЗРЕШЕНИЯ НА СТРОИТЕЛЬСТВО</w:t>
      </w: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ind w:left="5670"/>
        <w:rPr>
          <w:sz w:val="18"/>
        </w:rPr>
      </w:pPr>
      <w:r>
        <w:rPr>
          <w:sz w:val="20"/>
        </w:rPr>
        <w:t xml:space="preserve">Кому  </w:t>
      </w:r>
    </w:p>
    <w:p w:rsidR="00654E28" w:rsidRDefault="00654E28" w:rsidP="00654E28">
      <w:pPr>
        <w:pBdr>
          <w:top w:val="single" w:sz="4" w:space="1" w:color="000000"/>
        </w:pBdr>
        <w:ind w:left="6237"/>
        <w:jc w:val="center"/>
        <w:rPr>
          <w:sz w:val="20"/>
        </w:rPr>
      </w:pPr>
      <w:r>
        <w:rPr>
          <w:sz w:val="18"/>
        </w:rPr>
        <w:t>(наименование застройщика</w:t>
      </w: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pBdr>
          <w:top w:val="single" w:sz="4" w:space="1" w:color="000000"/>
        </w:pBdr>
        <w:ind w:left="5670"/>
        <w:jc w:val="center"/>
        <w:rPr>
          <w:sz w:val="20"/>
        </w:rPr>
      </w:pPr>
      <w:r>
        <w:rPr>
          <w:sz w:val="18"/>
        </w:rPr>
        <w:t>(фамилия, имя, отчество – для граждан,</w:t>
      </w: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pBdr>
          <w:top w:val="single" w:sz="4" w:space="1" w:color="000000"/>
        </w:pBdr>
        <w:ind w:left="5670"/>
        <w:jc w:val="center"/>
        <w:rPr>
          <w:sz w:val="20"/>
        </w:rPr>
      </w:pPr>
      <w:r>
        <w:rPr>
          <w:sz w:val="18"/>
        </w:rPr>
        <w:t>полное наименование организации – для</w:t>
      </w: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pBdr>
          <w:top w:val="single" w:sz="4" w:space="1" w:color="000000"/>
        </w:pBdr>
        <w:ind w:left="5670"/>
        <w:jc w:val="center"/>
        <w:rPr>
          <w:sz w:val="20"/>
        </w:rPr>
      </w:pPr>
      <w:r>
        <w:rPr>
          <w:sz w:val="18"/>
        </w:rPr>
        <w:t>юридических лиц), его почтовый индекс</w:t>
      </w: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pBdr>
          <w:top w:val="single" w:sz="4" w:space="1" w:color="000000"/>
        </w:pBdr>
        <w:spacing w:after="480"/>
        <w:ind w:left="5670"/>
        <w:jc w:val="center"/>
        <w:rPr>
          <w:b/>
          <w:sz w:val="26"/>
        </w:rPr>
      </w:pPr>
      <w:r>
        <w:rPr>
          <w:sz w:val="18"/>
        </w:rPr>
        <w:t>и адрес, адрес электронной почты)</w:t>
      </w:r>
    </w:p>
    <w:p w:rsidR="00654E28" w:rsidRDefault="00654E28" w:rsidP="00654E28">
      <w:pPr>
        <w:spacing w:after="240"/>
        <w:jc w:val="center"/>
      </w:pPr>
      <w:r>
        <w:rPr>
          <w:b/>
          <w:sz w:val="26"/>
        </w:rPr>
        <w:t>РАЗРЕШЕНИЕ</w:t>
      </w:r>
      <w:r>
        <w:br/>
      </w:r>
      <w:r>
        <w:rPr>
          <w:b/>
          <w:sz w:val="26"/>
        </w:rPr>
        <w:t>на строительство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1"/>
        <w:gridCol w:w="1809"/>
        <w:gridCol w:w="5145"/>
        <w:gridCol w:w="395"/>
        <w:gridCol w:w="1855"/>
        <w:gridCol w:w="296"/>
      </w:tblGrid>
      <w:tr w:rsidR="00654E28" w:rsidTr="00654E28">
        <w:tc>
          <w:tcPr>
            <w:tcW w:w="621" w:type="dxa"/>
            <w:vAlign w:val="bottom"/>
            <w:hideMark/>
          </w:tcPr>
          <w:p w:rsidR="00654E28" w:rsidRDefault="00654E28">
            <w:pPr>
              <w:suppressAutoHyphens/>
              <w:rPr>
                <w:rFonts w:eastAsia="SimSun" w:cs="Mangal"/>
                <w:kern w:val="2"/>
                <w:lang w:eastAsia="zh-CN" w:bidi="hi-IN"/>
              </w:rPr>
            </w:pPr>
            <w:r>
              <w:t>Дата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vAlign w:val="bottom"/>
            <w:hideMark/>
          </w:tcPr>
          <w:p w:rsidR="00654E28" w:rsidRDefault="00654E28">
            <w:pPr>
              <w:suppressAutoHyphens/>
              <w:rPr>
                <w:kern w:val="2"/>
                <w:lang w:eastAsia="zh-CN" w:bidi="hi-IN"/>
              </w:rPr>
            </w:pPr>
            <w:r>
              <w:rPr>
                <w:rStyle w:val="endnotereference"/>
              </w:rPr>
              <w:t xml:space="preserve"> </w:t>
            </w:r>
          </w:p>
        </w:tc>
        <w:tc>
          <w:tcPr>
            <w:tcW w:w="395" w:type="dxa"/>
            <w:vAlign w:val="bottom"/>
            <w:hideMark/>
          </w:tcPr>
          <w:p w:rsidR="00654E28" w:rsidRDefault="00654E28">
            <w:pPr>
              <w:suppressAutoHyphens/>
              <w:rPr>
                <w:rFonts w:eastAsia="SimSun" w:cs="Mangal"/>
                <w:kern w:val="2"/>
                <w:lang w:eastAsia="zh-CN" w:bidi="hi-IN"/>
              </w:rPr>
            </w:pPr>
            <w:r>
              <w:t>№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96" w:type="dxa"/>
            <w:vAlign w:val="bottom"/>
            <w:hideMark/>
          </w:tcPr>
          <w:p w:rsidR="00654E28" w:rsidRDefault="00654E28">
            <w:pPr>
              <w:suppressAutoHyphens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endnotereference"/>
              </w:rPr>
              <w:t xml:space="preserve"> </w:t>
            </w:r>
          </w:p>
        </w:tc>
      </w:tr>
    </w:tbl>
    <w:p w:rsidR="00654E28" w:rsidRDefault="00654E28" w:rsidP="00654E28">
      <w:pPr>
        <w:spacing w:before="240"/>
        <w:rPr>
          <w:rFonts w:eastAsia="SimSun" w:cs="Mangal"/>
          <w:kern w:val="2"/>
          <w:lang w:eastAsia="zh-CN" w:bidi="hi-IN"/>
        </w:rPr>
      </w:pPr>
    </w:p>
    <w:p w:rsidR="00654E28" w:rsidRDefault="00654E28" w:rsidP="00654E28">
      <w:pPr>
        <w:pBdr>
          <w:top w:val="single" w:sz="4" w:space="1" w:color="000000"/>
        </w:pBdr>
        <w:spacing w:after="120"/>
        <w:jc w:val="center"/>
      </w:pPr>
      <w:r>
        <w:rPr>
          <w:sz w:val="14"/>
        </w:rPr>
        <w:t>(наименование уполномоченного федерального органа исполнительной власти или органа исполнительной власти субъекта Российской Федерации, или органа</w:t>
      </w:r>
    </w:p>
    <w:p w:rsidR="00654E28" w:rsidRDefault="00654E28" w:rsidP="00654E28"/>
    <w:p w:rsidR="00654E28" w:rsidRDefault="00654E28" w:rsidP="00654E28">
      <w:pPr>
        <w:pBdr>
          <w:top w:val="single" w:sz="4" w:space="1" w:color="000000"/>
        </w:pBdr>
        <w:spacing w:after="360"/>
        <w:jc w:val="center"/>
        <w:rPr>
          <w:spacing w:val="4"/>
        </w:rPr>
      </w:pPr>
      <w:r>
        <w:rPr>
          <w:sz w:val="14"/>
        </w:rPr>
        <w:t>местного самоуправления, осуществляющих выдачу разрешения на строительство. Государственная корпорация по атомной энергии “Росатом”)</w:t>
      </w:r>
    </w:p>
    <w:p w:rsidR="00654E28" w:rsidRDefault="00654E28" w:rsidP="00654E28">
      <w:pPr>
        <w:spacing w:after="240"/>
        <w:jc w:val="both"/>
      </w:pPr>
      <w:r>
        <w:rPr>
          <w:spacing w:val="4"/>
        </w:rPr>
        <w:t>в соответствии со статьей 51 Градостроительного кодекса Российской Федерации разрешает:</w:t>
      </w:r>
    </w:p>
    <w:tbl>
      <w:tblPr>
        <w:tblW w:w="0" w:type="auto"/>
        <w:tblInd w:w="-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5145"/>
        <w:gridCol w:w="3619"/>
        <w:gridCol w:w="502"/>
      </w:tblGrid>
      <w:tr w:rsidR="00654E28" w:rsidTr="00654E28">
        <w:trPr>
          <w:cantSplit/>
          <w:trHeight w:val="510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1</w:t>
            </w: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Строительство объекта капитального строительства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  <w:trHeight w:val="510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Реконструкцию объекта капитального строительства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Работы по сохранению объекта культурного наследия, затрагивающие конструктивные и другие характеристики надежности и безопасности такого объекта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keepLines/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Строительство линейного объекта (объекта капитального строительства, входящего в состав линейного объекта)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876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Реконструкцию линейного объекта (объекта капитального строительства, входящего в состав линейного объекта)</w:t>
            </w:r>
            <w:r>
              <w:rPr>
                <w:vertAlign w:val="superscript"/>
              </w:rPr>
              <w:t xml:space="preserve"> 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2B2B2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2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Наименование объекта капитального строительства (этапа) в соответствии с проектной документацией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</w:tbl>
    <w:p w:rsidR="00654E28" w:rsidRDefault="00654E28" w:rsidP="00654E28">
      <w:pPr>
        <w:rPr>
          <w:rFonts w:eastAsia="SimSun" w:cs="Mangal"/>
          <w:kern w:val="2"/>
          <w:sz w:val="2"/>
          <w:lang w:eastAsia="zh-CN" w:bidi="hi-IN"/>
        </w:rPr>
      </w:pPr>
    </w:p>
    <w:tbl>
      <w:tblPr>
        <w:tblW w:w="0" w:type="auto"/>
        <w:tblInd w:w="-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2120"/>
        <w:gridCol w:w="2094"/>
        <w:gridCol w:w="931"/>
        <w:gridCol w:w="2178"/>
        <w:gridCol w:w="1945"/>
      </w:tblGrid>
      <w:tr w:rsidR="00654E28" w:rsidTr="00654E28">
        <w:trPr>
          <w:cantSplit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3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keepLine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1"/>
              </w:rPr>
              <w:endnoteReference w:id="1"/>
            </w:r>
            <w:r>
              <w:t xml:space="preserve"> </w:t>
            </w:r>
          </w:p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  <w:r>
              <w:t>Кадастровый номер реконструируемого объекта капитального строительства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keepLines/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3.1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Сведения о градостроительном плане земельного участка</w:t>
            </w:r>
            <w:r>
              <w:rPr>
                <w:rStyle w:val="endnotereference"/>
              </w:rPr>
              <w:t xml:space="preserve"> 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3.2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Сведения о проекте планировки и проекте межевания территории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4E28" w:rsidRDefault="00654E28">
            <w:pPr>
              <w:keepLines/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3.3</w:t>
            </w:r>
          </w:p>
        </w:tc>
        <w:tc>
          <w:tcPr>
            <w:tcW w:w="5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keepLines/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</w:t>
            </w:r>
            <w:r>
              <w:rPr>
                <w:rStyle w:val="endnotereference"/>
              </w:rPr>
              <w:t xml:space="preserve"> </w:t>
            </w:r>
          </w:p>
        </w:tc>
        <w:tc>
          <w:tcPr>
            <w:tcW w:w="4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keepLines/>
              <w:suppressAutoHyphens/>
              <w:snapToGrid w:val="0"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4</w:t>
            </w:r>
          </w:p>
        </w:tc>
        <w:tc>
          <w:tcPr>
            <w:tcW w:w="9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jc w:val="both"/>
              <w:rPr>
                <w:rFonts w:eastAsia="SimSun" w:cs="Mangal"/>
                <w:kern w:val="2"/>
                <w:lang w:eastAsia="zh-CN" w:bidi="hi-IN"/>
              </w:rPr>
            </w:pPr>
            <w: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 </w:t>
            </w:r>
          </w:p>
        </w:tc>
      </w:tr>
      <w:tr w:rsidR="00654E28" w:rsidTr="00654E28">
        <w:trPr>
          <w:cantSplit/>
          <w:trHeight w:val="1276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9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1"/>
              </w:rPr>
              <w:endnoteReference w:id="2"/>
            </w:r>
            <w:r>
              <w:t xml:space="preserve"> </w:t>
            </w:r>
          </w:p>
          <w:p w:rsidR="00654E28" w:rsidRDefault="00654E28">
            <w:pPr>
              <w:ind w:left="57" w:right="57"/>
              <w:jc w:val="both"/>
            </w:pPr>
            <w:r>
              <w:t>Наименование объекта капитального строительства, входящего в состав имущественного комплекса, в соответствии с проектной документацией:</w:t>
            </w:r>
            <w:r>
              <w:rPr>
                <w:rStyle w:val="endnotereference"/>
              </w:rPr>
              <w:t xml:space="preserve"> </w:t>
            </w:r>
          </w:p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Общая площадь</w:t>
            </w:r>
            <w:r>
              <w:br/>
              <w:t>(кв. м):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Площадь</w:t>
            </w:r>
            <w:r>
              <w:br/>
              <w:t>участка (кв. м):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keepLines/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Объем</w:t>
            </w:r>
            <w:r>
              <w:br/>
              <w:t>(куб. м):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keepLines/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keepLines/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в том числе</w:t>
            </w:r>
            <w:r>
              <w:br/>
              <w:t>подземной части (куб. м):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keepLines/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keepLines/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Количество этажей (шт.):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keepLines/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keepLines/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Высота (м):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keepLines/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Количество подземных этажей (шт.):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Вместимость (чел.):</w:t>
            </w:r>
          </w:p>
        </w:tc>
        <w:tc>
          <w:tcPr>
            <w:tcW w:w="1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Площадь застройки (кв. м):</w:t>
            </w:r>
          </w:p>
        </w:tc>
        <w:tc>
          <w:tcPr>
            <w:tcW w:w="2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9177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1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1"/>
              </w:rPr>
              <w:endnoteReference w:id="3"/>
            </w:r>
            <w:r>
              <w:t xml:space="preserve"> </w:t>
            </w:r>
          </w:p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  <w:r>
              <w:t>Иные</w:t>
            </w:r>
            <w:r>
              <w:br/>
              <w:t xml:space="preserve">показатели </w:t>
            </w:r>
            <w:r>
              <w:rPr>
                <w:rStyle w:val="endnotereference"/>
              </w:rPr>
              <w:t xml:space="preserve"> </w:t>
            </w:r>
          </w:p>
        </w:tc>
        <w:tc>
          <w:tcPr>
            <w:tcW w:w="71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trHeight w:val="53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5</w:t>
            </w:r>
          </w:p>
        </w:tc>
        <w:tc>
          <w:tcPr>
            <w:tcW w:w="4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 xml:space="preserve">Адрес (местоположение) объекта </w:t>
            </w:r>
          </w:p>
        </w:tc>
        <w:tc>
          <w:tcPr>
            <w:tcW w:w="5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suppressAutoHyphens/>
              <w:snapToGrid w:val="0"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  <w:trHeight w:val="539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t>6</w:t>
            </w:r>
          </w:p>
        </w:tc>
        <w:tc>
          <w:tcPr>
            <w:tcW w:w="9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Краткие проектные характеристики линейного объекта</w:t>
            </w:r>
          </w:p>
        </w:tc>
      </w:tr>
    </w:tbl>
    <w:p w:rsidR="00654E28" w:rsidRDefault="00654E28" w:rsidP="00654E28">
      <w:pPr>
        <w:rPr>
          <w:rFonts w:eastAsia="SimSun" w:cs="Mangal"/>
          <w:kern w:val="2"/>
          <w:sz w:val="2"/>
          <w:lang w:eastAsia="zh-CN" w:bidi="hi-IN"/>
        </w:rPr>
      </w:pPr>
    </w:p>
    <w:tbl>
      <w:tblPr>
        <w:tblW w:w="0" w:type="auto"/>
        <w:tblInd w:w="-3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7"/>
        <w:gridCol w:w="5145"/>
        <w:gridCol w:w="4121"/>
      </w:tblGrid>
      <w:tr w:rsidR="00654E28" w:rsidTr="00654E28">
        <w:trPr>
          <w:cantSplit/>
          <w:trHeight w:val="539"/>
        </w:trPr>
        <w:tc>
          <w:tcPr>
            <w:tcW w:w="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Категория:</w:t>
            </w:r>
            <w:r>
              <w:br/>
              <w:t>(класс)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  <w:trHeight w:val="539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Протяженность: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  <w:trHeight w:val="820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Мощность (пропускная способность, грузооборот, интенсивность движения):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  <w:trHeight w:val="820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widowControl w:val="0"/>
              <w:suppressAutoHyphens/>
              <w:ind w:left="57" w:right="57"/>
              <w:rPr>
                <w:rFonts w:eastAsia="SimSun" w:cs="Mangal"/>
                <w:kern w:val="2"/>
                <w:lang w:eastAsia="zh-CN" w:bidi="hi-IN"/>
              </w:rPr>
            </w:pPr>
            <w:r>
              <w:t>Перечень конструктивных элементов, оказывающих влияние на безопасность: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rPr>
          <w:cantSplit/>
          <w:trHeight w:val="539"/>
        </w:trPr>
        <w:tc>
          <w:tcPr>
            <w:tcW w:w="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54E28" w:rsidRDefault="00654E28">
            <w:pPr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1"/>
              </w:rPr>
              <w:endnoteReference w:id="4"/>
            </w:r>
            <w:r>
              <w:t xml:space="preserve"> </w:t>
            </w:r>
          </w:p>
          <w:p w:rsidR="00654E28" w:rsidRDefault="00654E28">
            <w:pPr>
              <w:rPr>
                <w:rFonts w:eastAsia="SimSun" w:cs="Mangal"/>
                <w:kern w:val="2"/>
                <w:lang w:eastAsia="zh-CN" w:bidi="hi-IN"/>
              </w:rPr>
            </w:pPr>
            <w:r>
              <w:t xml:space="preserve">Иные показатели 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E28" w:rsidRDefault="00654E28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</w:tbl>
    <w:p w:rsidR="00654E28" w:rsidRDefault="00654E28" w:rsidP="00654E28">
      <w:pPr>
        <w:spacing w:after="240"/>
        <w:rPr>
          <w:rFonts w:eastAsia="SimSun" w:cs="Mangal"/>
          <w:kern w:val="2"/>
          <w:lang w:eastAsia="zh-CN" w:bidi="hi-IN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15"/>
        <w:gridCol w:w="169"/>
        <w:gridCol w:w="453"/>
        <w:gridCol w:w="226"/>
        <w:gridCol w:w="1242"/>
        <w:gridCol w:w="339"/>
        <w:gridCol w:w="338"/>
        <w:gridCol w:w="1752"/>
        <w:gridCol w:w="1616"/>
      </w:tblGrid>
      <w:tr w:rsidR="00654E28" w:rsidTr="00654E28">
        <w:tc>
          <w:tcPr>
            <w:tcW w:w="3815" w:type="dxa"/>
            <w:vAlign w:val="bottom"/>
            <w:hideMark/>
          </w:tcPr>
          <w:p w:rsidR="00654E28" w:rsidRDefault="00654E28">
            <w:pPr>
              <w:suppressAutoHyphens/>
              <w:rPr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Срок действия настоящего разрешения – до</w:t>
            </w:r>
          </w:p>
        </w:tc>
        <w:tc>
          <w:tcPr>
            <w:tcW w:w="169" w:type="dxa"/>
            <w:vAlign w:val="bottom"/>
            <w:hideMark/>
          </w:tcPr>
          <w:p w:rsidR="00654E28" w:rsidRDefault="00654E28">
            <w:pPr>
              <w:suppressAutoHyphens/>
              <w:jc w:val="right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226" w:type="dxa"/>
            <w:vAlign w:val="bottom"/>
            <w:hideMark/>
          </w:tcPr>
          <w:p w:rsidR="00654E28" w:rsidRDefault="00654E28">
            <w:pPr>
              <w:suppressAutoHyphens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339" w:type="dxa"/>
            <w:vAlign w:val="bottom"/>
            <w:hideMark/>
          </w:tcPr>
          <w:p w:rsidR="00654E28" w:rsidRDefault="00654E28">
            <w:pPr>
              <w:suppressAutoHyphens/>
              <w:jc w:val="right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1752" w:type="dxa"/>
            <w:vAlign w:val="bottom"/>
            <w:hideMark/>
          </w:tcPr>
          <w:p w:rsidR="00654E28" w:rsidRDefault="00654E28">
            <w:pPr>
              <w:suppressAutoHyphens/>
              <w:ind w:left="57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г. в соответствии 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</w:tr>
    </w:tbl>
    <w:p w:rsidR="00654E28" w:rsidRDefault="00654E28" w:rsidP="00654E28">
      <w:pPr>
        <w:tabs>
          <w:tab w:val="right" w:pos="9923"/>
        </w:tabs>
        <w:rPr>
          <w:rFonts w:eastAsia="SimSun" w:cs="Mangal"/>
          <w:kern w:val="2"/>
          <w:sz w:val="2"/>
          <w:lang w:eastAsia="zh-CN" w:bidi="hi-IN"/>
        </w:rPr>
      </w:pPr>
      <w:r>
        <w:rPr>
          <w:sz w:val="20"/>
        </w:rPr>
        <w:tab/>
      </w:r>
    </w:p>
    <w:p w:rsidR="00654E28" w:rsidRDefault="00654E28" w:rsidP="00654E28">
      <w:pPr>
        <w:pBdr>
          <w:top w:val="single" w:sz="4" w:space="1" w:color="000000"/>
        </w:pBdr>
        <w:spacing w:after="360"/>
        <w:ind w:right="198"/>
        <w:rPr>
          <w:sz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5"/>
        <w:gridCol w:w="848"/>
        <w:gridCol w:w="1695"/>
        <w:gridCol w:w="1300"/>
        <w:gridCol w:w="2943"/>
      </w:tblGrid>
      <w:tr w:rsidR="00654E28" w:rsidTr="00654E28"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848" w:type="dxa"/>
            <w:vAlign w:val="bottom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1300" w:type="dxa"/>
            <w:vAlign w:val="bottom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c>
          <w:tcPr>
            <w:tcW w:w="3165" w:type="dxa"/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sz w:val="18"/>
                <w:lang w:eastAsia="zh-CN" w:bidi="hi-IN"/>
              </w:rPr>
            </w:pPr>
            <w:r>
              <w:rPr>
                <w:sz w:val="18"/>
              </w:rPr>
              <w:t>(должность уполномоченного</w:t>
            </w:r>
            <w:r>
              <w:br/>
            </w:r>
            <w:r>
              <w:rPr>
                <w:sz w:val="18"/>
              </w:rPr>
              <w:t>лица органа, осуществляющего</w:t>
            </w:r>
            <w:r>
              <w:br/>
            </w:r>
            <w:r>
              <w:rPr>
                <w:sz w:val="18"/>
              </w:rPr>
              <w:t>выдачу разрешения на строительство)</w:t>
            </w:r>
          </w:p>
        </w:tc>
        <w:tc>
          <w:tcPr>
            <w:tcW w:w="848" w:type="dxa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sz w:val="18"/>
                <w:lang w:eastAsia="zh-CN" w:bidi="hi-IN"/>
              </w:rPr>
            </w:pPr>
          </w:p>
        </w:tc>
        <w:tc>
          <w:tcPr>
            <w:tcW w:w="1695" w:type="dxa"/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sz w:val="18"/>
                <w:lang w:eastAsia="zh-CN" w:bidi="hi-IN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300" w:type="dxa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sz w:val="18"/>
                <w:lang w:eastAsia="zh-CN" w:bidi="hi-IN"/>
              </w:rPr>
            </w:pPr>
          </w:p>
        </w:tc>
        <w:tc>
          <w:tcPr>
            <w:tcW w:w="2943" w:type="dxa"/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</w:tbl>
    <w:p w:rsidR="00654E28" w:rsidRDefault="00654E28" w:rsidP="00654E28">
      <w:pPr>
        <w:spacing w:after="240"/>
        <w:rPr>
          <w:rFonts w:eastAsia="SimSun" w:cs="Mangal"/>
          <w:kern w:val="2"/>
          <w:sz w:val="2"/>
          <w:lang w:eastAsia="zh-CN" w:bidi="hi-IN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"/>
        <w:gridCol w:w="450"/>
        <w:gridCol w:w="225"/>
        <w:gridCol w:w="1236"/>
        <w:gridCol w:w="337"/>
        <w:gridCol w:w="337"/>
        <w:gridCol w:w="507"/>
      </w:tblGrid>
      <w:tr w:rsidR="00654E28" w:rsidTr="00654E28">
        <w:tc>
          <w:tcPr>
            <w:tcW w:w="168" w:type="dxa"/>
            <w:vAlign w:val="bottom"/>
            <w:hideMark/>
          </w:tcPr>
          <w:p w:rsidR="00654E28" w:rsidRDefault="00654E28">
            <w:pPr>
              <w:suppressAutoHyphens/>
              <w:jc w:val="right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225" w:type="dxa"/>
            <w:vAlign w:val="bottom"/>
            <w:hideMark/>
          </w:tcPr>
          <w:p w:rsidR="00654E28" w:rsidRDefault="00654E28">
            <w:pPr>
              <w:suppressAutoHyphens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337" w:type="dxa"/>
            <w:vAlign w:val="bottom"/>
            <w:hideMark/>
          </w:tcPr>
          <w:p w:rsidR="00654E28" w:rsidRDefault="00654E28">
            <w:pPr>
              <w:suppressAutoHyphens/>
              <w:jc w:val="right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507" w:type="dxa"/>
            <w:vAlign w:val="bottom"/>
            <w:hideMark/>
          </w:tcPr>
          <w:p w:rsidR="00654E28" w:rsidRDefault="00654E28">
            <w:pPr>
              <w:suppressAutoHyphens/>
              <w:ind w:left="57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sz w:val="20"/>
              </w:rPr>
              <w:t>г.</w:t>
            </w:r>
          </w:p>
        </w:tc>
      </w:tr>
    </w:tbl>
    <w:p w:rsidR="00654E28" w:rsidRDefault="00654E28" w:rsidP="00654E28">
      <w:pPr>
        <w:spacing w:before="240"/>
        <w:rPr>
          <w:rFonts w:eastAsia="SimSun" w:cs="Mangal"/>
          <w:kern w:val="2"/>
          <w:sz w:val="20"/>
          <w:lang w:eastAsia="zh-CN" w:bidi="hi-IN"/>
        </w:rPr>
      </w:pPr>
      <w:r>
        <w:rPr>
          <w:sz w:val="20"/>
        </w:rPr>
        <w:t>М.П.</w:t>
      </w:r>
    </w:p>
    <w:p w:rsidR="00654E28" w:rsidRDefault="00654E28" w:rsidP="00654E28">
      <w:pPr>
        <w:spacing w:before="600"/>
        <w:rPr>
          <w:rStyle w:val="11"/>
        </w:rPr>
      </w:pPr>
      <w:r>
        <w:rPr>
          <w:sz w:val="20"/>
        </w:rPr>
        <w:t>Действие настоящего разрешения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6"/>
        <w:gridCol w:w="169"/>
        <w:gridCol w:w="451"/>
        <w:gridCol w:w="225"/>
        <w:gridCol w:w="1239"/>
        <w:gridCol w:w="338"/>
        <w:gridCol w:w="338"/>
        <w:gridCol w:w="508"/>
      </w:tblGrid>
      <w:tr w:rsidR="00654E28" w:rsidTr="00654E28">
        <w:tc>
          <w:tcPr>
            <w:tcW w:w="1126" w:type="dxa"/>
            <w:vAlign w:val="bottom"/>
            <w:hideMark/>
          </w:tcPr>
          <w:p w:rsidR="00654E28" w:rsidRDefault="00654E28">
            <w:pPr>
              <w:suppressAutoHyphens/>
              <w:rPr>
                <w:rStyle w:val="11"/>
                <w:kern w:val="2"/>
                <w:lang w:eastAsia="zh-CN" w:bidi="hi-IN"/>
              </w:rPr>
            </w:pPr>
            <w:r>
              <w:rPr>
                <w:rStyle w:val="11"/>
                <w:sz w:val="20"/>
              </w:rPr>
              <w:t xml:space="preserve"> продлено до</w:t>
            </w:r>
          </w:p>
        </w:tc>
        <w:tc>
          <w:tcPr>
            <w:tcW w:w="169" w:type="dxa"/>
            <w:vAlign w:val="bottom"/>
            <w:hideMark/>
          </w:tcPr>
          <w:p w:rsidR="00654E28" w:rsidRDefault="00654E28">
            <w:pPr>
              <w:suppressAutoHyphens/>
              <w:jc w:val="right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1"/>
                <w:sz w:val="20"/>
              </w:rPr>
              <w:t>“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25" w:type="dxa"/>
            <w:vAlign w:val="bottom"/>
            <w:hideMark/>
          </w:tcPr>
          <w:p w:rsidR="00654E28" w:rsidRDefault="00654E28">
            <w:pPr>
              <w:suppressAutoHyphens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1"/>
                <w:sz w:val="20"/>
              </w:rPr>
              <w:t>”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338" w:type="dxa"/>
            <w:vAlign w:val="bottom"/>
            <w:hideMark/>
          </w:tcPr>
          <w:p w:rsidR="00654E28" w:rsidRDefault="00654E28">
            <w:pPr>
              <w:suppressAutoHyphens/>
              <w:jc w:val="right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1"/>
                <w:sz w:val="20"/>
              </w:rPr>
              <w:t>20</w:t>
            </w: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508" w:type="dxa"/>
            <w:vAlign w:val="bottom"/>
            <w:hideMark/>
          </w:tcPr>
          <w:p w:rsidR="00654E28" w:rsidRDefault="00654E28">
            <w:pPr>
              <w:suppressAutoHyphens/>
              <w:ind w:left="57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rStyle w:val="11"/>
                <w:sz w:val="20"/>
              </w:rPr>
              <w:t>г.</w:t>
            </w:r>
            <w:r>
              <w:rPr>
                <w:rStyle w:val="endnotereference"/>
                <w:sz w:val="20"/>
              </w:rPr>
              <w:t xml:space="preserve">  </w:t>
            </w:r>
          </w:p>
        </w:tc>
      </w:tr>
    </w:tbl>
    <w:p w:rsidR="00654E28" w:rsidRDefault="00654E28" w:rsidP="00654E28">
      <w:pPr>
        <w:spacing w:after="120"/>
        <w:rPr>
          <w:kern w:val="2"/>
          <w:lang w:eastAsia="zh-CN" w:bidi="hi-IN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65"/>
        <w:gridCol w:w="848"/>
        <w:gridCol w:w="1695"/>
        <w:gridCol w:w="1300"/>
        <w:gridCol w:w="2943"/>
      </w:tblGrid>
      <w:tr w:rsidR="00654E28" w:rsidTr="00654E28">
        <w:tc>
          <w:tcPr>
            <w:tcW w:w="316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848" w:type="dxa"/>
            <w:vAlign w:val="bottom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1300" w:type="dxa"/>
            <w:vAlign w:val="bottom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lang w:eastAsia="zh-CN" w:bidi="hi-IN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lang w:eastAsia="zh-CN" w:bidi="hi-IN"/>
              </w:rPr>
            </w:pPr>
          </w:p>
        </w:tc>
      </w:tr>
      <w:tr w:rsidR="00654E28" w:rsidTr="00654E28">
        <w:tc>
          <w:tcPr>
            <w:tcW w:w="3165" w:type="dxa"/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sz w:val="18"/>
                <w:lang w:eastAsia="zh-CN" w:bidi="hi-IN"/>
              </w:rPr>
            </w:pPr>
            <w:r>
              <w:rPr>
                <w:sz w:val="18"/>
              </w:rPr>
              <w:t>(должность уполномоченного</w:t>
            </w:r>
            <w:r>
              <w:br/>
            </w:r>
            <w:r>
              <w:rPr>
                <w:sz w:val="18"/>
              </w:rPr>
              <w:t>лица органа, осуществляющего</w:t>
            </w:r>
            <w:r>
              <w:br/>
            </w:r>
            <w:r>
              <w:rPr>
                <w:sz w:val="18"/>
              </w:rPr>
              <w:t>выдачу разрешения на строительство)</w:t>
            </w:r>
          </w:p>
        </w:tc>
        <w:tc>
          <w:tcPr>
            <w:tcW w:w="848" w:type="dxa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sz w:val="18"/>
                <w:lang w:eastAsia="zh-CN" w:bidi="hi-IN"/>
              </w:rPr>
            </w:pPr>
          </w:p>
        </w:tc>
        <w:tc>
          <w:tcPr>
            <w:tcW w:w="1695" w:type="dxa"/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sz w:val="18"/>
                <w:lang w:eastAsia="zh-CN" w:bidi="hi-IN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300" w:type="dxa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sz w:val="18"/>
                <w:lang w:eastAsia="zh-CN" w:bidi="hi-IN"/>
              </w:rPr>
            </w:pPr>
          </w:p>
        </w:tc>
        <w:tc>
          <w:tcPr>
            <w:tcW w:w="2943" w:type="dxa"/>
            <w:hideMark/>
          </w:tcPr>
          <w:p w:rsidR="00654E28" w:rsidRDefault="00654E28">
            <w:pPr>
              <w:suppressAutoHyphens/>
              <w:jc w:val="center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sz w:val="18"/>
              </w:rPr>
              <w:t>(расшифровка подписи)</w:t>
            </w:r>
          </w:p>
        </w:tc>
      </w:tr>
    </w:tbl>
    <w:p w:rsidR="00654E28" w:rsidRDefault="00654E28" w:rsidP="00654E28">
      <w:pPr>
        <w:spacing w:after="240"/>
        <w:rPr>
          <w:rFonts w:eastAsia="SimSun" w:cs="Mangal"/>
          <w:kern w:val="2"/>
          <w:sz w:val="2"/>
          <w:lang w:eastAsia="zh-CN" w:bidi="hi-IN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8"/>
        <w:gridCol w:w="450"/>
        <w:gridCol w:w="225"/>
        <w:gridCol w:w="1236"/>
        <w:gridCol w:w="337"/>
        <w:gridCol w:w="337"/>
        <w:gridCol w:w="507"/>
      </w:tblGrid>
      <w:tr w:rsidR="00654E28" w:rsidTr="00654E28">
        <w:tc>
          <w:tcPr>
            <w:tcW w:w="168" w:type="dxa"/>
            <w:vAlign w:val="bottom"/>
            <w:hideMark/>
          </w:tcPr>
          <w:p w:rsidR="00654E28" w:rsidRDefault="00654E28">
            <w:pPr>
              <w:suppressAutoHyphens/>
              <w:jc w:val="right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225" w:type="dxa"/>
            <w:vAlign w:val="bottom"/>
            <w:hideMark/>
          </w:tcPr>
          <w:p w:rsidR="00654E28" w:rsidRDefault="00654E28">
            <w:pPr>
              <w:suppressAutoHyphens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jc w:val="center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337" w:type="dxa"/>
            <w:vAlign w:val="bottom"/>
            <w:hideMark/>
          </w:tcPr>
          <w:p w:rsidR="00654E28" w:rsidRDefault="00654E28">
            <w:pPr>
              <w:suppressAutoHyphens/>
              <w:jc w:val="right"/>
              <w:rPr>
                <w:rFonts w:eastAsia="SimSun" w:cs="Mangal"/>
                <w:kern w:val="2"/>
                <w:sz w:val="20"/>
                <w:lang w:eastAsia="zh-CN" w:bidi="hi-IN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54E28" w:rsidRDefault="00654E28">
            <w:pPr>
              <w:suppressAutoHyphens/>
              <w:snapToGrid w:val="0"/>
              <w:rPr>
                <w:rFonts w:eastAsia="SimSun" w:cs="Mangal"/>
                <w:kern w:val="2"/>
                <w:sz w:val="20"/>
                <w:lang w:eastAsia="zh-CN" w:bidi="hi-IN"/>
              </w:rPr>
            </w:pPr>
          </w:p>
        </w:tc>
        <w:tc>
          <w:tcPr>
            <w:tcW w:w="507" w:type="dxa"/>
            <w:vAlign w:val="bottom"/>
            <w:hideMark/>
          </w:tcPr>
          <w:p w:rsidR="00654E28" w:rsidRDefault="00654E28">
            <w:pPr>
              <w:suppressAutoHyphens/>
              <w:ind w:left="57"/>
              <w:rPr>
                <w:rFonts w:eastAsia="SimSun" w:cs="Mangal"/>
                <w:kern w:val="2"/>
                <w:lang w:eastAsia="zh-CN" w:bidi="hi-IN"/>
              </w:rPr>
            </w:pPr>
            <w:r>
              <w:rPr>
                <w:sz w:val="20"/>
              </w:rPr>
              <w:t>г.</w:t>
            </w:r>
          </w:p>
        </w:tc>
      </w:tr>
    </w:tbl>
    <w:p w:rsidR="00654E28" w:rsidRDefault="00654E28" w:rsidP="00654E28">
      <w:pPr>
        <w:spacing w:before="240"/>
        <w:rPr>
          <w:rFonts w:eastAsia="SimSun" w:cs="Mangal"/>
          <w:kern w:val="2"/>
          <w:lang w:eastAsia="zh-CN" w:bidi="hi-IN"/>
        </w:rPr>
      </w:pPr>
      <w:r>
        <w:rPr>
          <w:sz w:val="20"/>
        </w:rPr>
        <w:t>М.П.</w:t>
      </w:r>
    </w:p>
    <w:p w:rsidR="00654E28" w:rsidRDefault="00654E28" w:rsidP="00654E28"/>
    <w:p w:rsidR="00654E28" w:rsidRDefault="00654E28" w:rsidP="00654E28">
      <w:r>
        <w:t>________________________».</w:t>
      </w:r>
    </w:p>
    <w:p w:rsidR="00654E28" w:rsidRDefault="00654E28" w:rsidP="00BC23EB">
      <w:pPr>
        <w:jc w:val="both"/>
      </w:pPr>
    </w:p>
    <w:sectPr w:rsidR="00654E28" w:rsidSect="00E860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A3" w:rsidRDefault="009148A3" w:rsidP="00654E28">
      <w:r>
        <w:separator/>
      </w:r>
    </w:p>
  </w:endnote>
  <w:endnote w:type="continuationSeparator" w:id="0">
    <w:p w:rsidR="009148A3" w:rsidRDefault="009148A3" w:rsidP="00654E28">
      <w:r>
        <w:continuationSeparator/>
      </w:r>
    </w:p>
  </w:endnote>
  <w:endnote w:id="1">
    <w:tbl>
      <w:tblPr>
        <w:tblW w:w="0" w:type="auto"/>
        <w:tblLook w:val="00BF"/>
      </w:tblPr>
      <w:tblGrid>
        <w:gridCol w:w="5508"/>
        <w:gridCol w:w="4345"/>
      </w:tblGrid>
      <w:tr w:rsidR="00654E28" w:rsidTr="00D33F8A">
        <w:tc>
          <w:tcPr>
            <w:tcW w:w="5508" w:type="dxa"/>
          </w:tcPr>
          <w:p w:rsidR="00654E28" w:rsidRDefault="00654E28" w:rsidP="00D33F8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345" w:type="dxa"/>
            <w:hideMark/>
          </w:tcPr>
          <w:p w:rsidR="00654E28" w:rsidRDefault="00654E28" w:rsidP="00D33F8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2 </w:t>
            </w:r>
          </w:p>
          <w:p w:rsidR="00654E28" w:rsidRDefault="00654E28" w:rsidP="00D3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постановлению администрации</w:t>
            </w:r>
          </w:p>
          <w:p w:rsidR="00654E28" w:rsidRDefault="00654E28" w:rsidP="00D33F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Кумылженского муниципального района</w:t>
            </w:r>
          </w:p>
          <w:p w:rsidR="00654E28" w:rsidRDefault="00654E28" w:rsidP="00D33F8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от ____________________  №_______</w:t>
            </w:r>
          </w:p>
        </w:tc>
      </w:tr>
    </w:tbl>
    <w:p w:rsidR="00654E28" w:rsidRDefault="00654E28" w:rsidP="00654E28">
      <w:pPr>
        <w:spacing w:after="480"/>
        <w:rPr>
          <w:kern w:val="2"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</w:t>
      </w:r>
    </w:p>
    <w:tbl>
      <w:tblPr>
        <w:tblW w:w="0" w:type="auto"/>
        <w:tblLook w:val="00BF"/>
      </w:tblPr>
      <w:tblGrid>
        <w:gridCol w:w="5508"/>
        <w:gridCol w:w="4345"/>
      </w:tblGrid>
      <w:tr w:rsidR="00654E28" w:rsidTr="00D33F8A">
        <w:tc>
          <w:tcPr>
            <w:tcW w:w="5508" w:type="dxa"/>
          </w:tcPr>
          <w:p w:rsidR="00654E28" w:rsidRDefault="00654E28" w:rsidP="00D33F8A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4345" w:type="dxa"/>
            <w:hideMark/>
          </w:tcPr>
          <w:p w:rsidR="00654E28" w:rsidRDefault="00654E28" w:rsidP="00D33F8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«Приложение № 6 </w:t>
            </w:r>
          </w:p>
          <w:p w:rsidR="00654E28" w:rsidRDefault="00654E28" w:rsidP="00D33F8A">
            <w:pPr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к Административному регламенту</w:t>
            </w:r>
          </w:p>
        </w:tc>
      </w:tr>
    </w:tbl>
    <w:p w:rsidR="00654E28" w:rsidRDefault="00654E28" w:rsidP="00654E28">
      <w:pPr>
        <w:spacing w:after="480"/>
        <w:ind w:left="6521"/>
        <w:jc w:val="right"/>
        <w:rPr>
          <w:b/>
        </w:rPr>
      </w:pPr>
    </w:p>
    <w:p w:rsidR="00654E28" w:rsidRDefault="00654E28" w:rsidP="00654E28">
      <w:pPr>
        <w:spacing w:after="480"/>
        <w:jc w:val="center"/>
        <w:rPr>
          <w:sz w:val="20"/>
        </w:rPr>
      </w:pPr>
      <w:r>
        <w:rPr>
          <w:b/>
        </w:rPr>
        <w:t>ФОРМА</w:t>
      </w:r>
      <w:r>
        <w:br/>
      </w:r>
      <w:r>
        <w:rPr>
          <w:b/>
        </w:rPr>
        <w:t>РАЗРЕШЕНИЯ НА ВВОД ОБЪЕКТА В ЭКСПЛУАТАЦИЮ</w:t>
      </w:r>
    </w:p>
    <w:p w:rsidR="00654E28" w:rsidRDefault="00654E28" w:rsidP="00654E28">
      <w:pPr>
        <w:ind w:left="5670"/>
        <w:rPr>
          <w:sz w:val="18"/>
        </w:rPr>
      </w:pPr>
      <w:r>
        <w:rPr>
          <w:sz w:val="20"/>
        </w:rPr>
        <w:t xml:space="preserve">Кому  </w:t>
      </w:r>
    </w:p>
    <w:p w:rsidR="00654E28" w:rsidRDefault="00654E28" w:rsidP="00654E28">
      <w:pPr>
        <w:pBdr>
          <w:top w:val="single" w:sz="4" w:space="1" w:color="000000"/>
        </w:pBdr>
        <w:ind w:left="6237"/>
        <w:jc w:val="center"/>
        <w:rPr>
          <w:sz w:val="20"/>
        </w:rPr>
      </w:pPr>
      <w:r>
        <w:rPr>
          <w:sz w:val="18"/>
        </w:rPr>
        <w:t>(наименование застройщика</w:t>
      </w: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pBdr>
          <w:top w:val="single" w:sz="4" w:space="1" w:color="000000"/>
        </w:pBdr>
        <w:ind w:left="5670"/>
        <w:jc w:val="center"/>
        <w:rPr>
          <w:sz w:val="20"/>
        </w:rPr>
      </w:pPr>
      <w:r>
        <w:rPr>
          <w:sz w:val="18"/>
        </w:rPr>
        <w:t>(фамилия, имя, отчество – для граждан,</w:t>
      </w: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pBdr>
          <w:top w:val="single" w:sz="4" w:space="1" w:color="000000"/>
        </w:pBdr>
        <w:ind w:left="5670"/>
        <w:jc w:val="center"/>
        <w:rPr>
          <w:sz w:val="20"/>
        </w:rPr>
      </w:pPr>
      <w:r>
        <w:rPr>
          <w:sz w:val="18"/>
        </w:rPr>
        <w:t>полное наименование организации – для</w:t>
      </w:r>
    </w:p>
    <w:p w:rsidR="00654E28" w:rsidRDefault="00654E28" w:rsidP="00654E28">
      <w:pPr>
        <w:ind w:left="5670"/>
        <w:rPr>
          <w:sz w:val="20"/>
        </w:rPr>
      </w:pPr>
    </w:p>
    <w:p w:rsidR="00654E28" w:rsidRDefault="00654E28" w:rsidP="00654E28">
      <w:pPr>
        <w:pBdr>
          <w:top w:val="single" w:sz="4" w:space="1" w:color="000000"/>
        </w:pBdr>
        <w:ind w:left="5670"/>
        <w:jc w:val="center"/>
        <w:rPr>
          <w:sz w:val="20"/>
        </w:rPr>
      </w:pPr>
      <w:r>
        <w:rPr>
          <w:sz w:val="18"/>
        </w:rPr>
        <w:t>юридических лиц), его почтовый индекс</w:t>
      </w:r>
    </w:p>
    <w:p w:rsidR="00654E28" w:rsidRDefault="00654E28" w:rsidP="00654E28">
      <w:pPr>
        <w:tabs>
          <w:tab w:val="right" w:pos="9923"/>
        </w:tabs>
        <w:ind w:left="5670"/>
        <w:rPr>
          <w:sz w:val="18"/>
        </w:rPr>
      </w:pPr>
      <w:r>
        <w:rPr>
          <w:sz w:val="20"/>
        </w:rPr>
        <w:tab/>
      </w:r>
      <w:r>
        <w:rPr>
          <w:rStyle w:val="a5"/>
          <w:sz w:val="20"/>
        </w:rPr>
        <w:t xml:space="preserve"> </w:t>
      </w:r>
    </w:p>
    <w:p w:rsidR="00654E28" w:rsidRDefault="00654E28" w:rsidP="00654E28">
      <w:pPr>
        <w:pBdr>
          <w:top w:val="single" w:sz="4" w:space="1" w:color="000000"/>
        </w:pBdr>
        <w:spacing w:after="480"/>
        <w:ind w:left="5670" w:right="113"/>
        <w:jc w:val="center"/>
        <w:rPr>
          <w:b/>
          <w:sz w:val="26"/>
        </w:rPr>
      </w:pPr>
      <w:r>
        <w:rPr>
          <w:sz w:val="18"/>
        </w:rPr>
        <w:t>и адрес, адрес электронной почты)</w:t>
      </w:r>
    </w:p>
    <w:p w:rsidR="00654E28" w:rsidRDefault="00654E28" w:rsidP="00654E28">
      <w:pPr>
        <w:spacing w:after="240"/>
        <w:jc w:val="center"/>
      </w:pPr>
      <w:r>
        <w:rPr>
          <w:b/>
          <w:sz w:val="26"/>
        </w:rPr>
        <w:t>РАЗРЕШЕНИЕ</w:t>
      </w:r>
      <w:r>
        <w:br/>
      </w:r>
      <w:r>
        <w:rPr>
          <w:b/>
          <w:sz w:val="26"/>
        </w:rPr>
        <w:t>на ввод объекта в эксплуатацию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1"/>
        <w:gridCol w:w="1809"/>
        <w:gridCol w:w="5145"/>
        <w:gridCol w:w="395"/>
        <w:gridCol w:w="1808"/>
        <w:gridCol w:w="343"/>
      </w:tblGrid>
      <w:tr w:rsidR="00654E28" w:rsidTr="00D33F8A">
        <w:tc>
          <w:tcPr>
            <w:tcW w:w="621" w:type="dxa"/>
            <w:shd w:val="clear" w:color="auto" w:fill="auto"/>
            <w:vAlign w:val="bottom"/>
          </w:tcPr>
          <w:p w:rsidR="00654E28" w:rsidRDefault="00654E28" w:rsidP="00D33F8A">
            <w:r>
              <w:t>Дата</w:t>
            </w:r>
          </w:p>
        </w:tc>
        <w:tc>
          <w:tcPr>
            <w:tcW w:w="18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5145" w:type="dxa"/>
            <w:shd w:val="clear" w:color="auto" w:fill="auto"/>
            <w:vAlign w:val="bottom"/>
          </w:tcPr>
          <w:p w:rsidR="00654E28" w:rsidRDefault="00654E28" w:rsidP="00D33F8A"/>
        </w:tc>
        <w:tc>
          <w:tcPr>
            <w:tcW w:w="395" w:type="dxa"/>
            <w:shd w:val="clear" w:color="auto" w:fill="auto"/>
            <w:vAlign w:val="bottom"/>
          </w:tcPr>
          <w:p w:rsidR="00654E28" w:rsidRDefault="00654E28" w:rsidP="00D33F8A">
            <w:r>
              <w:t>№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343" w:type="dxa"/>
            <w:shd w:val="clear" w:color="auto" w:fill="auto"/>
            <w:vAlign w:val="bottom"/>
          </w:tcPr>
          <w:p w:rsidR="00654E28" w:rsidRDefault="00654E28" w:rsidP="00D33F8A"/>
        </w:tc>
      </w:tr>
    </w:tbl>
    <w:p w:rsidR="00654E28" w:rsidRDefault="00654E28" w:rsidP="00654E28">
      <w:pPr>
        <w:spacing w:before="240"/>
        <w:rPr>
          <w:sz w:val="16"/>
        </w:rPr>
      </w:pPr>
      <w:r>
        <w:t xml:space="preserve">I.  </w:t>
      </w:r>
    </w:p>
    <w:p w:rsidR="00654E28" w:rsidRDefault="00654E28" w:rsidP="00654E28">
      <w:pPr>
        <w:pBdr>
          <w:top w:val="single" w:sz="4" w:space="1" w:color="000000"/>
        </w:pBdr>
        <w:spacing w:after="60"/>
        <w:ind w:left="266"/>
        <w:jc w:val="center"/>
      </w:pPr>
      <w:r>
        <w:rPr>
          <w:sz w:val="16"/>
        </w:rPr>
        <w:t>(наименование уполномоченного федерального органа исполнительной власти, или</w:t>
      </w:r>
    </w:p>
    <w:p w:rsidR="00654E28" w:rsidRDefault="00654E28" w:rsidP="00654E28"/>
    <w:p w:rsidR="00654E28" w:rsidRDefault="00654E28" w:rsidP="00654E28">
      <w:pPr>
        <w:pBdr>
          <w:top w:val="single" w:sz="4" w:space="1" w:color="000000"/>
        </w:pBdr>
        <w:spacing w:after="60"/>
        <w:jc w:val="center"/>
      </w:pPr>
      <w:r>
        <w:rPr>
          <w:sz w:val="16"/>
        </w:rPr>
        <w:t>органа исполнительной власти субъекта Российской Федерации, или органа местного самоуправления,</w:t>
      </w:r>
    </w:p>
    <w:p w:rsidR="00654E28" w:rsidRDefault="00654E28" w:rsidP="00654E28"/>
    <w:p w:rsidR="00654E28" w:rsidRDefault="00654E28" w:rsidP="00654E28">
      <w:pPr>
        <w:pBdr>
          <w:top w:val="single" w:sz="4" w:space="1" w:color="000000"/>
        </w:pBdr>
        <w:spacing w:after="360"/>
        <w:jc w:val="center"/>
      </w:pPr>
      <w:r>
        <w:rPr>
          <w:sz w:val="16"/>
        </w:rPr>
        <w:t>осуществляющих выдачу разрешения на ввод объекта в эксплуатацию, Государственная корпорация по атомной энергии “Росатом”)</w:t>
      </w:r>
    </w:p>
    <w:p w:rsidR="00654E28" w:rsidRDefault="00654E28" w:rsidP="00654E28">
      <w:pPr>
        <w:jc w:val="both"/>
        <w:rPr>
          <w:sz w:val="16"/>
        </w:rPr>
      </w:pPr>
      <w:r>
        <w:t>в соответствии со статьей 55 Градостроительного кодекса Российской Федерации разрешает ввод в эксплуатацию построенного, реконструированного объекта капитального строительства; линейного объекта; объекта капитального строительства, входящего в состав линейного объекта; завершенного работами по сохранению объекта культурного наследия, при которых затрагивались конструктивные и другие характеристики надежности и безопасности объекта,</w:t>
      </w:r>
      <w:r>
        <w:br/>
      </w:r>
    </w:p>
    <w:p w:rsidR="00654E28" w:rsidRDefault="00654E28" w:rsidP="00654E28">
      <w:pPr>
        <w:pBdr>
          <w:top w:val="single" w:sz="4" w:space="1" w:color="000000"/>
        </w:pBdr>
        <w:spacing w:after="60"/>
        <w:jc w:val="center"/>
      </w:pPr>
      <w:r>
        <w:rPr>
          <w:sz w:val="16"/>
        </w:rPr>
        <w:t>(наименование объекта (этапа)</w:t>
      </w:r>
    </w:p>
    <w:p w:rsidR="00654E28" w:rsidRDefault="00654E28" w:rsidP="00654E28"/>
    <w:p w:rsidR="00654E28" w:rsidRDefault="00654E28" w:rsidP="00654E28">
      <w:pPr>
        <w:pBdr>
          <w:top w:val="single" w:sz="4" w:space="1" w:color="000000"/>
        </w:pBdr>
        <w:spacing w:after="60"/>
        <w:jc w:val="center"/>
      </w:pPr>
      <w:r>
        <w:rPr>
          <w:sz w:val="16"/>
        </w:rPr>
        <w:t>капитального строительства</w:t>
      </w:r>
    </w:p>
    <w:p w:rsidR="00654E28" w:rsidRDefault="00654E28" w:rsidP="00654E28">
      <w:pPr>
        <w:tabs>
          <w:tab w:val="right" w:pos="9923"/>
        </w:tabs>
      </w:pPr>
    </w:p>
    <w:p w:rsidR="00654E28" w:rsidRDefault="00654E28" w:rsidP="00654E28">
      <w:pPr>
        <w:pBdr>
          <w:top w:val="single" w:sz="4" w:space="1" w:color="000000"/>
        </w:pBdr>
        <w:ind w:right="141"/>
        <w:jc w:val="center"/>
      </w:pPr>
      <w:r>
        <w:rPr>
          <w:sz w:val="16"/>
        </w:rPr>
        <w:t>в соответствии с проектной документацией, кадастровый номер объекта)</w:t>
      </w:r>
    </w:p>
    <w:p w:rsidR="00654E28" w:rsidRDefault="00654E28" w:rsidP="00654E28">
      <w:pPr>
        <w:spacing w:before="240"/>
        <w:jc w:val="center"/>
      </w:pPr>
      <w:r>
        <w:t>расположенного по адресу:</w:t>
      </w:r>
    </w:p>
    <w:p w:rsidR="00654E28" w:rsidRDefault="00654E28" w:rsidP="00654E28"/>
    <w:p w:rsidR="00654E28" w:rsidRDefault="00654E28" w:rsidP="00654E28">
      <w:pPr>
        <w:pBdr>
          <w:top w:val="single" w:sz="4" w:space="1" w:color="000000"/>
        </w:pBdr>
        <w:spacing w:after="60"/>
        <w:jc w:val="center"/>
      </w:pPr>
      <w:r>
        <w:rPr>
          <w:sz w:val="16"/>
        </w:rPr>
        <w:t>(адрес объекта капитального строительства в соответствии с государственным адресным</w:t>
      </w:r>
    </w:p>
    <w:p w:rsidR="00654E28" w:rsidRDefault="00654E28" w:rsidP="00654E28">
      <w:pPr>
        <w:tabs>
          <w:tab w:val="right" w:pos="9923"/>
        </w:tabs>
        <w:rPr>
          <w:sz w:val="16"/>
        </w:rPr>
      </w:pPr>
      <w:r>
        <w:tab/>
      </w:r>
    </w:p>
    <w:p w:rsidR="00654E28" w:rsidRDefault="00654E28" w:rsidP="00654E28">
      <w:pPr>
        <w:pBdr>
          <w:top w:val="single" w:sz="4" w:space="1" w:color="000000"/>
        </w:pBdr>
        <w:spacing w:after="240"/>
        <w:ind w:right="142"/>
        <w:jc w:val="center"/>
      </w:pPr>
      <w:r>
        <w:rPr>
          <w:sz w:val="16"/>
        </w:rPr>
        <w:t>реестром с указанием реквизитов документов о присвоении, об изменении адреса)</w:t>
      </w:r>
    </w:p>
    <w:p w:rsidR="00654E28" w:rsidRDefault="00654E28" w:rsidP="00654E28">
      <w:pPr>
        <w:tabs>
          <w:tab w:val="right" w:pos="9923"/>
        </w:tabs>
        <w:jc w:val="both"/>
        <w:rPr>
          <w:sz w:val="2"/>
        </w:rPr>
      </w:pPr>
      <w:r>
        <w:t>на земельном участке (земельных участках) с кадастровым</w:t>
      </w:r>
      <w:r>
        <w:br/>
        <w:t xml:space="preserve">номером:  </w:t>
      </w:r>
      <w:r>
        <w:tab/>
        <w:t>.</w:t>
      </w:r>
    </w:p>
    <w:p w:rsidR="00654E28" w:rsidRDefault="00654E28" w:rsidP="00654E28">
      <w:pPr>
        <w:pBdr>
          <w:top w:val="single" w:sz="4" w:space="1" w:color="000000"/>
        </w:pBdr>
        <w:spacing w:after="240"/>
        <w:ind w:left="1242" w:right="113"/>
        <w:rPr>
          <w:sz w:val="2"/>
        </w:rPr>
      </w:pPr>
    </w:p>
    <w:p w:rsidR="00654E28" w:rsidRDefault="00654E28" w:rsidP="00654E28">
      <w:pPr>
        <w:rPr>
          <w:sz w:val="2"/>
        </w:rPr>
      </w:pPr>
      <w:r>
        <w:t xml:space="preserve">строительный адрес:  </w:t>
      </w:r>
    </w:p>
    <w:p w:rsidR="00654E28" w:rsidRDefault="00654E28" w:rsidP="00654E28">
      <w:pPr>
        <w:pBdr>
          <w:top w:val="single" w:sz="4" w:space="1" w:color="000000"/>
        </w:pBdr>
        <w:ind w:left="2418"/>
        <w:rPr>
          <w:sz w:val="2"/>
        </w:rPr>
      </w:pPr>
    </w:p>
    <w:p w:rsidR="00654E28" w:rsidRDefault="00654E28" w:rsidP="00654E28">
      <w:pPr>
        <w:tabs>
          <w:tab w:val="right" w:pos="9923"/>
        </w:tabs>
        <w:rPr>
          <w:sz w:val="2"/>
        </w:rPr>
      </w:pPr>
      <w:r>
        <w:tab/>
        <w:t>.</w:t>
      </w:r>
    </w:p>
    <w:p w:rsidR="00654E28" w:rsidRDefault="00654E28" w:rsidP="00654E28">
      <w:pPr>
        <w:pBdr>
          <w:top w:val="single" w:sz="4" w:space="1" w:color="000000"/>
        </w:pBdr>
        <w:spacing w:after="240"/>
        <w:ind w:right="113"/>
        <w:rPr>
          <w:sz w:val="2"/>
        </w:rPr>
      </w:pPr>
    </w:p>
    <w:p w:rsidR="00654E28" w:rsidRDefault="00654E28" w:rsidP="00654E28">
      <w:pPr>
        <w:jc w:val="both"/>
      </w:pPr>
      <w:r>
        <w:t>В отношении объекта капитального строительства выдано разрешение на строительство,</w:t>
      </w:r>
      <w:r>
        <w:br/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5"/>
        <w:gridCol w:w="1696"/>
        <w:gridCol w:w="1526"/>
        <w:gridCol w:w="2827"/>
        <w:gridCol w:w="3649"/>
      </w:tblGrid>
      <w:tr w:rsidR="00654E28" w:rsidTr="00D33F8A">
        <w:tc>
          <w:tcPr>
            <w:tcW w:w="395" w:type="dxa"/>
            <w:shd w:val="clear" w:color="auto" w:fill="auto"/>
            <w:vAlign w:val="bottom"/>
          </w:tcPr>
          <w:p w:rsidR="00654E28" w:rsidRDefault="00654E28" w:rsidP="00D33F8A">
            <w:r>
              <w:t>№</w:t>
            </w:r>
          </w:p>
        </w:tc>
        <w:tc>
          <w:tcPr>
            <w:tcW w:w="169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1526" w:type="dxa"/>
            <w:shd w:val="clear" w:color="auto" w:fill="auto"/>
            <w:vAlign w:val="bottom"/>
          </w:tcPr>
          <w:p w:rsidR="00654E28" w:rsidRDefault="00654E28" w:rsidP="00D33F8A">
            <w:r>
              <w:t>, дата выдачи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3649" w:type="dxa"/>
            <w:shd w:val="clear" w:color="auto" w:fill="auto"/>
            <w:vAlign w:val="bottom"/>
          </w:tcPr>
          <w:p w:rsidR="00654E28" w:rsidRDefault="00654E28" w:rsidP="00D33F8A">
            <w:r>
              <w:t>, орган, выдавший разрешение на</w:t>
            </w:r>
          </w:p>
        </w:tc>
      </w:tr>
    </w:tbl>
    <w:p w:rsidR="00654E28" w:rsidRDefault="00654E28" w:rsidP="00654E28">
      <w:pPr>
        <w:tabs>
          <w:tab w:val="right" w:pos="9923"/>
        </w:tabs>
        <w:rPr>
          <w:sz w:val="2"/>
        </w:rPr>
      </w:pPr>
      <w:r>
        <w:t xml:space="preserve">строительство  </w:t>
      </w:r>
      <w:r>
        <w:tab/>
      </w:r>
    </w:p>
    <w:p w:rsidR="00654E28" w:rsidRDefault="00654E28" w:rsidP="00654E28">
      <w:pPr>
        <w:pBdr>
          <w:top w:val="single" w:sz="4" w:space="1" w:color="000000"/>
        </w:pBdr>
        <w:ind w:left="1588" w:right="198"/>
        <w:rPr>
          <w:sz w:val="2"/>
        </w:rPr>
      </w:pPr>
    </w:p>
    <w:p w:rsidR="00654E28" w:rsidRDefault="00654E28" w:rsidP="00654E28">
      <w:pPr>
        <w:spacing w:before="240" w:after="120"/>
      </w:pPr>
      <w:r>
        <w:t>II. Сведения об объекте капитального строительства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703"/>
        <w:gridCol w:w="1696"/>
        <w:gridCol w:w="2261"/>
        <w:gridCol w:w="2272"/>
      </w:tblGrid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Единица измерения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По проекту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Фактически</w:t>
            </w:r>
          </w:p>
        </w:tc>
      </w:tr>
      <w:tr w:rsidR="00654E28" w:rsidTr="00D33F8A">
        <w:trPr>
          <w:trHeight w:val="510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Строительный объем – всего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куб.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в том числе надземной части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куб.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Общая площадь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Площадь нежилых помещений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72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Площадь встроенно-пристроенных помещений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72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Количество зданий, сооружений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2. Объекты непроизводственного назначения</w:t>
            </w:r>
          </w:p>
        </w:tc>
      </w:tr>
      <w:tr w:rsidR="00654E28" w:rsidTr="00D33F8A">
        <w:trPr>
          <w:trHeight w:val="800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2.1. Нежилые объекты</w:t>
            </w:r>
            <w:r>
              <w:br/>
              <w:t>(объекты здравоохранения, образования, культуры, отдыха, спорта и т.д.)</w:t>
            </w: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Количество мест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Количество помещений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Вместимость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в том числе подземных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8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Лифты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Эскалаторы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keepNext/>
              <w:ind w:left="57" w:right="57"/>
            </w:pPr>
            <w:r>
              <w:t>Инвалидные подъемники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keepNext/>
              <w:ind w:left="57" w:right="57"/>
            </w:pPr>
            <w:r>
              <w:t>Материалы фундаментов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стен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кровли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10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2.2. Объекты жилищного фонда</w:t>
            </w:r>
          </w:p>
        </w:tc>
      </w:tr>
      <w:tr w:rsidR="00654E28" w:rsidTr="00D33F8A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Количество этажей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cantSplit/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в том числе подземных</w:t>
            </w:r>
          </w:p>
        </w:tc>
        <w:tc>
          <w:tcPr>
            <w:tcW w:w="16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Количество секций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секций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Количество квартир/общая площадь, всего</w:t>
            </w:r>
          </w:p>
          <w:p w:rsidR="00654E28" w:rsidRDefault="00654E28" w:rsidP="00D33F8A">
            <w:pPr>
              <w:ind w:left="57" w:right="57"/>
            </w:pPr>
            <w:r>
              <w:t>в том числе: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шт./кв.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1-комнатные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шт./кв.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2-комнатные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шт./кв.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3-комнатные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шт./кв.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4-комнатные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шт./кв.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более чем 4-комнатные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шт./кв.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11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кв. 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8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Лифты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Эскалаторы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стен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кровли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3. Объекты производственного назначения</w:t>
            </w:r>
          </w:p>
        </w:tc>
      </w:tr>
      <w:tr w:rsidR="00654E28" w:rsidTr="00D33F8A">
        <w:trPr>
          <w:trHeight w:val="1000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Pr="00781F2F" w:rsidRDefault="00654E28" w:rsidP="00D33F8A">
            <w:pPr>
              <w:ind w:left="57" w:right="57"/>
              <w:jc w:val="both"/>
            </w:pPr>
            <w:r>
              <w:t xml:space="preserve">Наименование объекта капитального строительства в соответствии с проектной документацией:  </w:t>
            </w:r>
          </w:p>
          <w:p w:rsidR="00654E28" w:rsidRPr="00781F2F" w:rsidRDefault="00654E28" w:rsidP="00D33F8A">
            <w:pPr>
              <w:ind w:left="57" w:right="57"/>
              <w:jc w:val="both"/>
            </w:pPr>
          </w:p>
        </w:tc>
      </w:tr>
      <w:tr w:rsidR="00654E28" w:rsidTr="00D33F8A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Тип объекта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Мощность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Производительность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72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Сети и системы инженерно-технического обеспечения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Лифты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Эскалаторы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Инвалидные подъемники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шт.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фундаментов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стен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перекрытий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кровли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4. Линейные объекты</w:t>
            </w: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ind w:left="57" w:right="57"/>
            </w:pPr>
            <w:r>
              <w:t>Категория</w:t>
            </w:r>
            <w:r>
              <w:br/>
              <w:t>(класс)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Протяженность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Тип (КЛ, ВЛ, КВЛ), уровень напряжения линий электропередачи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Перечень конструктивных элементов, оказывающих</w:t>
            </w:r>
            <w:r>
              <w:br/>
              <w:t>влияние на безопасность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 xml:space="preserve">Иные показатели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800"/>
        </w:trPr>
        <w:tc>
          <w:tcPr>
            <w:tcW w:w="9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4E28" w:rsidRDefault="00654E28" w:rsidP="00D33F8A">
            <w:pPr>
              <w:jc w:val="center"/>
            </w:pPr>
            <w:r>
              <w:t>5. Соответствие требованиям энергетической эффективности и требованиям</w:t>
            </w:r>
            <w:r>
              <w:br/>
              <w:t>оснащенности приборами учета используемых энергетических ресурсов</w:t>
            </w: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Класс энергоэффективности здания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1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Удельный расход тепловой энергии на 1 кв. м площади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jc w:val="center"/>
            </w:pPr>
            <w:r>
              <w:t>кВт</w:t>
            </w:r>
            <w:r>
              <w:rPr>
                <w:lang w:val="en-US"/>
              </w:rPr>
              <w:t>•</w:t>
            </w:r>
            <w:r>
              <w:t>ч/м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rPr>
          <w:trHeight w:val="500"/>
        </w:trPr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c>
          <w:tcPr>
            <w:tcW w:w="3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ind w:left="57" w:right="57"/>
            </w:pPr>
            <w:r>
              <w:t>Заполнение световых проемов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4E28" w:rsidRDefault="00654E28" w:rsidP="00D33F8A">
            <w:pPr>
              <w:snapToGrid w:val="0"/>
              <w:jc w:val="center"/>
            </w:pPr>
          </w:p>
        </w:tc>
      </w:tr>
    </w:tbl>
    <w:p w:rsidR="00654E28" w:rsidRDefault="00654E28" w:rsidP="00654E28">
      <w:pPr>
        <w:keepNext/>
        <w:spacing w:before="240"/>
        <w:ind w:firstLine="567"/>
        <w:jc w:val="both"/>
      </w:pPr>
    </w:p>
    <w:p w:rsidR="00654E28" w:rsidRDefault="00654E28" w:rsidP="00654E28">
      <w:pPr>
        <w:keepNext/>
        <w:spacing w:before="240"/>
        <w:ind w:firstLine="567"/>
        <w:jc w:val="both"/>
      </w:pPr>
      <w:r>
        <w:t>Разрешение на ввод объекта в эксплуатацию недействительно без технического плана</w:t>
      </w:r>
    </w:p>
    <w:p w:rsidR="00654E28" w:rsidRDefault="00654E28" w:rsidP="00654E28">
      <w:pPr>
        <w:keepNext/>
        <w:spacing w:before="240"/>
        <w:ind w:firstLine="567"/>
        <w:jc w:val="both"/>
        <w:rPr>
          <w:sz w:val="2"/>
        </w:rPr>
      </w:pPr>
      <w:r>
        <w:br/>
      </w:r>
    </w:p>
    <w:p w:rsidR="00654E28" w:rsidRDefault="00654E28" w:rsidP="00654E28">
      <w:pPr>
        <w:keepNext/>
        <w:pBdr>
          <w:top w:val="single" w:sz="4" w:space="1" w:color="000000"/>
        </w:pBdr>
        <w:rPr>
          <w:sz w:val="2"/>
        </w:rPr>
      </w:pPr>
    </w:p>
    <w:p w:rsidR="00654E28" w:rsidRDefault="00654E28" w:rsidP="00654E28">
      <w:pPr>
        <w:keepNext/>
        <w:tabs>
          <w:tab w:val="right" w:pos="9923"/>
        </w:tabs>
      </w:pPr>
    </w:p>
    <w:p w:rsidR="00654E28" w:rsidRDefault="00654E28" w:rsidP="00654E28">
      <w:pPr>
        <w:keepNext/>
        <w:tabs>
          <w:tab w:val="right" w:pos="9923"/>
        </w:tabs>
        <w:rPr>
          <w:sz w:val="2"/>
        </w:rPr>
      </w:pPr>
      <w:r>
        <w:tab/>
      </w:r>
    </w:p>
    <w:p w:rsidR="00654E28" w:rsidRDefault="00654E28" w:rsidP="00654E28">
      <w:pPr>
        <w:keepNext/>
        <w:pBdr>
          <w:top w:val="single" w:sz="4" w:space="1" w:color="000000"/>
        </w:pBdr>
        <w:spacing w:after="240"/>
        <w:ind w:right="312"/>
        <w:rPr>
          <w:sz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65"/>
        <w:gridCol w:w="848"/>
        <w:gridCol w:w="1695"/>
        <w:gridCol w:w="1300"/>
        <w:gridCol w:w="2943"/>
      </w:tblGrid>
      <w:tr w:rsidR="00654E28" w:rsidTr="00D33F8A">
        <w:tc>
          <w:tcPr>
            <w:tcW w:w="31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848" w:type="dxa"/>
            <w:shd w:val="clear" w:color="auto" w:fill="auto"/>
            <w:vAlign w:val="bottom"/>
          </w:tcPr>
          <w:p w:rsidR="00654E28" w:rsidRDefault="00654E28" w:rsidP="00D33F8A">
            <w:pPr>
              <w:snapToGrid w:val="0"/>
            </w:pP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</w:pPr>
          </w:p>
        </w:tc>
        <w:tc>
          <w:tcPr>
            <w:tcW w:w="1300" w:type="dxa"/>
            <w:shd w:val="clear" w:color="auto" w:fill="auto"/>
            <w:vAlign w:val="bottom"/>
          </w:tcPr>
          <w:p w:rsidR="00654E28" w:rsidRDefault="00654E28" w:rsidP="00D33F8A">
            <w:pPr>
              <w:snapToGrid w:val="0"/>
            </w:pPr>
          </w:p>
        </w:tc>
        <w:tc>
          <w:tcPr>
            <w:tcW w:w="294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</w:pPr>
          </w:p>
        </w:tc>
      </w:tr>
      <w:tr w:rsidR="00654E28" w:rsidTr="00D33F8A">
        <w:tc>
          <w:tcPr>
            <w:tcW w:w="3165" w:type="dxa"/>
            <w:shd w:val="clear" w:color="auto" w:fill="auto"/>
          </w:tcPr>
          <w:p w:rsidR="00654E28" w:rsidRDefault="00654E28" w:rsidP="00D33F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(должность уполномоченного</w:t>
            </w:r>
            <w:r>
              <w:br/>
            </w:r>
            <w:r>
              <w:rPr>
                <w:sz w:val="18"/>
              </w:rPr>
              <w:t>сотрудника органа,</w:t>
            </w:r>
            <w:r>
              <w:br/>
            </w:r>
            <w:r>
              <w:rPr>
                <w:sz w:val="18"/>
              </w:rPr>
              <w:t>осуществляющего выдачу</w:t>
            </w:r>
            <w:r>
              <w:br/>
            </w:r>
            <w:r>
              <w:rPr>
                <w:sz w:val="18"/>
              </w:rPr>
              <w:t>разрешения на ввод объекта в эксплуатацию)</w:t>
            </w:r>
          </w:p>
        </w:tc>
        <w:tc>
          <w:tcPr>
            <w:tcW w:w="848" w:type="dxa"/>
            <w:shd w:val="clear" w:color="auto" w:fill="auto"/>
          </w:tcPr>
          <w:p w:rsidR="00654E28" w:rsidRDefault="00654E28" w:rsidP="00D33F8A">
            <w:pPr>
              <w:snapToGrid w:val="0"/>
              <w:rPr>
                <w:sz w:val="18"/>
              </w:rPr>
            </w:pPr>
          </w:p>
        </w:tc>
        <w:tc>
          <w:tcPr>
            <w:tcW w:w="1695" w:type="dxa"/>
            <w:shd w:val="clear" w:color="auto" w:fill="auto"/>
          </w:tcPr>
          <w:p w:rsidR="00654E28" w:rsidRDefault="00654E28" w:rsidP="00D33F8A">
            <w:pPr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300" w:type="dxa"/>
            <w:shd w:val="clear" w:color="auto" w:fill="auto"/>
          </w:tcPr>
          <w:p w:rsidR="00654E28" w:rsidRDefault="00654E28" w:rsidP="00D33F8A">
            <w:pPr>
              <w:snapToGrid w:val="0"/>
              <w:rPr>
                <w:sz w:val="18"/>
              </w:rPr>
            </w:pPr>
          </w:p>
        </w:tc>
        <w:tc>
          <w:tcPr>
            <w:tcW w:w="2943" w:type="dxa"/>
            <w:shd w:val="clear" w:color="auto" w:fill="auto"/>
          </w:tcPr>
          <w:p w:rsidR="00654E28" w:rsidRDefault="00654E28" w:rsidP="00D33F8A">
            <w:pPr>
              <w:jc w:val="center"/>
            </w:pPr>
            <w:r>
              <w:rPr>
                <w:sz w:val="18"/>
              </w:rPr>
              <w:t>(расшифровка подписи)</w:t>
            </w:r>
          </w:p>
        </w:tc>
      </w:tr>
    </w:tbl>
    <w:p w:rsidR="00654E28" w:rsidRDefault="00654E28" w:rsidP="00654E28">
      <w:pPr>
        <w:spacing w:after="240"/>
        <w:rPr>
          <w:sz w:val="2"/>
        </w:rPr>
      </w:pP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8"/>
        <w:gridCol w:w="450"/>
        <w:gridCol w:w="225"/>
        <w:gridCol w:w="1236"/>
        <w:gridCol w:w="337"/>
        <w:gridCol w:w="337"/>
        <w:gridCol w:w="507"/>
      </w:tblGrid>
      <w:tr w:rsidR="00654E28" w:rsidTr="00D33F8A">
        <w:tc>
          <w:tcPr>
            <w:tcW w:w="168" w:type="dxa"/>
            <w:shd w:val="clear" w:color="auto" w:fill="auto"/>
            <w:vAlign w:val="bottom"/>
          </w:tcPr>
          <w:p w:rsidR="00654E28" w:rsidRDefault="00654E28" w:rsidP="00D33F8A">
            <w:pPr>
              <w:jc w:val="right"/>
              <w:rPr>
                <w:sz w:val="20"/>
              </w:rPr>
            </w:pPr>
            <w:r>
              <w:rPr>
                <w:sz w:val="20"/>
              </w:rPr>
              <w:t>“</w:t>
            </w:r>
          </w:p>
        </w:tc>
        <w:tc>
          <w:tcPr>
            <w:tcW w:w="45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25" w:type="dxa"/>
            <w:shd w:val="clear" w:color="auto" w:fill="auto"/>
            <w:vAlign w:val="bottom"/>
          </w:tcPr>
          <w:p w:rsidR="00654E28" w:rsidRDefault="00654E28" w:rsidP="00D33F8A">
            <w:pPr>
              <w:rPr>
                <w:sz w:val="20"/>
              </w:rPr>
            </w:pPr>
            <w:r>
              <w:rPr>
                <w:sz w:val="20"/>
              </w:rPr>
              <w:t>”</w:t>
            </w:r>
          </w:p>
        </w:tc>
        <w:tc>
          <w:tcPr>
            <w:tcW w:w="1236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37" w:type="dxa"/>
            <w:shd w:val="clear" w:color="auto" w:fill="auto"/>
            <w:vAlign w:val="bottom"/>
          </w:tcPr>
          <w:p w:rsidR="00654E28" w:rsidRDefault="00654E28" w:rsidP="00D33F8A">
            <w:pPr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3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54E28" w:rsidRDefault="00654E28" w:rsidP="00D33F8A">
            <w:pPr>
              <w:snapToGrid w:val="0"/>
              <w:rPr>
                <w:sz w:val="20"/>
              </w:rPr>
            </w:pPr>
          </w:p>
        </w:tc>
        <w:tc>
          <w:tcPr>
            <w:tcW w:w="507" w:type="dxa"/>
            <w:shd w:val="clear" w:color="auto" w:fill="auto"/>
            <w:vAlign w:val="bottom"/>
          </w:tcPr>
          <w:p w:rsidR="00654E28" w:rsidRDefault="00654E28" w:rsidP="00D33F8A">
            <w:pPr>
              <w:ind w:left="57"/>
            </w:pPr>
            <w:r>
              <w:rPr>
                <w:sz w:val="20"/>
              </w:rPr>
              <w:t>г.</w:t>
            </w:r>
          </w:p>
        </w:tc>
      </w:tr>
    </w:tbl>
    <w:p w:rsidR="00654E28" w:rsidRDefault="00654E28" w:rsidP="00654E28">
      <w:pPr>
        <w:spacing w:before="240"/>
      </w:pPr>
      <w:r>
        <w:rPr>
          <w:sz w:val="20"/>
        </w:rPr>
        <w:t>М.П.</w:t>
      </w:r>
    </w:p>
    <w:p w:rsidR="00654E28" w:rsidRDefault="00654E28" w:rsidP="00654E28"/>
    <w:p w:rsidR="00654E28" w:rsidRDefault="00654E28" w:rsidP="00654E28">
      <w:r>
        <w:t>_______________________»</w:t>
      </w:r>
    </w:p>
    <w:p w:rsidR="00654E28" w:rsidRDefault="00654E28" w:rsidP="00654E28">
      <w:pPr>
        <w:pStyle w:val="endnotetext"/>
        <w:jc w:val="both"/>
      </w:pPr>
    </w:p>
  </w:endnote>
  <w:endnote w:id="2">
    <w:p w:rsidR="00654E28" w:rsidRDefault="00654E28" w:rsidP="00654E28">
      <w:pPr>
        <w:pStyle w:val="endnotetext"/>
        <w:jc w:val="both"/>
      </w:pPr>
    </w:p>
  </w:endnote>
  <w:endnote w:id="3">
    <w:p w:rsidR="00654E28" w:rsidRDefault="00654E28" w:rsidP="00654E28">
      <w:pPr>
        <w:pStyle w:val="endnotetext"/>
        <w:jc w:val="both"/>
      </w:pPr>
    </w:p>
  </w:endnote>
  <w:endnote w:id="4">
    <w:p w:rsidR="00654E28" w:rsidRDefault="00654E28" w:rsidP="00654E28">
      <w:pPr>
        <w:pStyle w:val="endnotetext"/>
        <w:jc w:val="both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A3" w:rsidRDefault="009148A3" w:rsidP="00654E28">
      <w:r>
        <w:separator/>
      </w:r>
    </w:p>
  </w:footnote>
  <w:footnote w:type="continuationSeparator" w:id="0">
    <w:p w:rsidR="009148A3" w:rsidRDefault="009148A3" w:rsidP="00654E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6CA"/>
    <w:multiLevelType w:val="singleLevel"/>
    <w:tmpl w:val="24285EBC"/>
    <w:lvl w:ilvl="0">
      <w:start w:val="1"/>
      <w:numFmt w:val="decimal"/>
      <w:lvlText w:val="1.%1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4F804F8"/>
    <w:multiLevelType w:val="singleLevel"/>
    <w:tmpl w:val="BE8EBF70"/>
    <w:lvl w:ilvl="0">
      <w:start w:val="6"/>
      <w:numFmt w:val="decimal"/>
      <w:lvlText w:val="1.%1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907775D"/>
    <w:multiLevelType w:val="singleLevel"/>
    <w:tmpl w:val="08B2FAE8"/>
    <w:lvl w:ilvl="0">
      <w:start w:val="3"/>
      <w:numFmt w:val="decimal"/>
      <w:lvlText w:val="1.%1"/>
      <w:legacy w:legacy="1" w:legacySpace="0" w:legacyIndent="3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3"/>
    </w:lvlOverride>
  </w:num>
  <w:num w:numId="3">
    <w:abstractNumId w:val="1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889"/>
    <w:rsid w:val="0003162A"/>
    <w:rsid w:val="00044C13"/>
    <w:rsid w:val="00045E11"/>
    <w:rsid w:val="000F0BB2"/>
    <w:rsid w:val="001356AA"/>
    <w:rsid w:val="00271F02"/>
    <w:rsid w:val="00463828"/>
    <w:rsid w:val="00505A92"/>
    <w:rsid w:val="00623472"/>
    <w:rsid w:val="00650469"/>
    <w:rsid w:val="00654E28"/>
    <w:rsid w:val="006A77D4"/>
    <w:rsid w:val="006F3AD7"/>
    <w:rsid w:val="007815D7"/>
    <w:rsid w:val="00784F8F"/>
    <w:rsid w:val="0083243F"/>
    <w:rsid w:val="00855BBE"/>
    <w:rsid w:val="00872171"/>
    <w:rsid w:val="008D7A63"/>
    <w:rsid w:val="0091372E"/>
    <w:rsid w:val="009148A3"/>
    <w:rsid w:val="009A0889"/>
    <w:rsid w:val="00AC2720"/>
    <w:rsid w:val="00B47654"/>
    <w:rsid w:val="00BC23EB"/>
    <w:rsid w:val="00BF4234"/>
    <w:rsid w:val="00C10F15"/>
    <w:rsid w:val="00E503F1"/>
    <w:rsid w:val="00E86090"/>
    <w:rsid w:val="00ED0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C1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4C1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4C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1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endnotetext">
    <w:name w:val="endnote text"/>
    <w:rsid w:val="00654E28"/>
    <w:pPr>
      <w:suppressAutoHyphens/>
      <w:spacing w:after="0" w:line="240" w:lineRule="auto"/>
    </w:pPr>
    <w:rPr>
      <w:rFonts w:ascii="Times New Roman" w:eastAsia="SimSun" w:hAnsi="Times New Roman" w:cs="Mangal"/>
      <w:kern w:val="2"/>
      <w:sz w:val="20"/>
      <w:szCs w:val="24"/>
      <w:lang w:eastAsia="zh-CN" w:bidi="hi-IN"/>
    </w:rPr>
  </w:style>
  <w:style w:type="character" w:customStyle="1" w:styleId="endnotereference">
    <w:name w:val="endnote reference"/>
    <w:rsid w:val="00654E28"/>
    <w:rPr>
      <w:vertAlign w:val="superscript"/>
    </w:rPr>
  </w:style>
  <w:style w:type="character" w:customStyle="1" w:styleId="11">
    <w:name w:val="Знак концевой сноски1"/>
    <w:rsid w:val="00654E28"/>
    <w:rPr>
      <w:vertAlign w:val="superscript"/>
    </w:rPr>
  </w:style>
  <w:style w:type="character" w:styleId="a5">
    <w:name w:val="endnote reference"/>
    <w:rsid w:val="00654E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4C13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4C13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4C1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4C1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0F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F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6AC6-FE15-41B0-AE99-C1FD9CE60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2015-09-24T12:45:00Z</cp:lastPrinted>
  <dcterms:created xsi:type="dcterms:W3CDTF">2015-09-24T11:53:00Z</dcterms:created>
  <dcterms:modified xsi:type="dcterms:W3CDTF">2015-09-25T09:36:00Z</dcterms:modified>
</cp:coreProperties>
</file>