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A75" w:rsidRDefault="002A2A75">
      <w:pPr>
        <w:pStyle w:val="ConsPlusNormal"/>
        <w:jc w:val="both"/>
        <w:outlineLvl w:val="0"/>
      </w:pPr>
    </w:p>
    <w:p w:rsidR="002A2A75" w:rsidRDefault="002A2A75">
      <w:pPr>
        <w:pStyle w:val="ConsPlusTitle"/>
        <w:jc w:val="center"/>
        <w:outlineLvl w:val="0"/>
      </w:pPr>
      <w:r>
        <w:t>ГУБЕРНАТОР ВОЛГОГРАДСКОЙ ОБЛАСТИ</w:t>
      </w:r>
    </w:p>
    <w:p w:rsidR="002A2A75" w:rsidRDefault="002A2A75">
      <w:pPr>
        <w:pStyle w:val="ConsPlusTitle"/>
        <w:jc w:val="both"/>
      </w:pPr>
    </w:p>
    <w:p w:rsidR="002A2A75" w:rsidRDefault="002A2A75">
      <w:pPr>
        <w:pStyle w:val="ConsPlusTitle"/>
        <w:jc w:val="center"/>
      </w:pPr>
      <w:r>
        <w:t>ПОСТАНОВЛЕНИЕ</w:t>
      </w:r>
    </w:p>
    <w:p w:rsidR="002A2A75" w:rsidRDefault="002A2A75">
      <w:pPr>
        <w:pStyle w:val="ConsPlusTitle"/>
        <w:jc w:val="center"/>
      </w:pPr>
      <w:r>
        <w:t>от 11 сентября 2018 г. N 622</w:t>
      </w:r>
    </w:p>
    <w:p w:rsidR="002A2A75" w:rsidRDefault="002A2A75">
      <w:pPr>
        <w:pStyle w:val="ConsPlusTitle"/>
        <w:jc w:val="both"/>
      </w:pPr>
    </w:p>
    <w:p w:rsidR="002A2A75" w:rsidRDefault="002A2A75">
      <w:pPr>
        <w:pStyle w:val="ConsPlusTitle"/>
        <w:jc w:val="center"/>
      </w:pPr>
      <w:r>
        <w:t>ОБ УТВЕРЖДЕНИИ ПРОГРАММЫ ПРОТИВОДЕЙСТВИЯ КОРРУПЦИИ</w:t>
      </w:r>
    </w:p>
    <w:p w:rsidR="002A2A75" w:rsidRDefault="002A2A75">
      <w:pPr>
        <w:pStyle w:val="ConsPlusTitle"/>
        <w:jc w:val="center"/>
      </w:pPr>
      <w:r>
        <w:t>В ВОЛГОГРАДСКОЙ ОБЛАСТИ НА 2018 - 2020 ГОДЫ</w:t>
      </w:r>
    </w:p>
    <w:p w:rsidR="002A2A75" w:rsidRDefault="002A2A75">
      <w:pPr>
        <w:pStyle w:val="ConsPlusNormal"/>
        <w:jc w:val="both"/>
      </w:pPr>
    </w:p>
    <w:p w:rsidR="002A2A75" w:rsidRDefault="002A2A75">
      <w:pPr>
        <w:pStyle w:val="ConsPlusNormal"/>
        <w:ind w:firstLine="540"/>
        <w:jc w:val="both"/>
      </w:pPr>
      <w:r>
        <w:t xml:space="preserve">В целях реализации Федерального </w:t>
      </w:r>
      <w:hyperlink r:id="rId4" w:history="1">
        <w:r>
          <w:rPr>
            <w:color w:val="0000FF"/>
          </w:rPr>
          <w:t>закона</w:t>
        </w:r>
      </w:hyperlink>
      <w:r>
        <w:t xml:space="preserve"> от 25 декабря 2008 г. N 273-ФЗ "О противодействии коррупции", </w:t>
      </w:r>
      <w:hyperlink r:id="rId5" w:history="1">
        <w:r>
          <w:rPr>
            <w:color w:val="0000FF"/>
          </w:rPr>
          <w:t>Указа</w:t>
        </w:r>
      </w:hyperlink>
      <w:r>
        <w:t xml:space="preserve"> Президента Российской Федерации от 29 июня 2018 г. N 378 "О Национальном плане противодействия коррупции на 2018 - 2020 годы", </w:t>
      </w:r>
      <w:hyperlink r:id="rId6" w:history="1">
        <w:r>
          <w:rPr>
            <w:color w:val="0000FF"/>
          </w:rPr>
          <w:t>Закона</w:t>
        </w:r>
      </w:hyperlink>
      <w:r>
        <w:t xml:space="preserve"> Волгоградской области от 13 июля 2009 г. N 1920-ОД "О дополнительных мерах по противодействию коррупции в Волгоградской области" постановляю:</w:t>
      </w:r>
    </w:p>
    <w:p w:rsidR="002A2A75" w:rsidRDefault="002A2A75">
      <w:pPr>
        <w:pStyle w:val="ConsPlusNormal"/>
        <w:spacing w:before="220"/>
        <w:ind w:firstLine="540"/>
        <w:jc w:val="both"/>
      </w:pPr>
      <w:r>
        <w:t xml:space="preserve">1. Утвердить прилагаемую </w:t>
      </w:r>
      <w:hyperlink w:anchor="P31" w:history="1">
        <w:r>
          <w:rPr>
            <w:color w:val="0000FF"/>
          </w:rPr>
          <w:t>Программу</w:t>
        </w:r>
      </w:hyperlink>
      <w:r>
        <w:t xml:space="preserve"> противодействия коррупции в Волгоградской области на 2018 - 2020 годы.</w:t>
      </w:r>
    </w:p>
    <w:p w:rsidR="002A2A75" w:rsidRDefault="002A2A75">
      <w:pPr>
        <w:pStyle w:val="ConsPlusNormal"/>
        <w:spacing w:before="220"/>
        <w:ind w:firstLine="540"/>
        <w:jc w:val="both"/>
      </w:pPr>
      <w:r>
        <w:t>2. Признать утратившими силу постановления Губернатора Волгоградской области:</w:t>
      </w:r>
    </w:p>
    <w:p w:rsidR="002A2A75" w:rsidRDefault="002A2A75">
      <w:pPr>
        <w:pStyle w:val="ConsPlusNormal"/>
        <w:spacing w:before="220"/>
        <w:ind w:firstLine="540"/>
        <w:jc w:val="both"/>
      </w:pPr>
      <w:r>
        <w:t xml:space="preserve">от 28 октября 2015 г. </w:t>
      </w:r>
      <w:hyperlink r:id="rId7" w:history="1">
        <w:r>
          <w:rPr>
            <w:color w:val="0000FF"/>
          </w:rPr>
          <w:t>N 965</w:t>
        </w:r>
      </w:hyperlink>
      <w:r>
        <w:t xml:space="preserve"> "Об утверждении Программы противодействия коррупции в Волгоградской области на 2016 - 2018 годы";</w:t>
      </w:r>
    </w:p>
    <w:p w:rsidR="002A2A75" w:rsidRDefault="002A2A75">
      <w:pPr>
        <w:pStyle w:val="ConsPlusNormal"/>
        <w:spacing w:before="220"/>
        <w:ind w:firstLine="540"/>
        <w:jc w:val="both"/>
      </w:pPr>
      <w:r>
        <w:t xml:space="preserve">от 27 мая 2016 г. </w:t>
      </w:r>
      <w:hyperlink r:id="rId8" w:history="1">
        <w:r>
          <w:rPr>
            <w:color w:val="0000FF"/>
          </w:rPr>
          <w:t>N 362</w:t>
        </w:r>
      </w:hyperlink>
      <w:r>
        <w:t xml:space="preserve"> "О внесении изменений в постановление Губернатора Волгоградской области от 28 октября 2015 г. N 965 "Об утверждении Программы противодействия коррупции в Волгоградской области на 2016 - 2018 годы";</w:t>
      </w:r>
    </w:p>
    <w:p w:rsidR="002A2A75" w:rsidRDefault="002A2A75">
      <w:pPr>
        <w:pStyle w:val="ConsPlusNormal"/>
        <w:spacing w:before="220"/>
        <w:ind w:firstLine="540"/>
        <w:jc w:val="both"/>
      </w:pPr>
      <w:r>
        <w:t xml:space="preserve">от 07 июля 2017 г. </w:t>
      </w:r>
      <w:hyperlink r:id="rId9" w:history="1">
        <w:r>
          <w:rPr>
            <w:color w:val="0000FF"/>
          </w:rPr>
          <w:t>N 400</w:t>
        </w:r>
      </w:hyperlink>
      <w:r>
        <w:t xml:space="preserve"> "О внесении изменений в постановление Губернатора Волгоградской области от 28 октября 2015 г. N 965 "Об утверждении Программы противодействия коррупции в Волгоградской области на 2016 - 2018 годы".</w:t>
      </w:r>
    </w:p>
    <w:p w:rsidR="002A2A75" w:rsidRDefault="002A2A75">
      <w:pPr>
        <w:pStyle w:val="ConsPlusNormal"/>
        <w:spacing w:before="220"/>
        <w:ind w:firstLine="540"/>
        <w:jc w:val="both"/>
      </w:pPr>
      <w:r>
        <w:t>3. Настоящее постановление вступает в силу со дня его подписания и подлежит официальному опубликованию.</w:t>
      </w:r>
    </w:p>
    <w:p w:rsidR="002A2A75" w:rsidRDefault="002A2A75">
      <w:pPr>
        <w:pStyle w:val="ConsPlusNormal"/>
        <w:jc w:val="both"/>
      </w:pPr>
    </w:p>
    <w:p w:rsidR="002A2A75" w:rsidRDefault="002A2A75">
      <w:pPr>
        <w:pStyle w:val="ConsPlusNormal"/>
        <w:jc w:val="right"/>
      </w:pPr>
      <w:r>
        <w:t>Губернатор</w:t>
      </w:r>
    </w:p>
    <w:p w:rsidR="002A2A75" w:rsidRDefault="002A2A75">
      <w:pPr>
        <w:pStyle w:val="ConsPlusNormal"/>
        <w:jc w:val="right"/>
      </w:pPr>
      <w:r>
        <w:t>Волгоградской области</w:t>
      </w:r>
    </w:p>
    <w:p w:rsidR="002A2A75" w:rsidRDefault="002A2A75">
      <w:pPr>
        <w:pStyle w:val="ConsPlusNormal"/>
        <w:jc w:val="right"/>
      </w:pPr>
      <w:r>
        <w:t>А.И.БОЧАРОВ</w:t>
      </w:r>
    </w:p>
    <w:p w:rsidR="002A2A75" w:rsidRDefault="002A2A75">
      <w:pPr>
        <w:pStyle w:val="ConsPlusNormal"/>
        <w:jc w:val="both"/>
      </w:pPr>
    </w:p>
    <w:p w:rsidR="002A2A75" w:rsidRDefault="002A2A75">
      <w:pPr>
        <w:pStyle w:val="ConsPlusNormal"/>
        <w:jc w:val="both"/>
      </w:pPr>
    </w:p>
    <w:p w:rsidR="002A2A75" w:rsidRDefault="002A2A75">
      <w:pPr>
        <w:pStyle w:val="ConsPlusNormal"/>
        <w:jc w:val="both"/>
      </w:pPr>
    </w:p>
    <w:p w:rsidR="002A2A75" w:rsidRDefault="002A2A75">
      <w:pPr>
        <w:pStyle w:val="ConsPlusNormal"/>
        <w:jc w:val="both"/>
      </w:pPr>
    </w:p>
    <w:p w:rsidR="002A2A75" w:rsidRDefault="002A2A75">
      <w:pPr>
        <w:pStyle w:val="ConsPlusNormal"/>
        <w:jc w:val="both"/>
      </w:pPr>
    </w:p>
    <w:p w:rsidR="002A2A75" w:rsidRDefault="002A2A75">
      <w:pPr>
        <w:pStyle w:val="ConsPlusNormal"/>
        <w:jc w:val="right"/>
        <w:outlineLvl w:val="0"/>
      </w:pPr>
      <w:r>
        <w:t>Утверждена</w:t>
      </w:r>
    </w:p>
    <w:p w:rsidR="002A2A75" w:rsidRDefault="002A2A75">
      <w:pPr>
        <w:pStyle w:val="ConsPlusNormal"/>
        <w:jc w:val="right"/>
      </w:pPr>
      <w:r>
        <w:t>постановлением</w:t>
      </w:r>
    </w:p>
    <w:p w:rsidR="002A2A75" w:rsidRDefault="002A2A75">
      <w:pPr>
        <w:pStyle w:val="ConsPlusNormal"/>
        <w:jc w:val="right"/>
      </w:pPr>
      <w:r>
        <w:t>Губернатора</w:t>
      </w:r>
    </w:p>
    <w:p w:rsidR="002A2A75" w:rsidRDefault="002A2A75">
      <w:pPr>
        <w:pStyle w:val="ConsPlusNormal"/>
        <w:jc w:val="right"/>
      </w:pPr>
      <w:r>
        <w:t>Волгоградской области</w:t>
      </w:r>
    </w:p>
    <w:p w:rsidR="002A2A75" w:rsidRDefault="002A2A75">
      <w:pPr>
        <w:pStyle w:val="ConsPlusNormal"/>
        <w:jc w:val="right"/>
      </w:pPr>
      <w:r>
        <w:t>от 11 сентября 2018 г. N 622</w:t>
      </w:r>
    </w:p>
    <w:p w:rsidR="002A2A75" w:rsidRDefault="002A2A75">
      <w:pPr>
        <w:pStyle w:val="ConsPlusNormal"/>
        <w:jc w:val="both"/>
      </w:pPr>
    </w:p>
    <w:p w:rsidR="002A2A75" w:rsidRDefault="002A2A75">
      <w:pPr>
        <w:pStyle w:val="ConsPlusTitle"/>
        <w:jc w:val="center"/>
      </w:pPr>
      <w:bookmarkStart w:id="0" w:name="P31"/>
      <w:bookmarkEnd w:id="0"/>
      <w:r>
        <w:t>ПРОГРАММА</w:t>
      </w:r>
    </w:p>
    <w:p w:rsidR="002A2A75" w:rsidRDefault="002A2A75">
      <w:pPr>
        <w:pStyle w:val="ConsPlusTitle"/>
        <w:jc w:val="center"/>
      </w:pPr>
      <w:r>
        <w:t>ПРОТИВОДЕЙСТВИЯ КОРРУПЦИИ В ВОЛГОГРАДСКОЙ ОБЛАСТИ</w:t>
      </w:r>
    </w:p>
    <w:p w:rsidR="002A2A75" w:rsidRDefault="002A2A75">
      <w:pPr>
        <w:pStyle w:val="ConsPlusTitle"/>
        <w:jc w:val="center"/>
      </w:pPr>
      <w:r>
        <w:t>НА 2018 - 2020 ГОДЫ</w:t>
      </w:r>
    </w:p>
    <w:p w:rsidR="002A2A75" w:rsidRDefault="002A2A75">
      <w:pPr>
        <w:pStyle w:val="ConsPlusNormal"/>
        <w:jc w:val="both"/>
      </w:pPr>
    </w:p>
    <w:p w:rsidR="002A2A75" w:rsidRDefault="002A2A75">
      <w:pPr>
        <w:pStyle w:val="ConsPlusTitle"/>
        <w:jc w:val="center"/>
        <w:outlineLvl w:val="1"/>
      </w:pPr>
      <w:r>
        <w:t>Паспорт Программы противодействия коррупции в Волгоградской</w:t>
      </w:r>
    </w:p>
    <w:p w:rsidR="002A2A75" w:rsidRDefault="002A2A75">
      <w:pPr>
        <w:pStyle w:val="ConsPlusTitle"/>
        <w:jc w:val="center"/>
      </w:pPr>
      <w:r>
        <w:t>области на 2018 - 2020 годы</w:t>
      </w:r>
    </w:p>
    <w:p w:rsidR="002A2A75" w:rsidRDefault="002A2A75">
      <w:pPr>
        <w:pStyle w:val="ConsPlusNormal"/>
        <w:jc w:val="both"/>
      </w:pPr>
    </w:p>
    <w:tbl>
      <w:tblPr>
        <w:tblW w:w="0" w:type="auto"/>
        <w:tblLayout w:type="fixed"/>
        <w:tblCellMar>
          <w:top w:w="102" w:type="dxa"/>
          <w:left w:w="62" w:type="dxa"/>
          <w:bottom w:w="102" w:type="dxa"/>
          <w:right w:w="62" w:type="dxa"/>
        </w:tblCellMar>
        <w:tblLook w:val="0000"/>
      </w:tblPr>
      <w:tblGrid>
        <w:gridCol w:w="3118"/>
        <w:gridCol w:w="340"/>
        <w:gridCol w:w="5613"/>
      </w:tblGrid>
      <w:tr w:rsidR="002A2A75">
        <w:tc>
          <w:tcPr>
            <w:tcW w:w="3118" w:type="dxa"/>
            <w:tcBorders>
              <w:top w:val="nil"/>
              <w:left w:val="nil"/>
              <w:bottom w:val="nil"/>
              <w:right w:val="nil"/>
            </w:tcBorders>
          </w:tcPr>
          <w:p w:rsidR="002A2A75" w:rsidRDefault="002A2A75">
            <w:pPr>
              <w:pStyle w:val="ConsPlusNormal"/>
            </w:pPr>
            <w:r>
              <w:lastRenderedPageBreak/>
              <w:t>Наименование Программы</w:t>
            </w:r>
          </w:p>
        </w:tc>
        <w:tc>
          <w:tcPr>
            <w:tcW w:w="340" w:type="dxa"/>
            <w:tcBorders>
              <w:top w:val="nil"/>
              <w:left w:val="nil"/>
              <w:bottom w:val="nil"/>
              <w:right w:val="nil"/>
            </w:tcBorders>
          </w:tcPr>
          <w:p w:rsidR="002A2A75" w:rsidRDefault="002A2A75">
            <w:pPr>
              <w:pStyle w:val="ConsPlusNormal"/>
              <w:jc w:val="center"/>
            </w:pPr>
            <w:r>
              <w:t>-</w:t>
            </w:r>
          </w:p>
        </w:tc>
        <w:tc>
          <w:tcPr>
            <w:tcW w:w="5613" w:type="dxa"/>
            <w:tcBorders>
              <w:top w:val="nil"/>
              <w:left w:val="nil"/>
              <w:bottom w:val="nil"/>
              <w:right w:val="nil"/>
            </w:tcBorders>
          </w:tcPr>
          <w:p w:rsidR="002A2A75" w:rsidRDefault="002A2A75">
            <w:pPr>
              <w:pStyle w:val="ConsPlusNormal"/>
              <w:ind w:firstLine="283"/>
              <w:jc w:val="both"/>
            </w:pPr>
            <w:r>
              <w:t>Программа противодействия коррупции в Волгоградской области на 2018 - 2020 годы (далее именуется - Программа)</w:t>
            </w:r>
          </w:p>
        </w:tc>
      </w:tr>
      <w:tr w:rsidR="002A2A75">
        <w:tc>
          <w:tcPr>
            <w:tcW w:w="3118" w:type="dxa"/>
            <w:tcBorders>
              <w:top w:val="nil"/>
              <w:left w:val="nil"/>
              <w:bottom w:val="nil"/>
              <w:right w:val="nil"/>
            </w:tcBorders>
          </w:tcPr>
          <w:p w:rsidR="002A2A75" w:rsidRDefault="002A2A75">
            <w:pPr>
              <w:pStyle w:val="ConsPlusNormal"/>
            </w:pPr>
            <w:r>
              <w:t>Основание для разработки Программы</w:t>
            </w:r>
          </w:p>
        </w:tc>
        <w:tc>
          <w:tcPr>
            <w:tcW w:w="340" w:type="dxa"/>
            <w:tcBorders>
              <w:top w:val="nil"/>
              <w:left w:val="nil"/>
              <w:bottom w:val="nil"/>
              <w:right w:val="nil"/>
            </w:tcBorders>
          </w:tcPr>
          <w:p w:rsidR="002A2A75" w:rsidRDefault="002A2A75">
            <w:pPr>
              <w:pStyle w:val="ConsPlusNormal"/>
              <w:jc w:val="center"/>
            </w:pPr>
            <w:r>
              <w:t>-</w:t>
            </w:r>
          </w:p>
        </w:tc>
        <w:tc>
          <w:tcPr>
            <w:tcW w:w="5613" w:type="dxa"/>
            <w:tcBorders>
              <w:top w:val="nil"/>
              <w:left w:val="nil"/>
              <w:bottom w:val="nil"/>
              <w:right w:val="nil"/>
            </w:tcBorders>
          </w:tcPr>
          <w:p w:rsidR="002A2A75" w:rsidRDefault="002A2A75">
            <w:pPr>
              <w:pStyle w:val="ConsPlusNormal"/>
              <w:ind w:firstLine="283"/>
              <w:jc w:val="both"/>
            </w:pPr>
            <w:r>
              <w:t xml:space="preserve">Федеральный </w:t>
            </w:r>
            <w:hyperlink r:id="rId10" w:history="1">
              <w:r>
                <w:rPr>
                  <w:color w:val="0000FF"/>
                </w:rPr>
                <w:t>закон</w:t>
              </w:r>
            </w:hyperlink>
            <w:r>
              <w:t xml:space="preserve"> от 25 декабря 2008 г. N 273-ФЗ "О противодействии коррупции", </w:t>
            </w:r>
            <w:hyperlink r:id="rId11" w:history="1">
              <w:r>
                <w:rPr>
                  <w:color w:val="0000FF"/>
                </w:rPr>
                <w:t>Указ</w:t>
              </w:r>
            </w:hyperlink>
            <w:r>
              <w:t xml:space="preserve"> Президента Российской Федерации от 29 июня 2018 г. N 378 "О Национальном плане противодействия коррупции на 2018 - 2020 годы", </w:t>
            </w:r>
            <w:hyperlink r:id="rId12" w:history="1">
              <w:r>
                <w:rPr>
                  <w:color w:val="0000FF"/>
                </w:rPr>
                <w:t>Закон</w:t>
              </w:r>
            </w:hyperlink>
            <w:r>
              <w:t xml:space="preserve"> Волгоградской области от 13 июля 2009 г. N 1920-ОД "О дополнительных мерах по противодействию коррупции в Волгоградской области"</w:t>
            </w:r>
          </w:p>
        </w:tc>
      </w:tr>
      <w:tr w:rsidR="002A2A75">
        <w:tc>
          <w:tcPr>
            <w:tcW w:w="3118" w:type="dxa"/>
            <w:tcBorders>
              <w:top w:val="nil"/>
              <w:left w:val="nil"/>
              <w:bottom w:val="nil"/>
              <w:right w:val="nil"/>
            </w:tcBorders>
          </w:tcPr>
          <w:p w:rsidR="002A2A75" w:rsidRDefault="002A2A75">
            <w:pPr>
              <w:pStyle w:val="ConsPlusNormal"/>
            </w:pPr>
            <w:r>
              <w:t>Основной разработчик Программы</w:t>
            </w:r>
          </w:p>
        </w:tc>
        <w:tc>
          <w:tcPr>
            <w:tcW w:w="340" w:type="dxa"/>
            <w:tcBorders>
              <w:top w:val="nil"/>
              <w:left w:val="nil"/>
              <w:bottom w:val="nil"/>
              <w:right w:val="nil"/>
            </w:tcBorders>
          </w:tcPr>
          <w:p w:rsidR="002A2A75" w:rsidRDefault="002A2A75">
            <w:pPr>
              <w:pStyle w:val="ConsPlusNormal"/>
              <w:jc w:val="center"/>
            </w:pPr>
            <w:r>
              <w:t>-</w:t>
            </w:r>
          </w:p>
        </w:tc>
        <w:tc>
          <w:tcPr>
            <w:tcW w:w="5613" w:type="dxa"/>
            <w:tcBorders>
              <w:top w:val="nil"/>
              <w:left w:val="nil"/>
              <w:bottom w:val="nil"/>
              <w:right w:val="nil"/>
            </w:tcBorders>
          </w:tcPr>
          <w:p w:rsidR="002A2A75" w:rsidRDefault="002A2A75">
            <w:pPr>
              <w:pStyle w:val="ConsPlusNormal"/>
              <w:ind w:firstLine="283"/>
              <w:jc w:val="both"/>
            </w:pPr>
            <w:r>
              <w:t>управление по вопросам государственной службы и кадров аппарата Губернатора Волгоградской области</w:t>
            </w:r>
          </w:p>
        </w:tc>
      </w:tr>
      <w:tr w:rsidR="002A2A75">
        <w:tc>
          <w:tcPr>
            <w:tcW w:w="3118" w:type="dxa"/>
            <w:tcBorders>
              <w:top w:val="nil"/>
              <w:left w:val="nil"/>
              <w:bottom w:val="nil"/>
              <w:right w:val="nil"/>
            </w:tcBorders>
          </w:tcPr>
          <w:p w:rsidR="002A2A75" w:rsidRDefault="002A2A75">
            <w:pPr>
              <w:pStyle w:val="ConsPlusNormal"/>
            </w:pPr>
            <w:r>
              <w:t>Исполнители Программы</w:t>
            </w:r>
          </w:p>
        </w:tc>
        <w:tc>
          <w:tcPr>
            <w:tcW w:w="340" w:type="dxa"/>
            <w:tcBorders>
              <w:top w:val="nil"/>
              <w:left w:val="nil"/>
              <w:bottom w:val="nil"/>
              <w:right w:val="nil"/>
            </w:tcBorders>
          </w:tcPr>
          <w:p w:rsidR="002A2A75" w:rsidRDefault="002A2A75">
            <w:pPr>
              <w:pStyle w:val="ConsPlusNormal"/>
              <w:jc w:val="center"/>
            </w:pPr>
            <w:r>
              <w:t>-</w:t>
            </w:r>
          </w:p>
        </w:tc>
        <w:tc>
          <w:tcPr>
            <w:tcW w:w="5613" w:type="dxa"/>
            <w:tcBorders>
              <w:top w:val="nil"/>
              <w:left w:val="nil"/>
              <w:bottom w:val="nil"/>
              <w:right w:val="nil"/>
            </w:tcBorders>
          </w:tcPr>
          <w:p w:rsidR="002A2A75" w:rsidRDefault="002A2A75">
            <w:pPr>
              <w:pStyle w:val="ConsPlusNormal"/>
              <w:ind w:firstLine="283"/>
              <w:jc w:val="both"/>
            </w:pPr>
            <w:r>
              <w:t>органы исполнительной власти Волгоградской области;</w:t>
            </w:r>
          </w:p>
          <w:p w:rsidR="002A2A75" w:rsidRDefault="002A2A75">
            <w:pPr>
              <w:pStyle w:val="ConsPlusNormal"/>
              <w:ind w:firstLine="283"/>
              <w:jc w:val="both"/>
            </w:pPr>
            <w:r>
              <w:t>органы местного самоуправления муниципальных районов и городских округов Волгоградской области (по согласованию);</w:t>
            </w:r>
          </w:p>
          <w:p w:rsidR="002A2A75" w:rsidRDefault="002A2A75">
            <w:pPr>
              <w:pStyle w:val="ConsPlusNormal"/>
              <w:ind w:firstLine="283"/>
              <w:jc w:val="both"/>
            </w:pPr>
            <w:r>
              <w:t>комиссия по координации работы по противодействию коррупции в Волгоградской области (далее именуется - Комиссия);</w:t>
            </w:r>
          </w:p>
          <w:p w:rsidR="002A2A75" w:rsidRDefault="002A2A75">
            <w:pPr>
              <w:pStyle w:val="ConsPlusNormal"/>
              <w:ind w:firstLine="283"/>
              <w:jc w:val="both"/>
            </w:pPr>
            <w:r>
              <w:t>прокуратура Волгоградской области (по согласованию);</w:t>
            </w:r>
          </w:p>
          <w:p w:rsidR="002A2A75" w:rsidRDefault="002A2A75">
            <w:pPr>
              <w:pStyle w:val="ConsPlusNormal"/>
              <w:ind w:firstLine="283"/>
              <w:jc w:val="both"/>
            </w:pPr>
            <w:r>
              <w:t>Следственное управление Следственного комитета Российской Федерации по Волгоградской области (по согласованию);</w:t>
            </w:r>
          </w:p>
          <w:p w:rsidR="002A2A75" w:rsidRDefault="002A2A75">
            <w:pPr>
              <w:pStyle w:val="ConsPlusNormal"/>
              <w:ind w:firstLine="283"/>
              <w:jc w:val="both"/>
            </w:pPr>
            <w:r>
              <w:t>Главное управление Министерства внутренних дел Российской Федерации по Волгоградской области (по согласованию);</w:t>
            </w:r>
          </w:p>
          <w:p w:rsidR="002A2A75" w:rsidRDefault="002A2A75">
            <w:pPr>
              <w:pStyle w:val="ConsPlusNormal"/>
              <w:ind w:firstLine="283"/>
              <w:jc w:val="both"/>
            </w:pPr>
            <w:r>
              <w:t>Управление Федеральной службы безопасности Российской Федерации по Волгоградской области (по согласованию);</w:t>
            </w:r>
          </w:p>
          <w:p w:rsidR="002A2A75" w:rsidRDefault="002A2A75">
            <w:pPr>
              <w:pStyle w:val="ConsPlusNormal"/>
              <w:ind w:firstLine="283"/>
              <w:jc w:val="both"/>
            </w:pPr>
            <w:r>
              <w:t>Управление Министерства юстиции Российской Федерации по Волгоградской области (по согласованию);</w:t>
            </w:r>
          </w:p>
          <w:p w:rsidR="002A2A75" w:rsidRDefault="002A2A75">
            <w:pPr>
              <w:pStyle w:val="ConsPlusNormal"/>
              <w:ind w:firstLine="283"/>
              <w:jc w:val="both"/>
            </w:pPr>
            <w:r>
              <w:t>контрольно-счетная палата Волгоградской области (по согласованию);</w:t>
            </w:r>
          </w:p>
          <w:p w:rsidR="002A2A75" w:rsidRDefault="002A2A75">
            <w:pPr>
              <w:pStyle w:val="ConsPlusNormal"/>
              <w:ind w:firstLine="283"/>
              <w:jc w:val="both"/>
            </w:pPr>
            <w:r>
              <w:t>Общественная палата Волгоградской области (по согласованию)</w:t>
            </w:r>
          </w:p>
        </w:tc>
      </w:tr>
      <w:tr w:rsidR="002A2A75">
        <w:tc>
          <w:tcPr>
            <w:tcW w:w="3118" w:type="dxa"/>
            <w:tcBorders>
              <w:top w:val="nil"/>
              <w:left w:val="nil"/>
              <w:bottom w:val="nil"/>
              <w:right w:val="nil"/>
            </w:tcBorders>
          </w:tcPr>
          <w:p w:rsidR="002A2A75" w:rsidRDefault="002A2A75">
            <w:pPr>
              <w:pStyle w:val="ConsPlusNormal"/>
            </w:pPr>
            <w:r>
              <w:t>Цели Программы</w:t>
            </w:r>
          </w:p>
        </w:tc>
        <w:tc>
          <w:tcPr>
            <w:tcW w:w="340" w:type="dxa"/>
            <w:tcBorders>
              <w:top w:val="nil"/>
              <w:left w:val="nil"/>
              <w:bottom w:val="nil"/>
              <w:right w:val="nil"/>
            </w:tcBorders>
          </w:tcPr>
          <w:p w:rsidR="002A2A75" w:rsidRDefault="002A2A75">
            <w:pPr>
              <w:pStyle w:val="ConsPlusNormal"/>
              <w:jc w:val="center"/>
            </w:pPr>
            <w:r>
              <w:t>-</w:t>
            </w:r>
          </w:p>
        </w:tc>
        <w:tc>
          <w:tcPr>
            <w:tcW w:w="5613" w:type="dxa"/>
            <w:tcBorders>
              <w:top w:val="nil"/>
              <w:left w:val="nil"/>
              <w:bottom w:val="nil"/>
              <w:right w:val="nil"/>
            </w:tcBorders>
          </w:tcPr>
          <w:p w:rsidR="002A2A75" w:rsidRDefault="002A2A75">
            <w:pPr>
              <w:pStyle w:val="ConsPlusNormal"/>
              <w:ind w:firstLine="283"/>
              <w:jc w:val="both"/>
            </w:pPr>
            <w:r>
              <w:t>устранение причин и условий, порождающих коррупцию в органах исполнительной власти Волгоградской области (далее именуются - органы исполнительной власти), органах местного самоуправления муниципальных образований Волгоградской области (далее именуются - органы местного самоуправления), в организациях, учреждениях и на предприятиях, подведомственных органам исполнительной власти и органам местного самоуправления;</w:t>
            </w:r>
          </w:p>
          <w:p w:rsidR="002A2A75" w:rsidRDefault="002A2A75">
            <w:pPr>
              <w:pStyle w:val="ConsPlusNormal"/>
              <w:ind w:firstLine="283"/>
              <w:jc w:val="both"/>
            </w:pPr>
            <w:r>
              <w:t>формирование нетерпимости граждан к коррупционным проявлениям;</w:t>
            </w:r>
          </w:p>
          <w:p w:rsidR="002A2A75" w:rsidRDefault="002A2A75">
            <w:pPr>
              <w:pStyle w:val="ConsPlusNormal"/>
              <w:ind w:firstLine="283"/>
              <w:jc w:val="both"/>
            </w:pPr>
            <w:r>
              <w:t xml:space="preserve">обеспечение защиты прав и законных интересов </w:t>
            </w:r>
            <w:r>
              <w:lastRenderedPageBreak/>
              <w:t>граждан и организаций от негативных проявлений, связанных с коррупцией, а также повышение доверия граждан к органам государственной власти;</w:t>
            </w:r>
          </w:p>
          <w:p w:rsidR="002A2A75" w:rsidRDefault="002A2A75">
            <w:pPr>
              <w:pStyle w:val="ConsPlusNormal"/>
              <w:ind w:firstLine="283"/>
              <w:jc w:val="both"/>
            </w:pPr>
            <w:r>
              <w:t>повышение уровня взаимодействия органов исполнительной власти, органов местного самоуправления с институтами гражданского общества в сфере противодействия коррупции</w:t>
            </w:r>
          </w:p>
        </w:tc>
      </w:tr>
      <w:tr w:rsidR="002A2A75">
        <w:tc>
          <w:tcPr>
            <w:tcW w:w="3118" w:type="dxa"/>
            <w:tcBorders>
              <w:top w:val="nil"/>
              <w:left w:val="nil"/>
              <w:bottom w:val="nil"/>
              <w:right w:val="nil"/>
            </w:tcBorders>
          </w:tcPr>
          <w:p w:rsidR="002A2A75" w:rsidRDefault="002A2A75">
            <w:pPr>
              <w:pStyle w:val="ConsPlusNormal"/>
            </w:pPr>
            <w:r>
              <w:lastRenderedPageBreak/>
              <w:t>Задачи Программы</w:t>
            </w:r>
          </w:p>
        </w:tc>
        <w:tc>
          <w:tcPr>
            <w:tcW w:w="340" w:type="dxa"/>
            <w:tcBorders>
              <w:top w:val="nil"/>
              <w:left w:val="nil"/>
              <w:bottom w:val="nil"/>
              <w:right w:val="nil"/>
            </w:tcBorders>
          </w:tcPr>
          <w:p w:rsidR="002A2A75" w:rsidRDefault="002A2A75">
            <w:pPr>
              <w:pStyle w:val="ConsPlusNormal"/>
              <w:jc w:val="center"/>
            </w:pPr>
            <w:r>
              <w:t>-</w:t>
            </w:r>
          </w:p>
        </w:tc>
        <w:tc>
          <w:tcPr>
            <w:tcW w:w="5613" w:type="dxa"/>
            <w:tcBorders>
              <w:top w:val="nil"/>
              <w:left w:val="nil"/>
              <w:bottom w:val="nil"/>
              <w:right w:val="nil"/>
            </w:tcBorders>
          </w:tcPr>
          <w:p w:rsidR="002A2A75" w:rsidRDefault="002A2A75">
            <w:pPr>
              <w:pStyle w:val="ConsPlusNormal"/>
              <w:ind w:firstLine="283"/>
              <w:jc w:val="both"/>
            </w:pPr>
            <w:r>
              <w:t xml:space="preserve">реализация мероприятий, предусмотренных Национальным планом противодействия коррупции на 2018 - 2020 годы, утвержденным </w:t>
            </w:r>
            <w:hyperlink r:id="rId13" w:history="1">
              <w:r>
                <w:rPr>
                  <w:color w:val="0000FF"/>
                </w:rPr>
                <w:t>Указом</w:t>
              </w:r>
            </w:hyperlink>
            <w:r>
              <w:t xml:space="preserve"> Президента Российской Федерации от 29 июня 2018 г. N 378;</w:t>
            </w:r>
          </w:p>
          <w:p w:rsidR="002A2A75" w:rsidRDefault="002A2A75">
            <w:pPr>
              <w:pStyle w:val="ConsPlusNormal"/>
              <w:ind w:firstLine="283"/>
              <w:jc w:val="both"/>
            </w:pPr>
            <w:r>
              <w:t>совершенствование системы противодействия коррупции в основных коррупционно опасных сферах деятельности;</w:t>
            </w:r>
          </w:p>
          <w:p w:rsidR="002A2A75" w:rsidRDefault="002A2A75">
            <w:pPr>
              <w:pStyle w:val="ConsPlusNormal"/>
              <w:ind w:firstLine="283"/>
              <w:jc w:val="both"/>
            </w:pPr>
            <w:r>
              <w:t>совершенствование правовых основ и организационных механизмов предотвращения и выявления конфликта интересов в отношении лиц, замещающих должности, замещение которых предусматривает обязанность принимать меры по предотвращению и урегулированию конфликта интересов;</w:t>
            </w:r>
          </w:p>
          <w:p w:rsidR="002A2A75" w:rsidRDefault="002A2A75">
            <w:pPr>
              <w:pStyle w:val="ConsPlusNormal"/>
              <w:ind w:firstLine="283"/>
              <w:jc w:val="both"/>
            </w:pPr>
            <w:r>
              <w:t>организация исполнения норм законодательных актов и управленческих решений в области противодействия коррупции;</w:t>
            </w:r>
          </w:p>
          <w:p w:rsidR="002A2A75" w:rsidRDefault="002A2A75">
            <w:pPr>
              <w:pStyle w:val="ConsPlusNormal"/>
              <w:ind w:firstLine="283"/>
              <w:jc w:val="both"/>
            </w:pPr>
            <w:r>
              <w:t>создание условий, затрудняющих возможность коррупционного поведения и обеспечивающих снижение уровня коррупции;</w:t>
            </w:r>
          </w:p>
          <w:p w:rsidR="002A2A75" w:rsidRDefault="002A2A75">
            <w:pPr>
              <w:pStyle w:val="ConsPlusNormal"/>
              <w:ind w:firstLine="283"/>
              <w:jc w:val="both"/>
            </w:pPr>
            <w:r>
              <w:t>активизация деятельности подразделений органов исполнительной власти, государственных органов, органов местного самоуправления по профилактике коррупционных и иных правонарушений, а также Комиссии;</w:t>
            </w:r>
          </w:p>
          <w:p w:rsidR="002A2A75" w:rsidRDefault="002A2A75">
            <w:pPr>
              <w:pStyle w:val="ConsPlusNormal"/>
              <w:ind w:firstLine="283"/>
              <w:jc w:val="both"/>
            </w:pPr>
            <w:r>
              <w:t>реализация организационных, разъяснительных и иных мер предупреждения коррупции;</w:t>
            </w:r>
          </w:p>
          <w:p w:rsidR="002A2A75" w:rsidRDefault="002A2A75">
            <w:pPr>
              <w:pStyle w:val="ConsPlusNormal"/>
              <w:ind w:firstLine="283"/>
              <w:jc w:val="both"/>
            </w:pPr>
            <w: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2A2A75" w:rsidRDefault="002A2A75">
            <w:pPr>
              <w:pStyle w:val="ConsPlusNormal"/>
              <w:ind w:firstLine="283"/>
              <w:jc w:val="both"/>
            </w:pPr>
            <w:r>
              <w:t>информирование населения о деятельности государственных органов, органов исполнительной власти и органов местного самоуправления в сфере противодействия коррупции;</w:t>
            </w:r>
          </w:p>
          <w:p w:rsidR="002A2A75" w:rsidRDefault="002A2A75">
            <w:pPr>
              <w:pStyle w:val="ConsPlusNormal"/>
              <w:ind w:firstLine="283"/>
              <w:jc w:val="both"/>
            </w:pPr>
            <w:r>
              <w:t>создание условий для сообщения гражданами информации о фактах злоупотребления должностным положением, имеющих коррупционную составляющую</w:t>
            </w:r>
          </w:p>
        </w:tc>
      </w:tr>
      <w:tr w:rsidR="002A2A75">
        <w:tc>
          <w:tcPr>
            <w:tcW w:w="3118" w:type="dxa"/>
            <w:tcBorders>
              <w:top w:val="nil"/>
              <w:left w:val="nil"/>
              <w:bottom w:val="nil"/>
              <w:right w:val="nil"/>
            </w:tcBorders>
          </w:tcPr>
          <w:p w:rsidR="002A2A75" w:rsidRDefault="002A2A75">
            <w:pPr>
              <w:pStyle w:val="ConsPlusNormal"/>
            </w:pPr>
            <w:r>
              <w:t>Основные мероприятия Программы</w:t>
            </w:r>
          </w:p>
        </w:tc>
        <w:tc>
          <w:tcPr>
            <w:tcW w:w="340" w:type="dxa"/>
            <w:tcBorders>
              <w:top w:val="nil"/>
              <w:left w:val="nil"/>
              <w:bottom w:val="nil"/>
              <w:right w:val="nil"/>
            </w:tcBorders>
          </w:tcPr>
          <w:p w:rsidR="002A2A75" w:rsidRDefault="002A2A75">
            <w:pPr>
              <w:pStyle w:val="ConsPlusNormal"/>
              <w:jc w:val="center"/>
            </w:pPr>
            <w:r>
              <w:t>-</w:t>
            </w:r>
          </w:p>
        </w:tc>
        <w:tc>
          <w:tcPr>
            <w:tcW w:w="5613" w:type="dxa"/>
            <w:tcBorders>
              <w:top w:val="nil"/>
              <w:left w:val="nil"/>
              <w:bottom w:val="nil"/>
              <w:right w:val="nil"/>
            </w:tcBorders>
          </w:tcPr>
          <w:p w:rsidR="002A2A75" w:rsidRDefault="002A2A75">
            <w:pPr>
              <w:pStyle w:val="ConsPlusNormal"/>
              <w:ind w:firstLine="283"/>
              <w:jc w:val="both"/>
            </w:pPr>
            <w:r>
              <w:t>обеспечение деятельности Комиссии;</w:t>
            </w:r>
          </w:p>
          <w:p w:rsidR="002A2A75" w:rsidRDefault="002A2A75">
            <w:pPr>
              <w:pStyle w:val="ConsPlusNormal"/>
              <w:ind w:firstLine="283"/>
              <w:jc w:val="both"/>
            </w:pPr>
            <w:r>
              <w:t>повышение эффективности деятельности органа Волгоградской области по профилактике коррупционных и иных правонарушений;</w:t>
            </w:r>
          </w:p>
          <w:p w:rsidR="002A2A75" w:rsidRDefault="002A2A75">
            <w:pPr>
              <w:pStyle w:val="ConsPlusNormal"/>
              <w:ind w:firstLine="283"/>
              <w:jc w:val="both"/>
            </w:pPr>
            <w:r>
              <w:t>законодательное (правовое) обеспечение противодействия коррупции;</w:t>
            </w:r>
          </w:p>
          <w:p w:rsidR="002A2A75" w:rsidRDefault="002A2A75">
            <w:pPr>
              <w:pStyle w:val="ConsPlusNormal"/>
              <w:ind w:firstLine="283"/>
              <w:jc w:val="both"/>
            </w:pPr>
            <w:r>
              <w:lastRenderedPageBreak/>
              <w:t>формирование отрицательного отношения к коррупции, правовое просвещение государственных гражданских служащих Волгоградской области и муниципальных служащих;</w:t>
            </w:r>
          </w:p>
          <w:p w:rsidR="002A2A75" w:rsidRDefault="002A2A75">
            <w:pPr>
              <w:pStyle w:val="ConsPlusNormal"/>
              <w:ind w:firstLine="283"/>
              <w:jc w:val="both"/>
            </w:pPr>
            <w:r>
              <w:t>обеспечение проведения антикоррупционной экспертизы нормативных правовых актов и их проектов;</w:t>
            </w:r>
          </w:p>
          <w:p w:rsidR="002A2A75" w:rsidRDefault="002A2A75">
            <w:pPr>
              <w:pStyle w:val="ConsPlusNormal"/>
              <w:ind w:firstLine="283"/>
              <w:jc w:val="both"/>
            </w:pPr>
            <w:r>
              <w:t>выработка антикоррупционных механизмов в кадровой политике органов исполнительной власти и органов местного самоуправления;</w:t>
            </w:r>
          </w:p>
          <w:p w:rsidR="002A2A75" w:rsidRDefault="002A2A75">
            <w:pPr>
              <w:pStyle w:val="ConsPlusNormal"/>
              <w:ind w:firstLine="283"/>
              <w:jc w:val="both"/>
            </w:pPr>
            <w:r>
              <w:t>совершенствование деятельности органов исполнительной власти и органов местного самоуправления муниципальных районов и городских округов Волгоградской области в целях предупреждения коррупции;</w:t>
            </w:r>
          </w:p>
          <w:p w:rsidR="002A2A75" w:rsidRDefault="002A2A75">
            <w:pPr>
              <w:pStyle w:val="ConsPlusNormal"/>
              <w:ind w:firstLine="283"/>
              <w:jc w:val="both"/>
            </w:pPr>
            <w:r>
              <w:t>обобщение и анализ информации о коррупционных правонарушениях;</w:t>
            </w:r>
          </w:p>
          <w:p w:rsidR="002A2A75" w:rsidRDefault="002A2A75">
            <w:pPr>
              <w:pStyle w:val="ConsPlusNormal"/>
              <w:ind w:firstLine="283"/>
              <w:jc w:val="both"/>
            </w:pPr>
            <w:r>
              <w:t>взаимодействие с правоохранительными органами;</w:t>
            </w:r>
          </w:p>
          <w:p w:rsidR="002A2A75" w:rsidRDefault="002A2A75">
            <w:pPr>
              <w:pStyle w:val="ConsPlusNormal"/>
              <w:ind w:firstLine="283"/>
              <w:jc w:val="both"/>
            </w:pPr>
            <w:r>
              <w:t>противодействие коррупции в основных коррупционно опасных сферах;</w:t>
            </w:r>
          </w:p>
          <w:p w:rsidR="002A2A75" w:rsidRDefault="002A2A75">
            <w:pPr>
              <w:pStyle w:val="ConsPlusNormal"/>
              <w:ind w:firstLine="283"/>
              <w:jc w:val="both"/>
            </w:pPr>
            <w:r>
              <w:t>информирование населения о принимаемых антикоррупционных мерах на территории Волгоградской области, создание в обществе нетерпимости к коррупционному поведению</w:t>
            </w:r>
          </w:p>
        </w:tc>
      </w:tr>
      <w:tr w:rsidR="002A2A75">
        <w:tc>
          <w:tcPr>
            <w:tcW w:w="3118" w:type="dxa"/>
            <w:tcBorders>
              <w:top w:val="nil"/>
              <w:left w:val="nil"/>
              <w:bottom w:val="nil"/>
              <w:right w:val="nil"/>
            </w:tcBorders>
          </w:tcPr>
          <w:p w:rsidR="002A2A75" w:rsidRDefault="002A2A75">
            <w:pPr>
              <w:pStyle w:val="ConsPlusNormal"/>
            </w:pPr>
            <w:r>
              <w:lastRenderedPageBreak/>
              <w:t>Сроки реализации Программы</w:t>
            </w:r>
          </w:p>
        </w:tc>
        <w:tc>
          <w:tcPr>
            <w:tcW w:w="340" w:type="dxa"/>
            <w:tcBorders>
              <w:top w:val="nil"/>
              <w:left w:val="nil"/>
              <w:bottom w:val="nil"/>
              <w:right w:val="nil"/>
            </w:tcBorders>
          </w:tcPr>
          <w:p w:rsidR="002A2A75" w:rsidRDefault="002A2A75">
            <w:pPr>
              <w:pStyle w:val="ConsPlusNormal"/>
              <w:jc w:val="center"/>
            </w:pPr>
            <w:r>
              <w:t>-</w:t>
            </w:r>
          </w:p>
        </w:tc>
        <w:tc>
          <w:tcPr>
            <w:tcW w:w="5613" w:type="dxa"/>
            <w:tcBorders>
              <w:top w:val="nil"/>
              <w:left w:val="nil"/>
              <w:bottom w:val="nil"/>
              <w:right w:val="nil"/>
            </w:tcBorders>
          </w:tcPr>
          <w:p w:rsidR="002A2A75" w:rsidRDefault="002A2A75">
            <w:pPr>
              <w:pStyle w:val="ConsPlusNormal"/>
              <w:ind w:firstLine="283"/>
              <w:jc w:val="both"/>
            </w:pPr>
            <w:r>
              <w:t>2018 - 2020 годы</w:t>
            </w:r>
          </w:p>
        </w:tc>
      </w:tr>
      <w:tr w:rsidR="002A2A75">
        <w:tc>
          <w:tcPr>
            <w:tcW w:w="3118" w:type="dxa"/>
            <w:tcBorders>
              <w:top w:val="nil"/>
              <w:left w:val="nil"/>
              <w:bottom w:val="nil"/>
              <w:right w:val="nil"/>
            </w:tcBorders>
          </w:tcPr>
          <w:p w:rsidR="002A2A75" w:rsidRDefault="002A2A75">
            <w:pPr>
              <w:pStyle w:val="ConsPlusNormal"/>
            </w:pPr>
            <w:r>
              <w:t>Ожидаемые результаты реализации Программы</w:t>
            </w:r>
          </w:p>
        </w:tc>
        <w:tc>
          <w:tcPr>
            <w:tcW w:w="340" w:type="dxa"/>
            <w:tcBorders>
              <w:top w:val="nil"/>
              <w:left w:val="nil"/>
              <w:bottom w:val="nil"/>
              <w:right w:val="nil"/>
            </w:tcBorders>
          </w:tcPr>
          <w:p w:rsidR="002A2A75" w:rsidRDefault="002A2A75">
            <w:pPr>
              <w:pStyle w:val="ConsPlusNormal"/>
              <w:jc w:val="center"/>
            </w:pPr>
            <w:r>
              <w:t>-</w:t>
            </w:r>
          </w:p>
        </w:tc>
        <w:tc>
          <w:tcPr>
            <w:tcW w:w="5613" w:type="dxa"/>
            <w:tcBorders>
              <w:top w:val="nil"/>
              <w:left w:val="nil"/>
              <w:bottom w:val="nil"/>
              <w:right w:val="nil"/>
            </w:tcBorders>
          </w:tcPr>
          <w:p w:rsidR="002A2A75" w:rsidRDefault="002A2A75">
            <w:pPr>
              <w:pStyle w:val="ConsPlusNormal"/>
              <w:ind w:firstLine="283"/>
              <w:jc w:val="both"/>
            </w:pPr>
            <w:r>
              <w:t>повышение уровня взаимодействия органов исполнительной власти и органов местного самоуправления с институтами гражданского общества по вопросам противодействия коррупции и эффективности предупреждения коррупционных правонарушений;</w:t>
            </w:r>
          </w:p>
          <w:p w:rsidR="002A2A75" w:rsidRDefault="002A2A75">
            <w:pPr>
              <w:pStyle w:val="ConsPlusNormal"/>
              <w:ind w:firstLine="283"/>
              <w:jc w:val="both"/>
            </w:pPr>
            <w:r>
              <w:t>снижение количества коррупциогенных норм в нормативных правовых актах Волгоградской области;</w:t>
            </w:r>
          </w:p>
          <w:p w:rsidR="002A2A75" w:rsidRDefault="002A2A75">
            <w:pPr>
              <w:pStyle w:val="ConsPlusNormal"/>
              <w:ind w:firstLine="283"/>
              <w:jc w:val="both"/>
            </w:pPr>
            <w:r>
              <w:t>сокращение числа коррупционных правонарушений в органах исполнительной власти и органах местного самоуправления;</w:t>
            </w:r>
          </w:p>
          <w:p w:rsidR="002A2A75" w:rsidRDefault="002A2A75">
            <w:pPr>
              <w:pStyle w:val="ConsPlusNormal"/>
              <w:ind w:firstLine="283"/>
              <w:jc w:val="both"/>
            </w:pPr>
            <w:r>
              <w:t>минимизация последствий коррупционных правонарушений;</w:t>
            </w:r>
          </w:p>
          <w:p w:rsidR="002A2A75" w:rsidRDefault="002A2A75">
            <w:pPr>
              <w:pStyle w:val="ConsPlusNormal"/>
              <w:ind w:firstLine="283"/>
              <w:jc w:val="both"/>
            </w:pPr>
            <w:r>
              <w:t>укрепление доверия общества к государству и его структурам;</w:t>
            </w:r>
          </w:p>
          <w:p w:rsidR="002A2A75" w:rsidRDefault="002A2A75">
            <w:pPr>
              <w:pStyle w:val="ConsPlusNormal"/>
              <w:ind w:firstLine="283"/>
              <w:jc w:val="both"/>
            </w:pPr>
            <w:r>
              <w:t>повышение эффективности государственного и муниципального управления;</w:t>
            </w:r>
          </w:p>
          <w:p w:rsidR="002A2A75" w:rsidRDefault="002A2A75">
            <w:pPr>
              <w:pStyle w:val="ConsPlusNormal"/>
              <w:ind w:firstLine="283"/>
              <w:jc w:val="both"/>
            </w:pPr>
            <w:r>
              <w:t>повышение информированности населения о деятельности органов исполнительной власти и органов местного самоуправления (по данным социологических исследований);</w:t>
            </w:r>
          </w:p>
          <w:p w:rsidR="002A2A75" w:rsidRDefault="002A2A75">
            <w:pPr>
              <w:pStyle w:val="ConsPlusNormal"/>
              <w:ind w:firstLine="283"/>
              <w:jc w:val="both"/>
            </w:pPr>
            <w:r>
              <w:t>повышение уровня правосознания граждан и популяризация антикоррупционных стандартов поведения (по данным социологических исследований)</w:t>
            </w:r>
          </w:p>
        </w:tc>
      </w:tr>
      <w:tr w:rsidR="002A2A75">
        <w:tc>
          <w:tcPr>
            <w:tcW w:w="3118" w:type="dxa"/>
            <w:tcBorders>
              <w:top w:val="nil"/>
              <w:left w:val="nil"/>
              <w:bottom w:val="nil"/>
              <w:right w:val="nil"/>
            </w:tcBorders>
          </w:tcPr>
          <w:p w:rsidR="002A2A75" w:rsidRDefault="002A2A75">
            <w:pPr>
              <w:pStyle w:val="ConsPlusNormal"/>
            </w:pPr>
            <w:r>
              <w:t>Целевые показатели Программы</w:t>
            </w:r>
          </w:p>
        </w:tc>
        <w:tc>
          <w:tcPr>
            <w:tcW w:w="340" w:type="dxa"/>
            <w:tcBorders>
              <w:top w:val="nil"/>
              <w:left w:val="nil"/>
              <w:bottom w:val="nil"/>
              <w:right w:val="nil"/>
            </w:tcBorders>
          </w:tcPr>
          <w:p w:rsidR="002A2A75" w:rsidRDefault="002A2A75">
            <w:pPr>
              <w:pStyle w:val="ConsPlusNormal"/>
              <w:jc w:val="center"/>
            </w:pPr>
            <w:r>
              <w:t>-</w:t>
            </w:r>
          </w:p>
        </w:tc>
        <w:tc>
          <w:tcPr>
            <w:tcW w:w="5613" w:type="dxa"/>
            <w:tcBorders>
              <w:top w:val="nil"/>
              <w:left w:val="nil"/>
              <w:bottom w:val="nil"/>
              <w:right w:val="nil"/>
            </w:tcBorders>
          </w:tcPr>
          <w:p w:rsidR="002A2A75" w:rsidRDefault="002A2A75">
            <w:pPr>
              <w:pStyle w:val="ConsPlusNormal"/>
              <w:ind w:firstLine="283"/>
              <w:jc w:val="both"/>
            </w:pPr>
            <w:r>
              <w:t xml:space="preserve">число выявленных коррупционных правонарушений со стороны должностных лиц органов государственной власти Волгоградской области и органов местного </w:t>
            </w:r>
            <w:r>
              <w:lastRenderedPageBreak/>
              <w:t>самоуправления;</w:t>
            </w:r>
          </w:p>
          <w:p w:rsidR="002A2A75" w:rsidRDefault="002A2A75">
            <w:pPr>
              <w:pStyle w:val="ConsPlusNormal"/>
              <w:ind w:firstLine="283"/>
              <w:jc w:val="both"/>
            </w:pPr>
            <w:r>
              <w:t>оценка уровня готовности населения совершать коррупционные поступки в различных ситуациях (по данным социологических исследований);</w:t>
            </w:r>
          </w:p>
          <w:p w:rsidR="002A2A75" w:rsidRDefault="002A2A75">
            <w:pPr>
              <w:pStyle w:val="ConsPlusNormal"/>
              <w:ind w:firstLine="283"/>
              <w:jc w:val="both"/>
            </w:pPr>
            <w:r>
              <w:t xml:space="preserve">применение антикоррупционных стандартов, ограничений, запретов, предусмотренных федеральными законами от 27 июля 2004 г. </w:t>
            </w:r>
            <w:hyperlink r:id="rId14" w:history="1">
              <w:r>
                <w:rPr>
                  <w:color w:val="0000FF"/>
                </w:rPr>
                <w:t>N 79-ФЗ</w:t>
              </w:r>
            </w:hyperlink>
            <w:r>
              <w:t xml:space="preserve"> "О государственной гражданской службе Российской Федерации", от 02 марта 2007 г. </w:t>
            </w:r>
            <w:hyperlink r:id="rId15" w:history="1">
              <w:r>
                <w:rPr>
                  <w:color w:val="0000FF"/>
                </w:rPr>
                <w:t>N 25-ФЗ</w:t>
              </w:r>
            </w:hyperlink>
            <w:r>
              <w:t xml:space="preserve"> "О муниципальной службе в Российской Федерации", от 25 декабря 2008 г. </w:t>
            </w:r>
            <w:hyperlink r:id="rId16" w:history="1">
              <w:r>
                <w:rPr>
                  <w:color w:val="0000FF"/>
                </w:rPr>
                <w:t>N 273-ФЗ</w:t>
              </w:r>
            </w:hyperlink>
            <w:r>
              <w:t xml:space="preserve"> "О противодействии коррупции"</w:t>
            </w:r>
          </w:p>
        </w:tc>
      </w:tr>
      <w:tr w:rsidR="002A2A75">
        <w:tc>
          <w:tcPr>
            <w:tcW w:w="3118" w:type="dxa"/>
            <w:tcBorders>
              <w:top w:val="nil"/>
              <w:left w:val="nil"/>
              <w:bottom w:val="nil"/>
              <w:right w:val="nil"/>
            </w:tcBorders>
          </w:tcPr>
          <w:p w:rsidR="002A2A75" w:rsidRDefault="002A2A75">
            <w:pPr>
              <w:pStyle w:val="ConsPlusNormal"/>
            </w:pPr>
            <w:r>
              <w:lastRenderedPageBreak/>
              <w:t>Источники финансирования Программы</w:t>
            </w:r>
          </w:p>
        </w:tc>
        <w:tc>
          <w:tcPr>
            <w:tcW w:w="340" w:type="dxa"/>
            <w:tcBorders>
              <w:top w:val="nil"/>
              <w:left w:val="nil"/>
              <w:bottom w:val="nil"/>
              <w:right w:val="nil"/>
            </w:tcBorders>
          </w:tcPr>
          <w:p w:rsidR="002A2A75" w:rsidRDefault="002A2A75">
            <w:pPr>
              <w:pStyle w:val="ConsPlusNormal"/>
              <w:jc w:val="center"/>
            </w:pPr>
            <w:r>
              <w:t>-</w:t>
            </w:r>
          </w:p>
        </w:tc>
        <w:tc>
          <w:tcPr>
            <w:tcW w:w="5613" w:type="dxa"/>
            <w:tcBorders>
              <w:top w:val="nil"/>
              <w:left w:val="nil"/>
              <w:bottom w:val="nil"/>
              <w:right w:val="nil"/>
            </w:tcBorders>
          </w:tcPr>
          <w:p w:rsidR="002A2A75" w:rsidRDefault="002A2A75">
            <w:pPr>
              <w:pStyle w:val="ConsPlusNormal"/>
              <w:ind w:firstLine="283"/>
              <w:jc w:val="both"/>
            </w:pPr>
            <w:r>
              <w:t>финансирование Программы осуществляется в пределах бюджетных ассигнований, предусмотренных в областном бюджете управлению делами Администрации Волгоградской области, комитету по делам территориальных образований, внутренней и информационной политики Волгоградской области</w:t>
            </w:r>
          </w:p>
        </w:tc>
      </w:tr>
      <w:tr w:rsidR="002A2A75">
        <w:tc>
          <w:tcPr>
            <w:tcW w:w="3118" w:type="dxa"/>
            <w:tcBorders>
              <w:top w:val="nil"/>
              <w:left w:val="nil"/>
              <w:bottom w:val="nil"/>
              <w:right w:val="nil"/>
            </w:tcBorders>
          </w:tcPr>
          <w:p w:rsidR="002A2A75" w:rsidRDefault="002A2A75">
            <w:pPr>
              <w:pStyle w:val="ConsPlusNormal"/>
            </w:pPr>
            <w:r>
              <w:t>Контроль за реализацией Программы</w:t>
            </w:r>
          </w:p>
        </w:tc>
        <w:tc>
          <w:tcPr>
            <w:tcW w:w="340" w:type="dxa"/>
            <w:tcBorders>
              <w:top w:val="nil"/>
              <w:left w:val="nil"/>
              <w:bottom w:val="nil"/>
              <w:right w:val="nil"/>
            </w:tcBorders>
          </w:tcPr>
          <w:p w:rsidR="002A2A75" w:rsidRDefault="002A2A75">
            <w:pPr>
              <w:pStyle w:val="ConsPlusNormal"/>
              <w:jc w:val="center"/>
            </w:pPr>
            <w:r>
              <w:t>-</w:t>
            </w:r>
          </w:p>
        </w:tc>
        <w:tc>
          <w:tcPr>
            <w:tcW w:w="5613" w:type="dxa"/>
            <w:tcBorders>
              <w:top w:val="nil"/>
              <w:left w:val="nil"/>
              <w:bottom w:val="nil"/>
              <w:right w:val="nil"/>
            </w:tcBorders>
          </w:tcPr>
          <w:p w:rsidR="002A2A75" w:rsidRDefault="002A2A75">
            <w:pPr>
              <w:pStyle w:val="ConsPlusNormal"/>
              <w:ind w:firstLine="283"/>
              <w:jc w:val="both"/>
            </w:pPr>
            <w:r>
              <w:t>контроль за реализацией мероприятий Программы осуществляет Комиссия</w:t>
            </w:r>
          </w:p>
        </w:tc>
      </w:tr>
    </w:tbl>
    <w:p w:rsidR="002A2A75" w:rsidRDefault="002A2A75">
      <w:pPr>
        <w:pStyle w:val="ConsPlusNormal"/>
        <w:jc w:val="both"/>
      </w:pPr>
    </w:p>
    <w:p w:rsidR="002A2A75" w:rsidRDefault="002A2A75">
      <w:pPr>
        <w:pStyle w:val="ConsPlusTitle"/>
        <w:jc w:val="center"/>
        <w:outlineLvl w:val="1"/>
      </w:pPr>
      <w:r>
        <w:t>1. Введение</w:t>
      </w:r>
    </w:p>
    <w:p w:rsidR="002A2A75" w:rsidRDefault="002A2A75">
      <w:pPr>
        <w:pStyle w:val="ConsPlusNormal"/>
        <w:jc w:val="both"/>
      </w:pPr>
    </w:p>
    <w:p w:rsidR="002A2A75" w:rsidRDefault="002A2A75">
      <w:pPr>
        <w:pStyle w:val="ConsPlusNormal"/>
        <w:ind w:firstLine="540"/>
        <w:jc w:val="both"/>
      </w:pPr>
      <w:r>
        <w:t>В Волгоградской области продолжается последовательная работа по противодействию коррупции посредством системного взаимодействия органов исполнительной власти, правоохранительных органов и институтов гражданского общества.</w:t>
      </w:r>
    </w:p>
    <w:p w:rsidR="002A2A75" w:rsidRDefault="002A2A75">
      <w:pPr>
        <w:pStyle w:val="ConsPlusNormal"/>
        <w:spacing w:before="220"/>
        <w:ind w:firstLine="540"/>
        <w:jc w:val="both"/>
      </w:pPr>
      <w:r>
        <w:t xml:space="preserve">В регионе созданы механизмы выполнения норм федерального законодательства в сфере противодействия коррупции, в том числе посредством реализации мероприятий </w:t>
      </w:r>
      <w:hyperlink r:id="rId17" w:history="1">
        <w:r>
          <w:rPr>
            <w:color w:val="0000FF"/>
          </w:rPr>
          <w:t>Программы</w:t>
        </w:r>
      </w:hyperlink>
      <w:r>
        <w:t xml:space="preserve"> противодействия коррупции в Волгоградской области на 2016 - 2018 годы, утвержденной постановлением Губернатора Волгоградской области от 28 октября 2015 г. N 965 (далее именуется - Программа на 2016 - 2018 годы).</w:t>
      </w:r>
    </w:p>
    <w:p w:rsidR="002A2A75" w:rsidRDefault="002A2A75">
      <w:pPr>
        <w:pStyle w:val="ConsPlusNormal"/>
        <w:spacing w:before="220"/>
        <w:ind w:firstLine="540"/>
        <w:jc w:val="both"/>
      </w:pPr>
      <w:r>
        <w:t>Основные мероприятия Программы на 2016 - 2018 годы направлены:</w:t>
      </w:r>
    </w:p>
    <w:p w:rsidR="002A2A75" w:rsidRDefault="002A2A75">
      <w:pPr>
        <w:pStyle w:val="ConsPlusNormal"/>
        <w:spacing w:before="220"/>
        <w:ind w:firstLine="540"/>
        <w:jc w:val="both"/>
      </w:pPr>
      <w:r>
        <w:t>на реализацию комплекса организационных, разъяснительных и иных мер по соблюдению лицами, замещающими государственные должности Волгоградской области (далее именуются - государственные должности), муниципальные должности, государственными гражданскими служащими Волгоградской области (далее именуются - государственные служащие), муниципальными служащими ограничений, запретов и по исполнению обязанностей, установленных в целях противодействия коррупции, в том числе ограничений, касающихся получения подарков;</w:t>
      </w:r>
    </w:p>
    <w:p w:rsidR="002A2A75" w:rsidRDefault="002A2A75">
      <w:pPr>
        <w:pStyle w:val="ConsPlusNormal"/>
        <w:spacing w:before="220"/>
        <w:ind w:firstLine="540"/>
        <w:jc w:val="both"/>
      </w:pPr>
      <w:r>
        <w:t>на повышение уровня взаимодействия между органами исполнительной власти и государственными органами в сфере противодействия коррупции;</w:t>
      </w:r>
    </w:p>
    <w:p w:rsidR="002A2A75" w:rsidRDefault="002A2A75">
      <w:pPr>
        <w:pStyle w:val="ConsPlusNormal"/>
        <w:spacing w:before="220"/>
        <w:ind w:firstLine="540"/>
        <w:jc w:val="both"/>
      </w:pPr>
      <w:r>
        <w:t>на повышение уровня взаимодействия институтов гражданского общества и средств массовой информации с органами исполнительной власти в сфере противодействия коррупции;</w:t>
      </w:r>
    </w:p>
    <w:p w:rsidR="002A2A75" w:rsidRDefault="002A2A75">
      <w:pPr>
        <w:pStyle w:val="ConsPlusNormal"/>
        <w:spacing w:before="220"/>
        <w:ind w:firstLine="540"/>
        <w:jc w:val="both"/>
      </w:pPr>
      <w:r>
        <w:t xml:space="preserve">на реализацию антикоррупционных механизмов в кадровой политике в соответствии с законодательством о государственной и муниципальной службе в целях исключения коррупционной составляющей в системе подбора и расстановки кадров, предотвращения и урегулирования конфликта интересов на государственной и муниципальной службе, предотвращения и устранения нарушений правил служебного поведения государственных </w:t>
      </w:r>
      <w:r>
        <w:lastRenderedPageBreak/>
        <w:t>служащих и муниципальных служащих;</w:t>
      </w:r>
    </w:p>
    <w:p w:rsidR="002A2A75" w:rsidRDefault="002A2A75">
      <w:pPr>
        <w:pStyle w:val="ConsPlusNormal"/>
        <w:spacing w:before="220"/>
        <w:ind w:firstLine="540"/>
        <w:jc w:val="both"/>
      </w:pPr>
      <w:r>
        <w:t>на организацию проведения антикоррупционной экспертизы и анализа коррупциогенности нормативных правовых актов и проектов нормативных правовых актов Волгоградской области;</w:t>
      </w:r>
    </w:p>
    <w:p w:rsidR="002A2A75" w:rsidRDefault="002A2A75">
      <w:pPr>
        <w:pStyle w:val="ConsPlusNormal"/>
        <w:spacing w:before="220"/>
        <w:ind w:firstLine="540"/>
        <w:jc w:val="both"/>
      </w:pPr>
      <w:r>
        <w:t>на проведение антикоррупционной пропаганды и формирование нетерпимого отношения к проявлениям коррупции;</w:t>
      </w:r>
    </w:p>
    <w:p w:rsidR="002A2A75" w:rsidRDefault="002A2A75">
      <w:pPr>
        <w:pStyle w:val="ConsPlusNormal"/>
        <w:spacing w:before="220"/>
        <w:ind w:firstLine="540"/>
        <w:jc w:val="both"/>
      </w:pPr>
      <w:r>
        <w:t>на обеспечение доступа граждан к информации о деятельности органов исполнительной власти и органов местного самоуправления.</w:t>
      </w:r>
    </w:p>
    <w:p w:rsidR="002A2A75" w:rsidRDefault="002A2A75">
      <w:pPr>
        <w:pStyle w:val="ConsPlusNormal"/>
        <w:spacing w:before="220"/>
        <w:ind w:firstLine="540"/>
        <w:jc w:val="both"/>
      </w:pPr>
      <w:r>
        <w:t>Итоги реализации мероприятий Программы на 2016 - 2018 годы могут свидетельствовать о положительной тенденции в работе по предупреждению коррупционных проявлений на территории региона.</w:t>
      </w:r>
    </w:p>
    <w:p w:rsidR="002A2A75" w:rsidRDefault="002A2A75">
      <w:pPr>
        <w:pStyle w:val="ConsPlusNormal"/>
        <w:spacing w:before="220"/>
        <w:ind w:firstLine="540"/>
        <w:jc w:val="both"/>
      </w:pPr>
      <w:r>
        <w:t>Так, планомерно снижается количество оснований как для проведения коррупционных проверок в отношении лиц, замещающих государственные должности, и государственных служащих, так и количество выявленных по их результатам нарушений и последующего привлечения виновных лиц к ответственности.</w:t>
      </w:r>
    </w:p>
    <w:p w:rsidR="002A2A75" w:rsidRDefault="002A2A75">
      <w:pPr>
        <w:pStyle w:val="ConsPlusNormal"/>
        <w:spacing w:before="220"/>
        <w:ind w:firstLine="540"/>
        <w:jc w:val="both"/>
      </w:pPr>
      <w:r>
        <w:t>Аналогичная положительная динамика наметилась и в отношении муниципальных служащих.</w:t>
      </w:r>
    </w:p>
    <w:p w:rsidR="002A2A75" w:rsidRDefault="002A2A75">
      <w:pPr>
        <w:pStyle w:val="ConsPlusNormal"/>
        <w:spacing w:before="220"/>
        <w:ind w:firstLine="540"/>
        <w:jc w:val="both"/>
      </w:pPr>
      <w:r>
        <w:t>Согласно статистическим данным Главного управления Министерства внутренних дел Российской Федерации по Волгоградской области общее количество зарегистрированных преступлений коррупционной направленности начиная с 2015 года планомерно снижается. В 2017 году указанное снижение составило 23,4 процента, в первом полугодии 2018 г. по сравнению с аналогичным периодом 2017 г. - 21,5 процента.</w:t>
      </w:r>
    </w:p>
    <w:p w:rsidR="002A2A75" w:rsidRDefault="00F324E6">
      <w:pPr>
        <w:pStyle w:val="ConsPlusNormal"/>
        <w:spacing w:before="220"/>
        <w:ind w:firstLine="540"/>
        <w:jc w:val="both"/>
      </w:pPr>
      <w:hyperlink r:id="rId18" w:history="1">
        <w:r w:rsidR="002A2A75">
          <w:rPr>
            <w:color w:val="0000FF"/>
          </w:rPr>
          <w:t>Указом</w:t>
        </w:r>
      </w:hyperlink>
      <w:r w:rsidR="002A2A75">
        <w:t xml:space="preserve"> Президента Российской Федерации от 29 июня 2018 г. N 378 утвержден Национальный план противодействия коррупции на 2018 - 2020 годы (далее именуется - Национальный план).</w:t>
      </w:r>
    </w:p>
    <w:p w:rsidR="002A2A75" w:rsidRDefault="002A2A75">
      <w:pPr>
        <w:pStyle w:val="ConsPlusNormal"/>
        <w:spacing w:before="220"/>
        <w:ind w:firstLine="540"/>
        <w:jc w:val="both"/>
      </w:pPr>
      <w:r>
        <w:t>Мероприятия, предусмотренные Национальным планом, направлены на решение в том числе следующих задач:</w:t>
      </w:r>
    </w:p>
    <w:p w:rsidR="002A2A75" w:rsidRDefault="002A2A75">
      <w:pPr>
        <w:pStyle w:val="ConsPlusNormal"/>
        <w:spacing w:before="220"/>
        <w:ind w:firstLine="540"/>
        <w:jc w:val="both"/>
      </w:pPr>
      <w:r>
        <w:t>совершенствование системы запретов, ограничений и требований, установленных в целях противодействия коррупции;</w:t>
      </w:r>
    </w:p>
    <w:p w:rsidR="002A2A75" w:rsidRDefault="002A2A75">
      <w:pPr>
        <w:pStyle w:val="ConsPlusNormal"/>
        <w:spacing w:before="220"/>
        <w:ind w:firstLine="540"/>
        <w:jc w:val="both"/>
      </w:pPr>
      <w:r>
        <w:t>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w:t>
      </w:r>
    </w:p>
    <w:p w:rsidR="002A2A75" w:rsidRDefault="002A2A75">
      <w:pPr>
        <w:pStyle w:val="ConsPlusNormal"/>
        <w:spacing w:before="220"/>
        <w:ind w:firstLine="540"/>
        <w:jc w:val="both"/>
      </w:pPr>
      <w:r>
        <w:t>совершенствование мер по противодействию коррупции в сфере закупок товаров, работ, услуг для обеспечения государственных или муниципальных нужд и в сфере закупок товаров, работ, услуг отдельными видами юридических лиц;</w:t>
      </w:r>
    </w:p>
    <w:p w:rsidR="002A2A75" w:rsidRDefault="002A2A75">
      <w:pPr>
        <w:pStyle w:val="ConsPlusNormal"/>
        <w:spacing w:before="220"/>
        <w:ind w:firstLine="540"/>
        <w:jc w:val="both"/>
      </w:pPr>
      <w:r>
        <w:t xml:space="preserve">совершенствование предусмотренных Федеральным </w:t>
      </w:r>
      <w:hyperlink r:id="rId19" w:history="1">
        <w:r>
          <w:rPr>
            <w:color w:val="0000FF"/>
          </w:rPr>
          <w:t>законом</w:t>
        </w:r>
      </w:hyperlink>
      <w:r>
        <w:t xml:space="preserve"> от 03 декабря 2012 г. N 230-ФЗ "О контроле за соответствием расходов лиц, замещающих государственные должности, и иных лиц их доходам" порядка осуществления контроля за расходами и механизма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2A2A75" w:rsidRDefault="002A2A75">
      <w:pPr>
        <w:pStyle w:val="ConsPlusNormal"/>
        <w:spacing w:before="220"/>
        <w:ind w:firstLine="540"/>
        <w:jc w:val="both"/>
      </w:pPr>
      <w:r>
        <w:t>обеспечение полноты и прозрачности представляемых сведений о доходах, расходах, об имуществе и обязательствах имущественного характера;</w:t>
      </w:r>
    </w:p>
    <w:p w:rsidR="002A2A75" w:rsidRDefault="002A2A75">
      <w:pPr>
        <w:pStyle w:val="ConsPlusNormal"/>
        <w:spacing w:before="220"/>
        <w:ind w:firstLine="540"/>
        <w:jc w:val="both"/>
      </w:pPr>
      <w:r>
        <w:lastRenderedPageBreak/>
        <w:t>повышение эффективности просветительских, образовательных и иных мероприятий, направленных на формирование антикоррупционного поведения государственных служащих и муниципальных служащих, популяризацию в обществе антикоррупционных стандартов и развитие общественного правосознания.</w:t>
      </w:r>
    </w:p>
    <w:p w:rsidR="002A2A75" w:rsidRDefault="002A2A75">
      <w:pPr>
        <w:pStyle w:val="ConsPlusNormal"/>
        <w:spacing w:before="220"/>
        <w:ind w:firstLine="540"/>
        <w:jc w:val="both"/>
      </w:pPr>
      <w:r>
        <w:t>В связи с утверждением Национального плана возникла необходимость актуализировать перечень мероприятий, предусмотренных Программой на 2016 - 2018 годы, что при сохранении прежних целей и задач позволит активизировать работу по их достижению.</w:t>
      </w:r>
    </w:p>
    <w:p w:rsidR="002A2A75" w:rsidRDefault="002A2A75">
      <w:pPr>
        <w:pStyle w:val="ConsPlusNormal"/>
        <w:jc w:val="both"/>
      </w:pPr>
    </w:p>
    <w:p w:rsidR="002A2A75" w:rsidRDefault="002A2A75">
      <w:pPr>
        <w:pStyle w:val="ConsPlusTitle"/>
        <w:jc w:val="center"/>
        <w:outlineLvl w:val="1"/>
      </w:pPr>
      <w:r>
        <w:t>2. Цели и задачи Программы</w:t>
      </w:r>
    </w:p>
    <w:p w:rsidR="002A2A75" w:rsidRDefault="002A2A75">
      <w:pPr>
        <w:pStyle w:val="ConsPlusNormal"/>
        <w:jc w:val="both"/>
      </w:pPr>
    </w:p>
    <w:p w:rsidR="002A2A75" w:rsidRDefault="002A2A75">
      <w:pPr>
        <w:pStyle w:val="ConsPlusNormal"/>
        <w:ind w:firstLine="540"/>
        <w:jc w:val="both"/>
      </w:pPr>
      <w:r>
        <w:t>Основными целями Программы являются:</w:t>
      </w:r>
    </w:p>
    <w:p w:rsidR="002A2A75" w:rsidRDefault="002A2A75">
      <w:pPr>
        <w:pStyle w:val="ConsPlusNormal"/>
        <w:spacing w:before="220"/>
        <w:ind w:firstLine="540"/>
        <w:jc w:val="both"/>
      </w:pPr>
      <w:r>
        <w:t>устранение причин и условий, порождающих коррупцию в органах исполнительной власти, органах местного самоуправления, в организациях, учреждениях и на предприятиях, подведомственных органам исполнительной власти и органам местного самоуправления;</w:t>
      </w:r>
    </w:p>
    <w:p w:rsidR="002A2A75" w:rsidRDefault="002A2A75">
      <w:pPr>
        <w:pStyle w:val="ConsPlusNormal"/>
        <w:spacing w:before="220"/>
        <w:ind w:firstLine="540"/>
        <w:jc w:val="both"/>
      </w:pPr>
      <w:r>
        <w:t>формирование нетерпимости граждан к коррупционным проявлениям;</w:t>
      </w:r>
    </w:p>
    <w:p w:rsidR="002A2A75" w:rsidRDefault="002A2A75">
      <w:pPr>
        <w:pStyle w:val="ConsPlusNormal"/>
        <w:spacing w:before="220"/>
        <w:ind w:firstLine="540"/>
        <w:jc w:val="both"/>
      </w:pPr>
      <w:r>
        <w:t>обеспечение защиты прав и законных интересов граждан и организаций от негативных проявлений, связанных с коррупцией, а также повышение доверия граждан к органам государственной власти;</w:t>
      </w:r>
    </w:p>
    <w:p w:rsidR="002A2A75" w:rsidRDefault="002A2A75">
      <w:pPr>
        <w:pStyle w:val="ConsPlusNormal"/>
        <w:spacing w:before="220"/>
        <w:ind w:firstLine="540"/>
        <w:jc w:val="both"/>
      </w:pPr>
      <w:r>
        <w:t>повышение уровня взаимодействия органов исполнительной власти, органов местного самоуправления с институтами гражданского общества в сфере противодействия коррупции.</w:t>
      </w:r>
    </w:p>
    <w:p w:rsidR="002A2A75" w:rsidRDefault="002A2A75">
      <w:pPr>
        <w:pStyle w:val="ConsPlusNormal"/>
        <w:spacing w:before="220"/>
        <w:ind w:firstLine="540"/>
        <w:jc w:val="both"/>
      </w:pPr>
      <w:r>
        <w:t>Для достижения целей Программы необходимо последовательное решение следующих задач:</w:t>
      </w:r>
    </w:p>
    <w:p w:rsidR="002A2A75" w:rsidRDefault="002A2A75">
      <w:pPr>
        <w:pStyle w:val="ConsPlusNormal"/>
        <w:spacing w:before="220"/>
        <w:ind w:firstLine="540"/>
        <w:jc w:val="both"/>
      </w:pPr>
      <w:r>
        <w:t>реализация мероприятий, предусмотренных Национальным планом;</w:t>
      </w:r>
    </w:p>
    <w:p w:rsidR="002A2A75" w:rsidRDefault="002A2A75">
      <w:pPr>
        <w:pStyle w:val="ConsPlusNormal"/>
        <w:spacing w:before="220"/>
        <w:ind w:firstLine="540"/>
        <w:jc w:val="both"/>
      </w:pPr>
      <w:r>
        <w:t>совершенствование системы противодействия коррупции в основных коррупционно опасных сферах деятельности;</w:t>
      </w:r>
    </w:p>
    <w:p w:rsidR="002A2A75" w:rsidRDefault="002A2A75">
      <w:pPr>
        <w:pStyle w:val="ConsPlusNormal"/>
        <w:spacing w:before="220"/>
        <w:ind w:firstLine="540"/>
        <w:jc w:val="both"/>
      </w:pPr>
      <w:r>
        <w:t>совершенствование правовых основ и организационных механизмов предотвращения и выявления конфликта интересов в отношении лиц, замещающих должности, замещение которых предусматривает обязанность принимать меры по предотвращению и урегулированию конфликта интересов;</w:t>
      </w:r>
    </w:p>
    <w:p w:rsidR="002A2A75" w:rsidRDefault="002A2A75">
      <w:pPr>
        <w:pStyle w:val="ConsPlusNormal"/>
        <w:spacing w:before="220"/>
        <w:ind w:firstLine="540"/>
        <w:jc w:val="both"/>
      </w:pPr>
      <w:r>
        <w:t>организация исполнения норм законодательных актов и управленческих решений в области противодействия коррупции;</w:t>
      </w:r>
    </w:p>
    <w:p w:rsidR="002A2A75" w:rsidRDefault="002A2A75">
      <w:pPr>
        <w:pStyle w:val="ConsPlusNormal"/>
        <w:spacing w:before="220"/>
        <w:ind w:firstLine="540"/>
        <w:jc w:val="both"/>
      </w:pPr>
      <w:r>
        <w:t>создание условий, затрудняющих возможность коррупционного поведения и обеспечивающих снижение уровня коррупции;</w:t>
      </w:r>
    </w:p>
    <w:p w:rsidR="002A2A75" w:rsidRDefault="002A2A75">
      <w:pPr>
        <w:pStyle w:val="ConsPlusNormal"/>
        <w:spacing w:before="220"/>
        <w:ind w:firstLine="540"/>
        <w:jc w:val="both"/>
      </w:pPr>
      <w:r>
        <w:t>активизация деятельности подразделений органов исполнительной власти, государственных органов, органов местного самоуправления по профилактике коррупционных и иных правонарушений, а также Комиссии;</w:t>
      </w:r>
    </w:p>
    <w:p w:rsidR="002A2A75" w:rsidRDefault="002A2A75">
      <w:pPr>
        <w:pStyle w:val="ConsPlusNormal"/>
        <w:spacing w:before="220"/>
        <w:ind w:firstLine="540"/>
        <w:jc w:val="both"/>
      </w:pPr>
      <w:r>
        <w:t>реализация организационных, разъяснительных и иных мер предупреждения коррупции;</w:t>
      </w:r>
    </w:p>
    <w:p w:rsidR="002A2A75" w:rsidRDefault="002A2A75">
      <w:pPr>
        <w:pStyle w:val="ConsPlusNormal"/>
        <w:spacing w:before="220"/>
        <w:ind w:firstLine="540"/>
        <w:jc w:val="both"/>
      </w:pPr>
      <w: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2A2A75" w:rsidRDefault="002A2A75">
      <w:pPr>
        <w:pStyle w:val="ConsPlusNormal"/>
        <w:spacing w:before="220"/>
        <w:ind w:firstLine="540"/>
        <w:jc w:val="both"/>
      </w:pPr>
      <w:r>
        <w:t>информирование населения о деятельности государственных органов, органов исполнительной власти и органов местного самоуправления в сфере противодействия коррупции;</w:t>
      </w:r>
    </w:p>
    <w:p w:rsidR="002A2A75" w:rsidRDefault="002A2A75">
      <w:pPr>
        <w:pStyle w:val="ConsPlusNormal"/>
        <w:spacing w:before="220"/>
        <w:ind w:firstLine="540"/>
        <w:jc w:val="both"/>
      </w:pPr>
      <w:r>
        <w:lastRenderedPageBreak/>
        <w:t>создание условий для сообщения гражданами информации о фактах злоупотребления должностным положением, имеющих коррупционную составляющую.</w:t>
      </w:r>
    </w:p>
    <w:p w:rsidR="002A2A75" w:rsidRDefault="002A2A75">
      <w:pPr>
        <w:pStyle w:val="ConsPlusNormal"/>
        <w:jc w:val="both"/>
      </w:pPr>
    </w:p>
    <w:p w:rsidR="002A2A75" w:rsidRDefault="002A2A75">
      <w:pPr>
        <w:pStyle w:val="ConsPlusTitle"/>
        <w:jc w:val="center"/>
        <w:outlineLvl w:val="1"/>
      </w:pPr>
      <w:r>
        <w:t>3. Направления реализации Программы</w:t>
      </w:r>
    </w:p>
    <w:p w:rsidR="002A2A75" w:rsidRDefault="002A2A75">
      <w:pPr>
        <w:pStyle w:val="ConsPlusNormal"/>
        <w:jc w:val="both"/>
      </w:pPr>
    </w:p>
    <w:p w:rsidR="002A2A75" w:rsidRDefault="002A2A75">
      <w:pPr>
        <w:pStyle w:val="ConsPlusNormal"/>
        <w:ind w:firstLine="540"/>
        <w:jc w:val="both"/>
      </w:pPr>
      <w:r>
        <w:t>3.1. Базовыми направлениями реализации Программы являются:</w:t>
      </w:r>
    </w:p>
    <w:p w:rsidR="002A2A75" w:rsidRDefault="002A2A75">
      <w:pPr>
        <w:pStyle w:val="ConsPlusNormal"/>
        <w:spacing w:before="220"/>
        <w:ind w:firstLine="540"/>
        <w:jc w:val="both"/>
      </w:pPr>
      <w:r>
        <w:t>1) обеспечение эффективной работы Комиссии.</w:t>
      </w:r>
    </w:p>
    <w:p w:rsidR="002A2A75" w:rsidRDefault="002A2A75">
      <w:pPr>
        <w:pStyle w:val="ConsPlusNormal"/>
        <w:spacing w:before="220"/>
        <w:ind w:firstLine="540"/>
        <w:jc w:val="both"/>
      </w:pPr>
      <w:r>
        <w:t>Основными функциями Комиссии являются координация антикоррупционной политики и контроль за ее проведением, что предполагает выработку и реализацию системы мер, направленных на ликвидацию (уменьшение) условий, порождающих, провоцирующих и поддерживающих коррупцию в ее проявлениях, обеспечение обоснованности и согласованности действий соответствующих государственных органов, органов исполнительной власти и органов местного самоуправления в сфере антикоррупционной политики;</w:t>
      </w:r>
    </w:p>
    <w:p w:rsidR="002A2A75" w:rsidRDefault="002A2A75">
      <w:pPr>
        <w:pStyle w:val="ConsPlusNormal"/>
        <w:spacing w:before="220"/>
        <w:ind w:firstLine="540"/>
        <w:jc w:val="both"/>
      </w:pPr>
      <w:r>
        <w:t>2) формирование отрицательного отношения к коррупции, правовое просвещение государственных служащих и муниципальных служащих.</w:t>
      </w:r>
    </w:p>
    <w:p w:rsidR="002A2A75" w:rsidRDefault="002A2A75">
      <w:pPr>
        <w:pStyle w:val="ConsPlusNormal"/>
        <w:spacing w:before="220"/>
        <w:ind w:firstLine="540"/>
        <w:jc w:val="both"/>
      </w:pPr>
      <w:r>
        <w:t>Реализация данного направления предусматривает осуществление комплекса организационных, разъяснительных и иных мер по соблюдению лицами, замещающими государственные должности, муниципальные должности, государственными и муниципальными служащими ограничений, запретов и по исполнению обязанностей, установленных в целях противодействия коррупции, в том числе ограничений, касающихся получения подарков;</w:t>
      </w:r>
    </w:p>
    <w:p w:rsidR="002A2A75" w:rsidRDefault="002A2A75">
      <w:pPr>
        <w:pStyle w:val="ConsPlusNormal"/>
        <w:spacing w:before="220"/>
        <w:ind w:firstLine="540"/>
        <w:jc w:val="both"/>
      </w:pPr>
      <w:r>
        <w:t>3) выработка антикоррупционных механизмов в кадровой политике в соответствии с законодательством о государственной и муниципальной службе, направленных:</w:t>
      </w:r>
    </w:p>
    <w:p w:rsidR="002A2A75" w:rsidRDefault="002A2A75">
      <w:pPr>
        <w:pStyle w:val="ConsPlusNormal"/>
        <w:spacing w:before="220"/>
        <w:ind w:firstLine="540"/>
        <w:jc w:val="both"/>
      </w:pPr>
      <w:r>
        <w:t>на исключение коррупционной составляющей в системе подбора и расстановки кадров, в том числе мониторинг конкурсного замещения вакантных должностей, ротации;</w:t>
      </w:r>
    </w:p>
    <w:p w:rsidR="002A2A75" w:rsidRDefault="002A2A75">
      <w:pPr>
        <w:pStyle w:val="ConsPlusNormal"/>
        <w:spacing w:before="220"/>
        <w:ind w:firstLine="540"/>
        <w:jc w:val="both"/>
      </w:pPr>
      <w:r>
        <w:t>на предотвращение и урегулирование конфликта интересов на государственной и муниципальной службе с преданием гласности каждого случая конфликта интересов и применения мер ответственности, предусмотренных законодательством Российской Федерации;</w:t>
      </w:r>
    </w:p>
    <w:p w:rsidR="002A2A75" w:rsidRDefault="002A2A75">
      <w:pPr>
        <w:pStyle w:val="ConsPlusNormal"/>
        <w:spacing w:before="220"/>
        <w:ind w:firstLine="540"/>
        <w:jc w:val="both"/>
      </w:pPr>
      <w:r>
        <w:t>на предотвращение и устранение нарушений правил служебного поведения государственных служащих и муниципальных служащих;</w:t>
      </w:r>
    </w:p>
    <w:p w:rsidR="002A2A75" w:rsidRDefault="002A2A75">
      <w:pPr>
        <w:pStyle w:val="ConsPlusNormal"/>
        <w:spacing w:before="220"/>
        <w:ind w:firstLine="540"/>
        <w:jc w:val="both"/>
      </w:pPr>
      <w:r>
        <w:t>на дальнейшее совершенствование порядка прохождения государственной гражданской и муниципальной службы;</w:t>
      </w:r>
    </w:p>
    <w:p w:rsidR="002A2A75" w:rsidRDefault="002A2A75">
      <w:pPr>
        <w:pStyle w:val="ConsPlusNormal"/>
        <w:spacing w:before="220"/>
        <w:ind w:firstLine="540"/>
        <w:jc w:val="both"/>
      </w:pPr>
      <w:r>
        <w:t>4) разработка и внедрение ведомственных программ (планов) противодействия коррупции в основных коррупционно опасных сферах регулирования.</w:t>
      </w:r>
    </w:p>
    <w:p w:rsidR="002A2A75" w:rsidRDefault="002A2A75">
      <w:pPr>
        <w:pStyle w:val="ConsPlusNormal"/>
        <w:spacing w:before="220"/>
        <w:ind w:firstLine="540"/>
        <w:jc w:val="both"/>
      </w:pPr>
      <w:r>
        <w:t>С целью эффективной реализации Программы необходимо разработать ведомственные программы (планы) противодействия коррупции, учитывающие специфику деятельности органа исполнительной власти (органа местного самоуправления);</w:t>
      </w:r>
    </w:p>
    <w:p w:rsidR="002A2A75" w:rsidRDefault="002A2A75">
      <w:pPr>
        <w:pStyle w:val="ConsPlusNormal"/>
        <w:spacing w:before="220"/>
        <w:ind w:firstLine="540"/>
        <w:jc w:val="both"/>
      </w:pPr>
      <w:r>
        <w:t>5) обеспечение доступа граждан к информации о деятельности органов исполнительной власти и органов местного самоуправления в сфере противодействия коррупции.</w:t>
      </w:r>
    </w:p>
    <w:p w:rsidR="002A2A75" w:rsidRDefault="002A2A75">
      <w:pPr>
        <w:pStyle w:val="ConsPlusNormal"/>
        <w:spacing w:before="220"/>
        <w:ind w:firstLine="540"/>
        <w:jc w:val="both"/>
      </w:pPr>
      <w:r>
        <w:t xml:space="preserve">Порядок предоставления гражданам информации о деятельности органов исполнительной власти и органов местного самоуправления по противодействию коррупции регламентируется </w:t>
      </w:r>
      <w:hyperlink r:id="rId20" w:history="1">
        <w:r>
          <w:rPr>
            <w:color w:val="0000FF"/>
          </w:rPr>
          <w:t>статьей 6</w:t>
        </w:r>
      </w:hyperlink>
      <w:r>
        <w:t xml:space="preserve"> Федерального закона от 09 февраля 2009 г. N 8-ФЗ "Об обеспечении доступа к информации о деятельности государственных органов и органов местного самоуправления", </w:t>
      </w:r>
      <w:hyperlink r:id="rId21" w:history="1">
        <w:r>
          <w:rPr>
            <w:color w:val="0000FF"/>
          </w:rPr>
          <w:t>Законом</w:t>
        </w:r>
      </w:hyperlink>
      <w:r>
        <w:t xml:space="preserve"> Волгоградской области от 13 июля 2009 г. N 1920-ОД "О дополнительных мерах по </w:t>
      </w:r>
      <w:r>
        <w:lastRenderedPageBreak/>
        <w:t>противодействию коррупции в Волгоградской области".</w:t>
      </w:r>
    </w:p>
    <w:p w:rsidR="002A2A75" w:rsidRDefault="002A2A75">
      <w:pPr>
        <w:pStyle w:val="ConsPlusNormal"/>
        <w:spacing w:before="220"/>
        <w:ind w:firstLine="540"/>
        <w:jc w:val="both"/>
      </w:pPr>
      <w:r>
        <w:t>3.2. Мероприятия Программы направлены на противодействие коррупции в целях ее снижения путем:</w:t>
      </w:r>
    </w:p>
    <w:p w:rsidR="002A2A75" w:rsidRDefault="002A2A75">
      <w:pPr>
        <w:pStyle w:val="ConsPlusNormal"/>
        <w:spacing w:before="220"/>
        <w:ind w:firstLine="540"/>
        <w:jc w:val="both"/>
      </w:pPr>
      <w:r>
        <w:t>формирования в обществе нетерпимости к коррупционному поведению;</w:t>
      </w:r>
    </w:p>
    <w:p w:rsidR="002A2A75" w:rsidRDefault="002A2A75">
      <w:pPr>
        <w:pStyle w:val="ConsPlusNormal"/>
        <w:spacing w:before="220"/>
        <w:ind w:firstLine="540"/>
        <w:jc w:val="both"/>
      </w:pPr>
      <w:r>
        <w:t>разъяснения государственным и муниципальным служащим основных положений международного, федерального и регионального законодательства о противодействии коррупции, повышения их квалификации;</w:t>
      </w:r>
    </w:p>
    <w:p w:rsidR="002A2A75" w:rsidRDefault="002A2A75">
      <w:pPr>
        <w:pStyle w:val="ConsPlusNormal"/>
        <w:spacing w:before="220"/>
        <w:ind w:firstLine="540"/>
        <w:jc w:val="both"/>
      </w:pPr>
      <w:r>
        <w:t>проведения антикоррупционной экспертизы нормативных правовых актов и их проектов;</w:t>
      </w:r>
    </w:p>
    <w:p w:rsidR="002A2A75" w:rsidRDefault="002A2A75">
      <w:pPr>
        <w:pStyle w:val="ConsPlusNormal"/>
        <w:spacing w:before="220"/>
        <w:ind w:firstLine="540"/>
        <w:jc w:val="both"/>
      </w:pPr>
      <w:r>
        <w:t>проведения антикоррупционного мониторинга;</w:t>
      </w:r>
    </w:p>
    <w:p w:rsidR="002A2A75" w:rsidRDefault="002A2A75">
      <w:pPr>
        <w:pStyle w:val="ConsPlusNormal"/>
        <w:spacing w:before="220"/>
        <w:ind w:firstLine="540"/>
        <w:jc w:val="both"/>
      </w:pPr>
      <w:r>
        <w:t>безусловного исполнения законодательства, регламентирующего прохождение государственной гражданской и муниципальной службы;</w:t>
      </w:r>
    </w:p>
    <w:p w:rsidR="002A2A75" w:rsidRDefault="002A2A75">
      <w:pPr>
        <w:pStyle w:val="ConsPlusNormal"/>
        <w:spacing w:before="220"/>
        <w:ind w:firstLine="540"/>
        <w:jc w:val="both"/>
      </w:pPr>
      <w:r>
        <w:t>развития институтов общественного контроля за соблюдением законодательства Российской Федерации о противодействии коррупции.</w:t>
      </w:r>
    </w:p>
    <w:p w:rsidR="002A2A75" w:rsidRDefault="00F324E6">
      <w:pPr>
        <w:pStyle w:val="ConsPlusNormal"/>
        <w:spacing w:before="220"/>
        <w:ind w:firstLine="540"/>
        <w:jc w:val="both"/>
      </w:pPr>
      <w:hyperlink w:anchor="P220" w:history="1">
        <w:r w:rsidR="002A2A75">
          <w:rPr>
            <w:color w:val="0000FF"/>
          </w:rPr>
          <w:t>Мероприятия</w:t>
        </w:r>
      </w:hyperlink>
      <w:r w:rsidR="002A2A75">
        <w:t xml:space="preserve"> Программы представлены в приложении 1.</w:t>
      </w:r>
    </w:p>
    <w:p w:rsidR="002A2A75" w:rsidRDefault="002A2A75">
      <w:pPr>
        <w:pStyle w:val="ConsPlusNormal"/>
        <w:spacing w:before="220"/>
        <w:ind w:firstLine="540"/>
        <w:jc w:val="both"/>
      </w:pPr>
      <w:r>
        <w:t xml:space="preserve">Мероприятия Программы, подлежащие финансированию, представлены в </w:t>
      </w:r>
      <w:hyperlink w:anchor="P551" w:history="1">
        <w:r>
          <w:rPr>
            <w:color w:val="0000FF"/>
          </w:rPr>
          <w:t>приложении 2</w:t>
        </w:r>
      </w:hyperlink>
      <w:r>
        <w:t>.</w:t>
      </w:r>
    </w:p>
    <w:p w:rsidR="002A2A75" w:rsidRDefault="002A2A75">
      <w:pPr>
        <w:pStyle w:val="ConsPlusNormal"/>
        <w:jc w:val="both"/>
      </w:pPr>
    </w:p>
    <w:p w:rsidR="002A2A75" w:rsidRDefault="002A2A75">
      <w:pPr>
        <w:pStyle w:val="ConsPlusTitle"/>
        <w:jc w:val="center"/>
        <w:outlineLvl w:val="1"/>
      </w:pPr>
      <w:r>
        <w:t>4. Финансовое обеспечение Программы</w:t>
      </w:r>
    </w:p>
    <w:p w:rsidR="002A2A75" w:rsidRDefault="002A2A75">
      <w:pPr>
        <w:pStyle w:val="ConsPlusNormal"/>
        <w:jc w:val="both"/>
      </w:pPr>
    </w:p>
    <w:p w:rsidR="002A2A75" w:rsidRDefault="002A2A75">
      <w:pPr>
        <w:pStyle w:val="ConsPlusNormal"/>
        <w:ind w:firstLine="540"/>
        <w:jc w:val="both"/>
      </w:pPr>
      <w:r>
        <w:t>Финансирование мероприятий Программы на 2018 год осуществляется в пределах средств, предусмотренных в рамках реализации Программы на 2016 - 2018 годы управлению делами Администрации Волгоградской области в размере 1500 тыс. рублей и комитету по делам территориальных образований, внутренней и информационной политики Волгоградской области в размере 500 тыс. рублей.</w:t>
      </w:r>
    </w:p>
    <w:p w:rsidR="002A2A75" w:rsidRDefault="002A2A75">
      <w:pPr>
        <w:pStyle w:val="ConsPlusNormal"/>
        <w:spacing w:before="220"/>
        <w:ind w:firstLine="540"/>
        <w:jc w:val="both"/>
      </w:pPr>
      <w:r>
        <w:t>Источником финансирования Программы на 2019 - 2020 годы являются бюджетные ассигнования, предусмотренные управлению делами Администрации Волгоградской области в части мероприятий, исполнителем которых является аппарат Губернатора Волгоградской области, в размере 1150 тыс. рублей ежегодно и комитету по делам территориальных образований, внутренней и информационной политики Волгоградской области в размере 850 тыс. рублей ежегодно.</w:t>
      </w:r>
    </w:p>
    <w:p w:rsidR="002A2A75" w:rsidRDefault="002A2A75">
      <w:pPr>
        <w:pStyle w:val="ConsPlusNormal"/>
        <w:jc w:val="both"/>
      </w:pPr>
    </w:p>
    <w:p w:rsidR="002A2A75" w:rsidRDefault="002A2A75">
      <w:pPr>
        <w:pStyle w:val="ConsPlusTitle"/>
        <w:jc w:val="center"/>
        <w:outlineLvl w:val="1"/>
      </w:pPr>
      <w:r>
        <w:t>5. Ожидаемые результаты реализации Программы</w:t>
      </w:r>
    </w:p>
    <w:p w:rsidR="002A2A75" w:rsidRDefault="002A2A75">
      <w:pPr>
        <w:pStyle w:val="ConsPlusNormal"/>
        <w:jc w:val="both"/>
      </w:pPr>
    </w:p>
    <w:p w:rsidR="002A2A75" w:rsidRDefault="002A2A75">
      <w:pPr>
        <w:pStyle w:val="ConsPlusNormal"/>
        <w:ind w:firstLine="540"/>
        <w:jc w:val="both"/>
      </w:pPr>
      <w:r>
        <w:t>По итогам реализации Программы ожидается достижение следующих результатов:</w:t>
      </w:r>
    </w:p>
    <w:p w:rsidR="002A2A75" w:rsidRDefault="002A2A75">
      <w:pPr>
        <w:pStyle w:val="ConsPlusNormal"/>
        <w:spacing w:before="220"/>
        <w:ind w:firstLine="540"/>
        <w:jc w:val="both"/>
      </w:pPr>
      <w:r>
        <w:t>повышение уровня взаимодействия органов исполнительной власти и органов местного самоуправления с институтами гражданского общества по вопросам противодействия коррупции и эффективности предупреждения коррупционных правонарушений;</w:t>
      </w:r>
    </w:p>
    <w:p w:rsidR="002A2A75" w:rsidRDefault="002A2A75">
      <w:pPr>
        <w:pStyle w:val="ConsPlusNormal"/>
        <w:spacing w:before="220"/>
        <w:ind w:firstLine="540"/>
        <w:jc w:val="both"/>
      </w:pPr>
      <w:r>
        <w:t>снижение количества коррупциогенных норм в нормативных правовых актах Волгоградской области;</w:t>
      </w:r>
    </w:p>
    <w:p w:rsidR="002A2A75" w:rsidRDefault="002A2A75">
      <w:pPr>
        <w:pStyle w:val="ConsPlusNormal"/>
        <w:spacing w:before="220"/>
        <w:ind w:firstLine="540"/>
        <w:jc w:val="both"/>
      </w:pPr>
      <w:r>
        <w:t>сокращение числа коррупционных правонарушений в органах исполнительной власти и органах местного самоуправления;</w:t>
      </w:r>
    </w:p>
    <w:p w:rsidR="002A2A75" w:rsidRDefault="002A2A75">
      <w:pPr>
        <w:pStyle w:val="ConsPlusNormal"/>
        <w:spacing w:before="220"/>
        <w:ind w:firstLine="540"/>
        <w:jc w:val="both"/>
      </w:pPr>
      <w:r>
        <w:t>минимизация последствий коррупционных правонарушений;</w:t>
      </w:r>
    </w:p>
    <w:p w:rsidR="002A2A75" w:rsidRDefault="002A2A75">
      <w:pPr>
        <w:pStyle w:val="ConsPlusNormal"/>
        <w:spacing w:before="220"/>
        <w:ind w:firstLine="540"/>
        <w:jc w:val="both"/>
      </w:pPr>
      <w:r>
        <w:lastRenderedPageBreak/>
        <w:t>укрепление доверия общества к государству и его структурам;</w:t>
      </w:r>
    </w:p>
    <w:p w:rsidR="002A2A75" w:rsidRDefault="002A2A75">
      <w:pPr>
        <w:pStyle w:val="ConsPlusNormal"/>
        <w:spacing w:before="220"/>
        <w:ind w:firstLine="540"/>
        <w:jc w:val="both"/>
      </w:pPr>
      <w:r>
        <w:t>повышение эффективности государственного и муниципального управления;</w:t>
      </w:r>
    </w:p>
    <w:p w:rsidR="002A2A75" w:rsidRDefault="002A2A75">
      <w:pPr>
        <w:pStyle w:val="ConsPlusNormal"/>
        <w:spacing w:before="220"/>
        <w:ind w:firstLine="540"/>
        <w:jc w:val="both"/>
      </w:pPr>
      <w:r>
        <w:t>повышение информированности населения о деятельности органов исполнительной власти и органов местного самоуправления (по данным социологических исследований);</w:t>
      </w:r>
    </w:p>
    <w:p w:rsidR="002A2A75" w:rsidRDefault="002A2A75">
      <w:pPr>
        <w:pStyle w:val="ConsPlusNormal"/>
        <w:spacing w:before="220"/>
        <w:ind w:firstLine="540"/>
        <w:jc w:val="both"/>
      </w:pPr>
      <w:r>
        <w:t>повышение уровня правосознания граждан и популяризация антикоррупционных стандартов поведения (по данным социологических исследований).</w:t>
      </w:r>
    </w:p>
    <w:p w:rsidR="002A2A75" w:rsidRDefault="002A2A75">
      <w:pPr>
        <w:pStyle w:val="ConsPlusNormal"/>
        <w:jc w:val="both"/>
      </w:pPr>
    </w:p>
    <w:p w:rsidR="002A2A75" w:rsidRDefault="002A2A75">
      <w:pPr>
        <w:pStyle w:val="ConsPlusTitle"/>
        <w:jc w:val="center"/>
        <w:outlineLvl w:val="1"/>
      </w:pPr>
      <w:r>
        <w:t>6. Организация управления Программой и контроль</w:t>
      </w:r>
    </w:p>
    <w:p w:rsidR="002A2A75" w:rsidRDefault="002A2A75">
      <w:pPr>
        <w:pStyle w:val="ConsPlusTitle"/>
        <w:jc w:val="center"/>
      </w:pPr>
      <w:r>
        <w:t>за ее исполнением, механизм реализации Программы</w:t>
      </w:r>
    </w:p>
    <w:p w:rsidR="002A2A75" w:rsidRDefault="002A2A75">
      <w:pPr>
        <w:pStyle w:val="ConsPlusNormal"/>
        <w:jc w:val="both"/>
      </w:pPr>
    </w:p>
    <w:p w:rsidR="002A2A75" w:rsidRDefault="002A2A75">
      <w:pPr>
        <w:pStyle w:val="ConsPlusNormal"/>
        <w:ind w:firstLine="540"/>
        <w:jc w:val="both"/>
      </w:pPr>
      <w:r>
        <w:t xml:space="preserve">Исполнители мероприятий Программы представляют в управление по вопросам государственной службы и кадров аппарата Губернатора Волгоградской области информацию о реализации предусмотренных </w:t>
      </w:r>
      <w:hyperlink w:anchor="P220" w:history="1">
        <w:r>
          <w:rPr>
            <w:color w:val="0000FF"/>
          </w:rPr>
          <w:t>мероприятий</w:t>
        </w:r>
      </w:hyperlink>
      <w:r>
        <w:t xml:space="preserve"> в установленные приложением 1 сроки.</w:t>
      </w:r>
    </w:p>
    <w:p w:rsidR="002A2A75" w:rsidRDefault="002A2A75">
      <w:pPr>
        <w:pStyle w:val="ConsPlusNormal"/>
        <w:spacing w:before="220"/>
        <w:ind w:firstLine="540"/>
        <w:jc w:val="both"/>
      </w:pPr>
      <w:r>
        <w:t>Исполнители мероприятий Программы несут ответственность за их качественное и своевременное исполнение, объективность представленной информации.</w:t>
      </w:r>
    </w:p>
    <w:p w:rsidR="002A2A75" w:rsidRDefault="002A2A75">
      <w:pPr>
        <w:pStyle w:val="ConsPlusNormal"/>
        <w:spacing w:before="220"/>
        <w:ind w:firstLine="540"/>
        <w:jc w:val="both"/>
      </w:pPr>
      <w:r>
        <w:t>Управление по вопросам государственной службы и кадров аппарата Губернатора Волгоградской области ежегодно до 01 февраля года, следующего за отчетным, представляет Губернатору Волгоградской области отчет о реализации мероприятий Программы.</w:t>
      </w:r>
    </w:p>
    <w:p w:rsidR="002A2A75" w:rsidRDefault="002A2A75">
      <w:pPr>
        <w:pStyle w:val="ConsPlusNormal"/>
        <w:jc w:val="both"/>
      </w:pPr>
    </w:p>
    <w:p w:rsidR="002A2A75" w:rsidRDefault="002A2A75">
      <w:pPr>
        <w:pStyle w:val="ConsPlusNormal"/>
        <w:jc w:val="both"/>
      </w:pPr>
    </w:p>
    <w:p w:rsidR="002A2A75" w:rsidRDefault="002A2A75">
      <w:pPr>
        <w:pStyle w:val="ConsPlusNormal"/>
        <w:jc w:val="both"/>
      </w:pPr>
    </w:p>
    <w:p w:rsidR="002A2A75" w:rsidRDefault="002A2A75">
      <w:pPr>
        <w:pStyle w:val="ConsPlusNormal"/>
        <w:jc w:val="both"/>
      </w:pPr>
    </w:p>
    <w:p w:rsidR="002A2A75" w:rsidRDefault="002A2A75">
      <w:pPr>
        <w:pStyle w:val="ConsPlusNormal"/>
        <w:jc w:val="both"/>
      </w:pPr>
    </w:p>
    <w:p w:rsidR="002A2A75" w:rsidRDefault="002A2A75">
      <w:pPr>
        <w:pStyle w:val="ConsPlusNormal"/>
        <w:jc w:val="right"/>
        <w:outlineLvl w:val="1"/>
      </w:pPr>
      <w:r>
        <w:t>Приложение 1</w:t>
      </w:r>
    </w:p>
    <w:p w:rsidR="002A2A75" w:rsidRDefault="002A2A75">
      <w:pPr>
        <w:pStyle w:val="ConsPlusNormal"/>
        <w:jc w:val="right"/>
      </w:pPr>
      <w:r>
        <w:t>к Программе</w:t>
      </w:r>
    </w:p>
    <w:p w:rsidR="002A2A75" w:rsidRDefault="002A2A75">
      <w:pPr>
        <w:pStyle w:val="ConsPlusNormal"/>
        <w:jc w:val="right"/>
      </w:pPr>
      <w:r>
        <w:t>противодействия коррупции</w:t>
      </w:r>
    </w:p>
    <w:p w:rsidR="002A2A75" w:rsidRDefault="002A2A75">
      <w:pPr>
        <w:pStyle w:val="ConsPlusNormal"/>
        <w:jc w:val="right"/>
      </w:pPr>
      <w:r>
        <w:t>в Волгоградской области</w:t>
      </w:r>
    </w:p>
    <w:p w:rsidR="002A2A75" w:rsidRDefault="002A2A75">
      <w:pPr>
        <w:pStyle w:val="ConsPlusNormal"/>
        <w:jc w:val="right"/>
      </w:pPr>
      <w:r>
        <w:t>на 2018 - 2020 годы</w:t>
      </w:r>
    </w:p>
    <w:p w:rsidR="002A2A75" w:rsidRDefault="002A2A75">
      <w:pPr>
        <w:pStyle w:val="ConsPlusNormal"/>
        <w:jc w:val="both"/>
      </w:pPr>
    </w:p>
    <w:p w:rsidR="002A2A75" w:rsidRDefault="002A2A75">
      <w:pPr>
        <w:pStyle w:val="ConsPlusTitle"/>
        <w:jc w:val="center"/>
      </w:pPr>
      <w:bookmarkStart w:id="1" w:name="P220"/>
      <w:bookmarkEnd w:id="1"/>
      <w:r>
        <w:t>МЕРОПРИЯТИЯ ПРОГРАММЫ ПРОТИВОДЕЙСТВИЯ КОРРУПЦИИ</w:t>
      </w:r>
    </w:p>
    <w:p w:rsidR="002A2A75" w:rsidRDefault="002A2A75">
      <w:pPr>
        <w:pStyle w:val="ConsPlusTitle"/>
        <w:jc w:val="center"/>
      </w:pPr>
      <w:r>
        <w:t>В ВОЛГОГРАДСКОЙ ОБЛАСТИ НА 2018 - 2020 ГОДЫ</w:t>
      </w:r>
    </w:p>
    <w:p w:rsidR="002A2A75" w:rsidRDefault="002A2A75">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94"/>
        <w:gridCol w:w="3855"/>
        <w:gridCol w:w="2098"/>
        <w:gridCol w:w="2324"/>
      </w:tblGrid>
      <w:tr w:rsidR="002A2A75">
        <w:tc>
          <w:tcPr>
            <w:tcW w:w="794" w:type="dxa"/>
            <w:tcBorders>
              <w:top w:val="single" w:sz="4" w:space="0" w:color="auto"/>
              <w:left w:val="nil"/>
              <w:bottom w:val="single" w:sz="4" w:space="0" w:color="auto"/>
            </w:tcBorders>
          </w:tcPr>
          <w:p w:rsidR="002A2A75" w:rsidRDefault="002A2A75">
            <w:pPr>
              <w:pStyle w:val="ConsPlusNormal"/>
              <w:jc w:val="center"/>
            </w:pPr>
            <w:r>
              <w:t>N</w:t>
            </w:r>
          </w:p>
          <w:p w:rsidR="002A2A75" w:rsidRDefault="002A2A75">
            <w:pPr>
              <w:pStyle w:val="ConsPlusNormal"/>
              <w:jc w:val="center"/>
            </w:pPr>
            <w:r>
              <w:t>п/п</w:t>
            </w:r>
          </w:p>
        </w:tc>
        <w:tc>
          <w:tcPr>
            <w:tcW w:w="3855" w:type="dxa"/>
            <w:tcBorders>
              <w:top w:val="single" w:sz="4" w:space="0" w:color="auto"/>
              <w:bottom w:val="single" w:sz="4" w:space="0" w:color="auto"/>
            </w:tcBorders>
          </w:tcPr>
          <w:p w:rsidR="002A2A75" w:rsidRDefault="002A2A75">
            <w:pPr>
              <w:pStyle w:val="ConsPlusNormal"/>
              <w:jc w:val="center"/>
            </w:pPr>
            <w:r>
              <w:t>Наименование мероприятия</w:t>
            </w:r>
          </w:p>
        </w:tc>
        <w:tc>
          <w:tcPr>
            <w:tcW w:w="2098" w:type="dxa"/>
            <w:tcBorders>
              <w:top w:val="single" w:sz="4" w:space="0" w:color="auto"/>
              <w:bottom w:val="single" w:sz="4" w:space="0" w:color="auto"/>
            </w:tcBorders>
          </w:tcPr>
          <w:p w:rsidR="002A2A75" w:rsidRDefault="002A2A75">
            <w:pPr>
              <w:pStyle w:val="ConsPlusNormal"/>
              <w:jc w:val="center"/>
            </w:pPr>
            <w:r>
              <w:t>Срок исполнения</w:t>
            </w:r>
          </w:p>
        </w:tc>
        <w:tc>
          <w:tcPr>
            <w:tcW w:w="2324" w:type="dxa"/>
            <w:tcBorders>
              <w:top w:val="single" w:sz="4" w:space="0" w:color="auto"/>
              <w:bottom w:val="single" w:sz="4" w:space="0" w:color="auto"/>
              <w:right w:val="nil"/>
            </w:tcBorders>
          </w:tcPr>
          <w:p w:rsidR="002A2A75" w:rsidRDefault="002A2A75">
            <w:pPr>
              <w:pStyle w:val="ConsPlusNormal"/>
              <w:jc w:val="center"/>
            </w:pPr>
            <w:r>
              <w:t>Исполнители мероприятия</w:t>
            </w:r>
          </w:p>
        </w:tc>
      </w:tr>
      <w:tr w:rsidR="002A2A75">
        <w:tc>
          <w:tcPr>
            <w:tcW w:w="794" w:type="dxa"/>
            <w:tcBorders>
              <w:top w:val="single" w:sz="4" w:space="0" w:color="auto"/>
              <w:left w:val="nil"/>
              <w:bottom w:val="single" w:sz="4" w:space="0" w:color="auto"/>
            </w:tcBorders>
          </w:tcPr>
          <w:p w:rsidR="002A2A75" w:rsidRDefault="002A2A75">
            <w:pPr>
              <w:pStyle w:val="ConsPlusNormal"/>
              <w:jc w:val="center"/>
            </w:pPr>
            <w:r>
              <w:t>1</w:t>
            </w:r>
          </w:p>
        </w:tc>
        <w:tc>
          <w:tcPr>
            <w:tcW w:w="3855" w:type="dxa"/>
            <w:tcBorders>
              <w:top w:val="single" w:sz="4" w:space="0" w:color="auto"/>
              <w:bottom w:val="single" w:sz="4" w:space="0" w:color="auto"/>
            </w:tcBorders>
          </w:tcPr>
          <w:p w:rsidR="002A2A75" w:rsidRDefault="002A2A75">
            <w:pPr>
              <w:pStyle w:val="ConsPlusNormal"/>
              <w:jc w:val="center"/>
            </w:pPr>
            <w:r>
              <w:t>2</w:t>
            </w:r>
          </w:p>
        </w:tc>
        <w:tc>
          <w:tcPr>
            <w:tcW w:w="2098" w:type="dxa"/>
            <w:tcBorders>
              <w:top w:val="single" w:sz="4" w:space="0" w:color="auto"/>
              <w:bottom w:val="single" w:sz="4" w:space="0" w:color="auto"/>
            </w:tcBorders>
          </w:tcPr>
          <w:p w:rsidR="002A2A75" w:rsidRDefault="002A2A75">
            <w:pPr>
              <w:pStyle w:val="ConsPlusNormal"/>
              <w:jc w:val="center"/>
            </w:pPr>
            <w:r>
              <w:t>3</w:t>
            </w:r>
          </w:p>
        </w:tc>
        <w:tc>
          <w:tcPr>
            <w:tcW w:w="2324" w:type="dxa"/>
            <w:tcBorders>
              <w:top w:val="single" w:sz="4" w:space="0" w:color="auto"/>
              <w:bottom w:val="single" w:sz="4" w:space="0" w:color="auto"/>
              <w:right w:val="nil"/>
            </w:tcBorders>
          </w:tcPr>
          <w:p w:rsidR="002A2A75" w:rsidRDefault="002A2A75">
            <w:pPr>
              <w:pStyle w:val="ConsPlusNormal"/>
              <w:jc w:val="center"/>
            </w:pPr>
            <w:r>
              <w:t>4</w:t>
            </w:r>
          </w:p>
        </w:tc>
      </w:tr>
      <w:tr w:rsidR="002A2A75">
        <w:tblPrEx>
          <w:tblBorders>
            <w:insideH w:val="none" w:sz="0" w:space="0" w:color="auto"/>
            <w:insideV w:val="none" w:sz="0" w:space="0" w:color="auto"/>
          </w:tblBorders>
        </w:tblPrEx>
        <w:tc>
          <w:tcPr>
            <w:tcW w:w="794" w:type="dxa"/>
            <w:tcBorders>
              <w:top w:val="single" w:sz="4" w:space="0" w:color="auto"/>
              <w:left w:val="nil"/>
              <w:bottom w:val="nil"/>
              <w:right w:val="nil"/>
            </w:tcBorders>
          </w:tcPr>
          <w:p w:rsidR="002A2A75" w:rsidRDefault="002A2A75">
            <w:pPr>
              <w:pStyle w:val="ConsPlusNormal"/>
              <w:jc w:val="center"/>
              <w:outlineLvl w:val="2"/>
            </w:pPr>
            <w:bookmarkStart w:id="2" w:name="P232"/>
            <w:bookmarkEnd w:id="2"/>
            <w:r>
              <w:t>1.</w:t>
            </w:r>
          </w:p>
        </w:tc>
        <w:tc>
          <w:tcPr>
            <w:tcW w:w="3855" w:type="dxa"/>
            <w:tcBorders>
              <w:top w:val="single" w:sz="4" w:space="0" w:color="auto"/>
              <w:left w:val="nil"/>
              <w:bottom w:val="nil"/>
              <w:right w:val="nil"/>
            </w:tcBorders>
          </w:tcPr>
          <w:p w:rsidR="002A2A75" w:rsidRDefault="002A2A75">
            <w:pPr>
              <w:pStyle w:val="ConsPlusNormal"/>
            </w:pPr>
            <w:r>
              <w:t>Обеспечение деятельности комиссии по координации работы по противодействию коррупции в Волгоградской области (далее именуется - Комиссия)</w:t>
            </w:r>
          </w:p>
        </w:tc>
        <w:tc>
          <w:tcPr>
            <w:tcW w:w="2098" w:type="dxa"/>
            <w:tcBorders>
              <w:top w:val="single" w:sz="4" w:space="0" w:color="auto"/>
              <w:left w:val="nil"/>
              <w:bottom w:val="nil"/>
              <w:right w:val="nil"/>
            </w:tcBorders>
          </w:tcPr>
          <w:p w:rsidR="002A2A75" w:rsidRDefault="002A2A75">
            <w:pPr>
              <w:pStyle w:val="ConsPlusNormal"/>
            </w:pPr>
          </w:p>
        </w:tc>
        <w:tc>
          <w:tcPr>
            <w:tcW w:w="2324" w:type="dxa"/>
            <w:tcBorders>
              <w:top w:val="single" w:sz="4" w:space="0" w:color="auto"/>
              <w:left w:val="nil"/>
              <w:bottom w:val="nil"/>
              <w:right w:val="nil"/>
            </w:tcBorders>
          </w:tcPr>
          <w:p w:rsidR="002A2A75" w:rsidRDefault="002A2A75">
            <w:pPr>
              <w:pStyle w:val="ConsPlusNormal"/>
            </w:pP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1.1.</w:t>
            </w:r>
          </w:p>
        </w:tc>
        <w:tc>
          <w:tcPr>
            <w:tcW w:w="3855" w:type="dxa"/>
            <w:tcBorders>
              <w:top w:val="nil"/>
              <w:left w:val="nil"/>
              <w:bottom w:val="nil"/>
              <w:right w:val="nil"/>
            </w:tcBorders>
          </w:tcPr>
          <w:p w:rsidR="002A2A75" w:rsidRDefault="002A2A75">
            <w:pPr>
              <w:pStyle w:val="ConsPlusNormal"/>
            </w:pPr>
            <w:r>
              <w:t>Проведение заседаний Комиссии</w:t>
            </w:r>
          </w:p>
        </w:tc>
        <w:tc>
          <w:tcPr>
            <w:tcW w:w="2098" w:type="dxa"/>
            <w:tcBorders>
              <w:top w:val="nil"/>
              <w:left w:val="nil"/>
              <w:bottom w:val="nil"/>
              <w:right w:val="nil"/>
            </w:tcBorders>
          </w:tcPr>
          <w:p w:rsidR="002A2A75" w:rsidRDefault="002A2A75">
            <w:pPr>
              <w:pStyle w:val="ConsPlusNormal"/>
            </w:pPr>
            <w:r>
              <w:t>ежеквартально в соответствии с планом работы</w:t>
            </w:r>
          </w:p>
        </w:tc>
        <w:tc>
          <w:tcPr>
            <w:tcW w:w="2324" w:type="dxa"/>
            <w:tcBorders>
              <w:top w:val="nil"/>
              <w:left w:val="nil"/>
              <w:bottom w:val="nil"/>
              <w:right w:val="nil"/>
            </w:tcBorders>
          </w:tcPr>
          <w:p w:rsidR="002A2A75" w:rsidRDefault="002A2A75">
            <w:pPr>
              <w:pStyle w:val="ConsPlusNormal"/>
            </w:pPr>
            <w:r>
              <w:t>Комиссия;</w:t>
            </w:r>
          </w:p>
          <w:p w:rsidR="002A2A75" w:rsidRDefault="002A2A75">
            <w:pPr>
              <w:pStyle w:val="ConsPlusNormal"/>
            </w:pPr>
            <w:r>
              <w:t xml:space="preserve">управление по вопросам государственной службы и кадров аппарата Губернатора Волгоградской области </w:t>
            </w:r>
            <w:r>
              <w:lastRenderedPageBreak/>
              <w:t>(далее именуется - управление по вопросам государственной службы и кадров)</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lastRenderedPageBreak/>
              <w:t>1.2.</w:t>
            </w:r>
          </w:p>
        </w:tc>
        <w:tc>
          <w:tcPr>
            <w:tcW w:w="3855" w:type="dxa"/>
            <w:tcBorders>
              <w:top w:val="nil"/>
              <w:left w:val="nil"/>
              <w:bottom w:val="nil"/>
              <w:right w:val="nil"/>
            </w:tcBorders>
          </w:tcPr>
          <w:p w:rsidR="002A2A75" w:rsidRDefault="002A2A75">
            <w:pPr>
              <w:pStyle w:val="ConsPlusNormal"/>
            </w:pPr>
            <w:r>
              <w:t>Рассмотрение на заседании Комиссии вопросов, касающихся соблюдения требований к должностному поведению лиц, замещающих государственные должности Волгоградской области, для которых федеральным законодательством не предусмотрено иное, и урегулирования конфликта интересов</w:t>
            </w:r>
          </w:p>
        </w:tc>
        <w:tc>
          <w:tcPr>
            <w:tcW w:w="2098" w:type="dxa"/>
            <w:tcBorders>
              <w:top w:val="nil"/>
              <w:left w:val="nil"/>
              <w:bottom w:val="nil"/>
              <w:right w:val="nil"/>
            </w:tcBorders>
          </w:tcPr>
          <w:p w:rsidR="002A2A75" w:rsidRDefault="002A2A75">
            <w:pPr>
              <w:pStyle w:val="ConsPlusNormal"/>
            </w:pPr>
            <w:r>
              <w:t>по мере поступления соответствующих материалов и принятия решения по итогам их рассмотрения</w:t>
            </w:r>
          </w:p>
        </w:tc>
        <w:tc>
          <w:tcPr>
            <w:tcW w:w="2324" w:type="dxa"/>
            <w:tcBorders>
              <w:top w:val="nil"/>
              <w:left w:val="nil"/>
              <w:bottom w:val="nil"/>
              <w:right w:val="nil"/>
            </w:tcBorders>
          </w:tcPr>
          <w:p w:rsidR="002A2A75" w:rsidRDefault="002A2A75">
            <w:pPr>
              <w:pStyle w:val="ConsPlusNormal"/>
            </w:pPr>
            <w:r>
              <w:t>Комиссия;</w:t>
            </w:r>
          </w:p>
          <w:p w:rsidR="002A2A75" w:rsidRDefault="002A2A75">
            <w:pPr>
              <w:pStyle w:val="ConsPlusNormal"/>
            </w:pPr>
            <w:r>
              <w:t>управление по вопросам государственной службы и кадров</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1.3.</w:t>
            </w:r>
          </w:p>
        </w:tc>
        <w:tc>
          <w:tcPr>
            <w:tcW w:w="3855" w:type="dxa"/>
            <w:tcBorders>
              <w:top w:val="nil"/>
              <w:left w:val="nil"/>
              <w:bottom w:val="nil"/>
              <w:right w:val="nil"/>
            </w:tcBorders>
          </w:tcPr>
          <w:p w:rsidR="002A2A75" w:rsidRDefault="002A2A75">
            <w:pPr>
              <w:pStyle w:val="ConsPlusNormal"/>
            </w:pPr>
            <w:r>
              <w:t>Подготовка ежегодного доклада о противодействии коррупции в Волгоградской области</w:t>
            </w:r>
          </w:p>
        </w:tc>
        <w:tc>
          <w:tcPr>
            <w:tcW w:w="2098" w:type="dxa"/>
            <w:tcBorders>
              <w:top w:val="nil"/>
              <w:left w:val="nil"/>
              <w:bottom w:val="nil"/>
              <w:right w:val="nil"/>
            </w:tcBorders>
          </w:tcPr>
          <w:p w:rsidR="002A2A75" w:rsidRDefault="002A2A75">
            <w:pPr>
              <w:pStyle w:val="ConsPlusNormal"/>
            </w:pPr>
            <w:r>
              <w:t>ежегодно до 15 марта</w:t>
            </w:r>
          </w:p>
        </w:tc>
        <w:tc>
          <w:tcPr>
            <w:tcW w:w="2324" w:type="dxa"/>
            <w:tcBorders>
              <w:top w:val="nil"/>
              <w:left w:val="nil"/>
              <w:bottom w:val="nil"/>
              <w:right w:val="nil"/>
            </w:tcBorders>
          </w:tcPr>
          <w:p w:rsidR="002A2A75" w:rsidRDefault="002A2A75">
            <w:pPr>
              <w:pStyle w:val="ConsPlusNormal"/>
            </w:pPr>
            <w:r>
              <w:t>управление по вопросам государственной службы и кадров</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outlineLvl w:val="2"/>
            </w:pPr>
            <w:r>
              <w:t>2.</w:t>
            </w:r>
          </w:p>
        </w:tc>
        <w:tc>
          <w:tcPr>
            <w:tcW w:w="3855" w:type="dxa"/>
            <w:tcBorders>
              <w:top w:val="nil"/>
              <w:left w:val="nil"/>
              <w:bottom w:val="nil"/>
              <w:right w:val="nil"/>
            </w:tcBorders>
          </w:tcPr>
          <w:p w:rsidR="002A2A75" w:rsidRDefault="002A2A75">
            <w:pPr>
              <w:pStyle w:val="ConsPlusNormal"/>
            </w:pPr>
            <w:r>
              <w:t>Повышение эффективности деятельности органа Волгоградской области по профилактике коррупционных и иных правонарушений</w:t>
            </w:r>
          </w:p>
        </w:tc>
        <w:tc>
          <w:tcPr>
            <w:tcW w:w="2098" w:type="dxa"/>
            <w:tcBorders>
              <w:top w:val="nil"/>
              <w:left w:val="nil"/>
              <w:bottom w:val="nil"/>
              <w:right w:val="nil"/>
            </w:tcBorders>
          </w:tcPr>
          <w:p w:rsidR="002A2A75" w:rsidRDefault="002A2A75">
            <w:pPr>
              <w:pStyle w:val="ConsPlusNormal"/>
            </w:pPr>
          </w:p>
        </w:tc>
        <w:tc>
          <w:tcPr>
            <w:tcW w:w="2324" w:type="dxa"/>
            <w:tcBorders>
              <w:top w:val="nil"/>
              <w:left w:val="nil"/>
              <w:bottom w:val="nil"/>
              <w:right w:val="nil"/>
            </w:tcBorders>
          </w:tcPr>
          <w:p w:rsidR="002A2A75" w:rsidRDefault="002A2A75">
            <w:pPr>
              <w:pStyle w:val="ConsPlusNormal"/>
            </w:pP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2.1.</w:t>
            </w:r>
          </w:p>
        </w:tc>
        <w:tc>
          <w:tcPr>
            <w:tcW w:w="3855" w:type="dxa"/>
            <w:tcBorders>
              <w:top w:val="nil"/>
              <w:left w:val="nil"/>
              <w:bottom w:val="nil"/>
              <w:right w:val="nil"/>
            </w:tcBorders>
          </w:tcPr>
          <w:p w:rsidR="002A2A75" w:rsidRDefault="002A2A75">
            <w:pPr>
              <w:pStyle w:val="ConsPlusNormal"/>
            </w:pPr>
            <w:r>
              <w:t>Обеспечение доступа работников отдела по профилактике коррупционных и иных правонарушений управления по вопросам государственной службы и кадров к информационному продукту международной информационной группы "Интерфакс" - системе СПАРК-Р</w:t>
            </w:r>
          </w:p>
        </w:tc>
        <w:tc>
          <w:tcPr>
            <w:tcW w:w="2098" w:type="dxa"/>
            <w:tcBorders>
              <w:top w:val="nil"/>
              <w:left w:val="nil"/>
              <w:bottom w:val="nil"/>
              <w:right w:val="nil"/>
            </w:tcBorders>
          </w:tcPr>
          <w:p w:rsidR="002A2A75" w:rsidRDefault="002A2A75">
            <w:pPr>
              <w:pStyle w:val="ConsPlusNormal"/>
            </w:pPr>
            <w:r>
              <w:t>январь - февраль 2019 г.</w:t>
            </w:r>
          </w:p>
        </w:tc>
        <w:tc>
          <w:tcPr>
            <w:tcW w:w="2324" w:type="dxa"/>
            <w:tcBorders>
              <w:top w:val="nil"/>
              <w:left w:val="nil"/>
              <w:bottom w:val="nil"/>
              <w:right w:val="nil"/>
            </w:tcBorders>
          </w:tcPr>
          <w:p w:rsidR="002A2A75" w:rsidRDefault="002A2A75">
            <w:pPr>
              <w:pStyle w:val="ConsPlusNormal"/>
            </w:pPr>
            <w:r>
              <w:t>управление делами Администрации Волгоградской области</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2.2.</w:t>
            </w:r>
          </w:p>
        </w:tc>
        <w:tc>
          <w:tcPr>
            <w:tcW w:w="3855" w:type="dxa"/>
            <w:tcBorders>
              <w:top w:val="nil"/>
              <w:left w:val="nil"/>
              <w:bottom w:val="nil"/>
              <w:right w:val="nil"/>
            </w:tcBorders>
          </w:tcPr>
          <w:p w:rsidR="002A2A75" w:rsidRDefault="002A2A75">
            <w:pPr>
              <w:pStyle w:val="ConsPlusNormal"/>
            </w:pPr>
            <w:r>
              <w:t>Установка на рабочее место работникам отдела по профилактике коррупционных и иных правонарушений управления по вопросам государственной службы и кадров специального программного обеспечения "Справки БК"</w:t>
            </w:r>
          </w:p>
        </w:tc>
        <w:tc>
          <w:tcPr>
            <w:tcW w:w="2098" w:type="dxa"/>
            <w:tcBorders>
              <w:top w:val="nil"/>
              <w:left w:val="nil"/>
              <w:bottom w:val="nil"/>
              <w:right w:val="nil"/>
            </w:tcBorders>
          </w:tcPr>
          <w:p w:rsidR="002A2A75" w:rsidRDefault="002A2A75">
            <w:pPr>
              <w:pStyle w:val="ConsPlusNormal"/>
            </w:pPr>
            <w:r>
              <w:t>январь 2019 г.</w:t>
            </w:r>
          </w:p>
        </w:tc>
        <w:tc>
          <w:tcPr>
            <w:tcW w:w="2324" w:type="dxa"/>
            <w:tcBorders>
              <w:top w:val="nil"/>
              <w:left w:val="nil"/>
              <w:bottom w:val="nil"/>
              <w:right w:val="nil"/>
            </w:tcBorders>
          </w:tcPr>
          <w:p w:rsidR="002A2A75" w:rsidRDefault="002A2A75">
            <w:pPr>
              <w:pStyle w:val="ConsPlusNormal"/>
            </w:pPr>
            <w:r>
              <w:t>управление делами Администрации Волгоградской области</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2.3.</w:t>
            </w:r>
          </w:p>
        </w:tc>
        <w:tc>
          <w:tcPr>
            <w:tcW w:w="3855" w:type="dxa"/>
            <w:tcBorders>
              <w:top w:val="nil"/>
              <w:left w:val="nil"/>
              <w:bottom w:val="nil"/>
              <w:right w:val="nil"/>
            </w:tcBorders>
          </w:tcPr>
          <w:p w:rsidR="002A2A75" w:rsidRDefault="002A2A75">
            <w:pPr>
              <w:pStyle w:val="ConsPlusNormal"/>
            </w:pPr>
            <w:r>
              <w:t>Организация повышения квалификации работников отдела по профилактике коррупционных и иных правонарушений управления по вопросам государственной службы и кадров</w:t>
            </w:r>
          </w:p>
        </w:tc>
        <w:tc>
          <w:tcPr>
            <w:tcW w:w="2098" w:type="dxa"/>
            <w:tcBorders>
              <w:top w:val="nil"/>
              <w:left w:val="nil"/>
              <w:bottom w:val="nil"/>
              <w:right w:val="nil"/>
            </w:tcBorders>
          </w:tcPr>
          <w:p w:rsidR="002A2A75" w:rsidRDefault="002A2A75">
            <w:pPr>
              <w:pStyle w:val="ConsPlusNormal"/>
            </w:pPr>
            <w:r>
              <w:t>ежегодно</w:t>
            </w:r>
          </w:p>
        </w:tc>
        <w:tc>
          <w:tcPr>
            <w:tcW w:w="2324" w:type="dxa"/>
            <w:tcBorders>
              <w:top w:val="nil"/>
              <w:left w:val="nil"/>
              <w:bottom w:val="nil"/>
              <w:right w:val="nil"/>
            </w:tcBorders>
          </w:tcPr>
          <w:p w:rsidR="002A2A75" w:rsidRDefault="002A2A75">
            <w:pPr>
              <w:pStyle w:val="ConsPlusNormal"/>
            </w:pPr>
            <w:r>
              <w:t>управление по вопросам государственной службы и кадров</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outlineLvl w:val="2"/>
            </w:pPr>
            <w:r>
              <w:t>3.</w:t>
            </w:r>
          </w:p>
        </w:tc>
        <w:tc>
          <w:tcPr>
            <w:tcW w:w="3855" w:type="dxa"/>
            <w:tcBorders>
              <w:top w:val="nil"/>
              <w:left w:val="nil"/>
              <w:bottom w:val="nil"/>
              <w:right w:val="nil"/>
            </w:tcBorders>
          </w:tcPr>
          <w:p w:rsidR="002A2A75" w:rsidRDefault="002A2A75">
            <w:pPr>
              <w:pStyle w:val="ConsPlusNormal"/>
            </w:pPr>
            <w:r>
              <w:t>Законодательное (правовое) обеспечение противодействия коррупции</w:t>
            </w:r>
          </w:p>
        </w:tc>
        <w:tc>
          <w:tcPr>
            <w:tcW w:w="2098" w:type="dxa"/>
            <w:tcBorders>
              <w:top w:val="nil"/>
              <w:left w:val="nil"/>
              <w:bottom w:val="nil"/>
              <w:right w:val="nil"/>
            </w:tcBorders>
          </w:tcPr>
          <w:p w:rsidR="002A2A75" w:rsidRDefault="002A2A75">
            <w:pPr>
              <w:pStyle w:val="ConsPlusNormal"/>
            </w:pPr>
          </w:p>
        </w:tc>
        <w:tc>
          <w:tcPr>
            <w:tcW w:w="2324" w:type="dxa"/>
            <w:tcBorders>
              <w:top w:val="nil"/>
              <w:left w:val="nil"/>
              <w:bottom w:val="nil"/>
              <w:right w:val="nil"/>
            </w:tcBorders>
          </w:tcPr>
          <w:p w:rsidR="002A2A75" w:rsidRDefault="002A2A75">
            <w:pPr>
              <w:pStyle w:val="ConsPlusNormal"/>
            </w:pP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lastRenderedPageBreak/>
              <w:t>3.1.</w:t>
            </w:r>
          </w:p>
        </w:tc>
        <w:tc>
          <w:tcPr>
            <w:tcW w:w="3855" w:type="dxa"/>
            <w:tcBorders>
              <w:top w:val="nil"/>
              <w:left w:val="nil"/>
              <w:bottom w:val="nil"/>
              <w:right w:val="nil"/>
            </w:tcBorders>
          </w:tcPr>
          <w:p w:rsidR="002A2A75" w:rsidRDefault="002A2A75">
            <w:pPr>
              <w:pStyle w:val="ConsPlusNormal"/>
            </w:pPr>
            <w:r>
              <w:t>Разработка программ (планов) противодействия коррупции, учитывающих специфику деятельности органов исполнительной власти Волгоградской области, органов местного самоуправления муниципальных образований Волгоградской области, и проведение общественных обсуждений их проектов с привлечением экспертного сообщества</w:t>
            </w:r>
          </w:p>
        </w:tc>
        <w:tc>
          <w:tcPr>
            <w:tcW w:w="2098" w:type="dxa"/>
            <w:tcBorders>
              <w:top w:val="nil"/>
              <w:left w:val="nil"/>
              <w:bottom w:val="nil"/>
              <w:right w:val="nil"/>
            </w:tcBorders>
          </w:tcPr>
          <w:p w:rsidR="002A2A75" w:rsidRDefault="002A2A75">
            <w:pPr>
              <w:pStyle w:val="ConsPlusNormal"/>
            </w:pPr>
            <w:r>
              <w:t>до 01 октября 2018 г.</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3.2.</w:t>
            </w:r>
          </w:p>
        </w:tc>
        <w:tc>
          <w:tcPr>
            <w:tcW w:w="3855" w:type="dxa"/>
            <w:tcBorders>
              <w:top w:val="nil"/>
              <w:left w:val="nil"/>
              <w:bottom w:val="nil"/>
              <w:right w:val="nil"/>
            </w:tcBorders>
          </w:tcPr>
          <w:p w:rsidR="002A2A75" w:rsidRDefault="002A2A75">
            <w:pPr>
              <w:pStyle w:val="ConsPlusNormal"/>
            </w:pPr>
            <w:r>
              <w:t>Проведение оценок коррупционных рисков, возникающих при реализации функций государственных гражданских служащих Волгоградской области, муниципальных служащих, и внесение уточнений в перечни должностей государственной гражданской службы Волгоградской области, муниципальной службы, при замещении которых служащие обязаны представлять сведения о доходах, расходах, об имуществе и обязательствах имущественного характера, замещение которых связано с коррупционными рисками (далее именуются - перечни должностей)</w:t>
            </w:r>
          </w:p>
        </w:tc>
        <w:tc>
          <w:tcPr>
            <w:tcW w:w="2098" w:type="dxa"/>
            <w:tcBorders>
              <w:top w:val="nil"/>
              <w:left w:val="nil"/>
              <w:bottom w:val="nil"/>
              <w:right w:val="nil"/>
            </w:tcBorders>
          </w:tcPr>
          <w:p w:rsidR="002A2A75" w:rsidRDefault="002A2A75">
            <w:pPr>
              <w:pStyle w:val="ConsPlusNormal"/>
            </w:pPr>
            <w:r>
              <w:t>ежегодно</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outlineLvl w:val="2"/>
            </w:pPr>
            <w:r>
              <w:t>4.</w:t>
            </w:r>
          </w:p>
        </w:tc>
        <w:tc>
          <w:tcPr>
            <w:tcW w:w="3855" w:type="dxa"/>
            <w:tcBorders>
              <w:top w:val="nil"/>
              <w:left w:val="nil"/>
              <w:bottom w:val="nil"/>
              <w:right w:val="nil"/>
            </w:tcBorders>
          </w:tcPr>
          <w:p w:rsidR="002A2A75" w:rsidRDefault="002A2A75">
            <w:pPr>
              <w:pStyle w:val="ConsPlusNormal"/>
            </w:pPr>
            <w:r>
              <w:t>Формирование отрицательного отношения к коррупции, правовое просвещение государственных гражданских служащих Волгоградской области и муниципальных служащих</w:t>
            </w:r>
          </w:p>
        </w:tc>
        <w:tc>
          <w:tcPr>
            <w:tcW w:w="2098" w:type="dxa"/>
            <w:tcBorders>
              <w:top w:val="nil"/>
              <w:left w:val="nil"/>
              <w:bottom w:val="nil"/>
              <w:right w:val="nil"/>
            </w:tcBorders>
          </w:tcPr>
          <w:p w:rsidR="002A2A75" w:rsidRDefault="002A2A75">
            <w:pPr>
              <w:pStyle w:val="ConsPlusNormal"/>
            </w:pPr>
          </w:p>
        </w:tc>
        <w:tc>
          <w:tcPr>
            <w:tcW w:w="2324" w:type="dxa"/>
            <w:tcBorders>
              <w:top w:val="nil"/>
              <w:left w:val="nil"/>
              <w:bottom w:val="nil"/>
              <w:right w:val="nil"/>
            </w:tcBorders>
          </w:tcPr>
          <w:p w:rsidR="002A2A75" w:rsidRDefault="002A2A75">
            <w:pPr>
              <w:pStyle w:val="ConsPlusNormal"/>
            </w:pP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4.1.</w:t>
            </w:r>
          </w:p>
        </w:tc>
        <w:tc>
          <w:tcPr>
            <w:tcW w:w="3855" w:type="dxa"/>
            <w:tcBorders>
              <w:top w:val="nil"/>
              <w:left w:val="nil"/>
              <w:bottom w:val="nil"/>
              <w:right w:val="nil"/>
            </w:tcBorders>
          </w:tcPr>
          <w:p w:rsidR="002A2A75" w:rsidRDefault="002A2A75">
            <w:pPr>
              <w:pStyle w:val="ConsPlusNormal"/>
            </w:pPr>
            <w:r>
              <w:t>Организация повышения квалификации государственных гражданских служащих Волгоградской области, в должностные обязанности которых входит участие в противодействии коррупции</w:t>
            </w:r>
          </w:p>
        </w:tc>
        <w:tc>
          <w:tcPr>
            <w:tcW w:w="2098" w:type="dxa"/>
            <w:tcBorders>
              <w:top w:val="nil"/>
              <w:left w:val="nil"/>
              <w:bottom w:val="nil"/>
              <w:right w:val="nil"/>
            </w:tcBorders>
          </w:tcPr>
          <w:p w:rsidR="002A2A75" w:rsidRDefault="002A2A75">
            <w:pPr>
              <w:pStyle w:val="ConsPlusNormal"/>
            </w:pPr>
            <w:r>
              <w:t>ежегодно</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управление по вопросам государственной службы и кадров</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4.2.</w:t>
            </w:r>
          </w:p>
        </w:tc>
        <w:tc>
          <w:tcPr>
            <w:tcW w:w="3855" w:type="dxa"/>
            <w:tcBorders>
              <w:top w:val="nil"/>
              <w:left w:val="nil"/>
              <w:bottom w:val="nil"/>
              <w:right w:val="nil"/>
            </w:tcBorders>
          </w:tcPr>
          <w:p w:rsidR="002A2A75" w:rsidRDefault="002A2A75">
            <w:pPr>
              <w:pStyle w:val="ConsPlusNormal"/>
            </w:pPr>
            <w:r>
              <w:t>Организация обучения государственных гражданских служащих Волгоградской области, впервые поступивших на государственную гражданскую службу Волгоградской области на должности, включенные в соответствующие перечни должностей, по образовательным программам в области противодействия коррупции</w:t>
            </w:r>
          </w:p>
        </w:tc>
        <w:tc>
          <w:tcPr>
            <w:tcW w:w="2098" w:type="dxa"/>
            <w:tcBorders>
              <w:top w:val="nil"/>
              <w:left w:val="nil"/>
              <w:bottom w:val="nil"/>
              <w:right w:val="nil"/>
            </w:tcBorders>
          </w:tcPr>
          <w:p w:rsidR="002A2A75" w:rsidRDefault="002A2A75">
            <w:pPr>
              <w:pStyle w:val="ConsPlusNormal"/>
            </w:pPr>
            <w:r>
              <w:t>2018 - 2020 годы</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управление по вопросам государственной службы и кадров</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lastRenderedPageBreak/>
              <w:t>4.3.</w:t>
            </w:r>
          </w:p>
        </w:tc>
        <w:tc>
          <w:tcPr>
            <w:tcW w:w="3855" w:type="dxa"/>
            <w:tcBorders>
              <w:top w:val="nil"/>
              <w:left w:val="nil"/>
              <w:bottom w:val="nil"/>
              <w:right w:val="nil"/>
            </w:tcBorders>
          </w:tcPr>
          <w:p w:rsidR="002A2A75" w:rsidRDefault="002A2A75">
            <w:pPr>
              <w:pStyle w:val="ConsPlusNormal"/>
            </w:pPr>
            <w:r>
              <w:t>Организация повышения квалификации муниципальных служащих, в должностные обязанности которых входит участие в противодействии коррупции</w:t>
            </w:r>
          </w:p>
        </w:tc>
        <w:tc>
          <w:tcPr>
            <w:tcW w:w="2098" w:type="dxa"/>
            <w:tcBorders>
              <w:top w:val="nil"/>
              <w:left w:val="nil"/>
              <w:bottom w:val="nil"/>
              <w:right w:val="nil"/>
            </w:tcBorders>
          </w:tcPr>
          <w:p w:rsidR="002A2A75" w:rsidRDefault="002A2A75">
            <w:pPr>
              <w:pStyle w:val="ConsPlusNormal"/>
            </w:pPr>
            <w:r>
              <w:t>ежегодно</w:t>
            </w:r>
          </w:p>
        </w:tc>
        <w:tc>
          <w:tcPr>
            <w:tcW w:w="2324" w:type="dxa"/>
            <w:tcBorders>
              <w:top w:val="nil"/>
              <w:left w:val="nil"/>
              <w:bottom w:val="nil"/>
              <w:right w:val="nil"/>
            </w:tcBorders>
          </w:tcPr>
          <w:p w:rsidR="002A2A75" w:rsidRDefault="002A2A75">
            <w:pPr>
              <w:pStyle w:val="ConsPlusNormal"/>
            </w:pPr>
            <w:r>
              <w:t>органы местного самоуправления муниципальных районов и городских округов Волгоградской области (по согласованию), комитет по делам территориальных образований, внутренней и информационной политики Волгоградской области</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4.4.</w:t>
            </w:r>
          </w:p>
        </w:tc>
        <w:tc>
          <w:tcPr>
            <w:tcW w:w="3855" w:type="dxa"/>
            <w:tcBorders>
              <w:top w:val="nil"/>
              <w:left w:val="nil"/>
              <w:bottom w:val="nil"/>
              <w:right w:val="nil"/>
            </w:tcBorders>
          </w:tcPr>
          <w:p w:rsidR="002A2A75" w:rsidRDefault="002A2A75">
            <w:pPr>
              <w:pStyle w:val="ConsPlusNormal"/>
            </w:pPr>
            <w:r>
              <w:t>Организация обучения муниципальных служащих, впервые поступивших на муниципальную службу на должности, включенные в соответствующие перечни должностей, по образовательным программам в области противодействия коррупции</w:t>
            </w:r>
          </w:p>
        </w:tc>
        <w:tc>
          <w:tcPr>
            <w:tcW w:w="2098" w:type="dxa"/>
            <w:tcBorders>
              <w:top w:val="nil"/>
              <w:left w:val="nil"/>
              <w:bottom w:val="nil"/>
              <w:right w:val="nil"/>
            </w:tcBorders>
          </w:tcPr>
          <w:p w:rsidR="002A2A75" w:rsidRDefault="002A2A75">
            <w:pPr>
              <w:pStyle w:val="ConsPlusNormal"/>
            </w:pPr>
            <w:r>
              <w:t>2018 - 2020 годы</w:t>
            </w:r>
          </w:p>
        </w:tc>
        <w:tc>
          <w:tcPr>
            <w:tcW w:w="2324" w:type="dxa"/>
            <w:tcBorders>
              <w:top w:val="nil"/>
              <w:left w:val="nil"/>
              <w:bottom w:val="nil"/>
              <w:right w:val="nil"/>
            </w:tcBorders>
          </w:tcPr>
          <w:p w:rsidR="002A2A75" w:rsidRDefault="002A2A75">
            <w:pPr>
              <w:pStyle w:val="ConsPlusNormal"/>
            </w:pPr>
            <w:r>
              <w:t>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4.5.</w:t>
            </w:r>
          </w:p>
        </w:tc>
        <w:tc>
          <w:tcPr>
            <w:tcW w:w="3855" w:type="dxa"/>
            <w:tcBorders>
              <w:top w:val="nil"/>
              <w:left w:val="nil"/>
              <w:bottom w:val="nil"/>
              <w:right w:val="nil"/>
            </w:tcBorders>
          </w:tcPr>
          <w:p w:rsidR="002A2A75" w:rsidRDefault="002A2A75">
            <w:pPr>
              <w:pStyle w:val="ConsPlusNormal"/>
            </w:pPr>
            <w:r>
              <w:t>Проведение семинаров с главами муниципальных образований Волгоградской области, работниками кадровых служб и работниками юридических подразделений органов местного самоуправления муниципальных образований Волгоградской области по изучению законодательства о противодействии коррупции в целях профилактики коррупционных и иных правонарушений [по мере принятия (изменения) законодательства]</w:t>
            </w:r>
          </w:p>
        </w:tc>
        <w:tc>
          <w:tcPr>
            <w:tcW w:w="2098" w:type="dxa"/>
            <w:tcBorders>
              <w:top w:val="nil"/>
              <w:left w:val="nil"/>
              <w:bottom w:val="nil"/>
              <w:right w:val="nil"/>
            </w:tcBorders>
          </w:tcPr>
          <w:p w:rsidR="002A2A75" w:rsidRDefault="002A2A75">
            <w:pPr>
              <w:pStyle w:val="ConsPlusNormal"/>
            </w:pPr>
            <w:r>
              <w:t>2018 - 2020 годы</w:t>
            </w:r>
          </w:p>
        </w:tc>
        <w:tc>
          <w:tcPr>
            <w:tcW w:w="2324" w:type="dxa"/>
            <w:tcBorders>
              <w:top w:val="nil"/>
              <w:left w:val="nil"/>
              <w:bottom w:val="nil"/>
              <w:right w:val="nil"/>
            </w:tcBorders>
          </w:tcPr>
          <w:p w:rsidR="002A2A75" w:rsidRDefault="002A2A75">
            <w:pPr>
              <w:pStyle w:val="ConsPlusNormal"/>
            </w:pPr>
            <w:r>
              <w:t>управление по вопросам государственной службы и кадров, государственно-правовое управление аппарата Губернатора Волгоградской области (далее именуется - государственно-правовое управление), комитет по делам территориальных образований, внутренней и информационной политики Волгоградской области</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4.6.</w:t>
            </w:r>
          </w:p>
        </w:tc>
        <w:tc>
          <w:tcPr>
            <w:tcW w:w="3855" w:type="dxa"/>
            <w:tcBorders>
              <w:top w:val="nil"/>
              <w:left w:val="nil"/>
              <w:bottom w:val="nil"/>
              <w:right w:val="nil"/>
            </w:tcBorders>
          </w:tcPr>
          <w:p w:rsidR="002A2A75" w:rsidRDefault="002A2A75">
            <w:pPr>
              <w:pStyle w:val="ConsPlusNormal"/>
            </w:pPr>
            <w:r>
              <w:t xml:space="preserve">Организация проведения занятий с лицами, вновь назначенными на должности государственной гражданской службы Волгоградской области, муниципальной службы, по вопросам соблюдения установленных законодательством в целях противодействия коррупции ограничений и запретов для государственных гражданских служащих Волгоградской области, муниципальных служащих, требований </w:t>
            </w:r>
            <w:r>
              <w:lastRenderedPageBreak/>
              <w:t>о предотвращении или урегулировании конфликта интересов, в том числе об увольнении в связи с утратой доверия</w:t>
            </w:r>
          </w:p>
        </w:tc>
        <w:tc>
          <w:tcPr>
            <w:tcW w:w="2098" w:type="dxa"/>
            <w:tcBorders>
              <w:top w:val="nil"/>
              <w:left w:val="nil"/>
              <w:bottom w:val="nil"/>
              <w:right w:val="nil"/>
            </w:tcBorders>
          </w:tcPr>
          <w:p w:rsidR="002A2A75" w:rsidRDefault="002A2A75">
            <w:pPr>
              <w:pStyle w:val="ConsPlusNormal"/>
            </w:pPr>
            <w:r>
              <w:lastRenderedPageBreak/>
              <w:t>2018 - 2020 годы</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lastRenderedPageBreak/>
              <w:t>4.7.</w:t>
            </w:r>
          </w:p>
        </w:tc>
        <w:tc>
          <w:tcPr>
            <w:tcW w:w="3855" w:type="dxa"/>
            <w:tcBorders>
              <w:top w:val="nil"/>
              <w:left w:val="nil"/>
              <w:bottom w:val="nil"/>
              <w:right w:val="nil"/>
            </w:tcBorders>
          </w:tcPr>
          <w:p w:rsidR="002A2A75" w:rsidRDefault="002A2A75">
            <w:pPr>
              <w:pStyle w:val="ConsPlusNormal"/>
            </w:pPr>
            <w:r>
              <w:t>Организация проведения разъяснительных мероприятий с увольняющимися государственными гражданскими служащими Волгоградской области, муниципальными служащими, замещавшими должности, включенные в соответствующие перечни должностей, по вопросам соблюдения установленных ограничений на последующее трудоустройство в течение двух лет после увольнения</w:t>
            </w:r>
          </w:p>
        </w:tc>
        <w:tc>
          <w:tcPr>
            <w:tcW w:w="2098" w:type="dxa"/>
            <w:tcBorders>
              <w:top w:val="nil"/>
              <w:left w:val="nil"/>
              <w:bottom w:val="nil"/>
              <w:right w:val="nil"/>
            </w:tcBorders>
          </w:tcPr>
          <w:p w:rsidR="002A2A75" w:rsidRDefault="002A2A75">
            <w:pPr>
              <w:pStyle w:val="ConsPlusNormal"/>
            </w:pPr>
            <w:r>
              <w:t>2018 - 2020 годы</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4.8.</w:t>
            </w:r>
          </w:p>
        </w:tc>
        <w:tc>
          <w:tcPr>
            <w:tcW w:w="3855" w:type="dxa"/>
            <w:tcBorders>
              <w:top w:val="nil"/>
              <w:left w:val="nil"/>
              <w:bottom w:val="nil"/>
              <w:right w:val="nil"/>
            </w:tcBorders>
          </w:tcPr>
          <w:p w:rsidR="002A2A75" w:rsidRDefault="002A2A75">
            <w:pPr>
              <w:pStyle w:val="ConsPlusNormal"/>
            </w:pPr>
            <w:r>
              <w:t>Организация проведения с государственными гражданскими служащими Волгоградской области, муниципальными служащими лекций, семинаров и иных обучающих мероприятий по вопросам соблюдения норм этики и служебного поведения, а также изменений антикоррупционного законодательства</w:t>
            </w:r>
          </w:p>
        </w:tc>
        <w:tc>
          <w:tcPr>
            <w:tcW w:w="2098" w:type="dxa"/>
            <w:tcBorders>
              <w:top w:val="nil"/>
              <w:left w:val="nil"/>
              <w:bottom w:val="nil"/>
              <w:right w:val="nil"/>
            </w:tcBorders>
          </w:tcPr>
          <w:p w:rsidR="002A2A75" w:rsidRDefault="002A2A75">
            <w:pPr>
              <w:pStyle w:val="ConsPlusNormal"/>
            </w:pPr>
            <w:r>
              <w:t>2018 - 2020 годы</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4.9.</w:t>
            </w:r>
          </w:p>
        </w:tc>
        <w:tc>
          <w:tcPr>
            <w:tcW w:w="3855" w:type="dxa"/>
            <w:tcBorders>
              <w:top w:val="nil"/>
              <w:left w:val="nil"/>
              <w:bottom w:val="nil"/>
              <w:right w:val="nil"/>
            </w:tcBorders>
          </w:tcPr>
          <w:p w:rsidR="002A2A75" w:rsidRDefault="002A2A75">
            <w:pPr>
              <w:pStyle w:val="ConsPlusNormal"/>
            </w:pPr>
            <w:r>
              <w:t>Организация проведения тестирования государственных гражданских служащих Волгоградской области, муниципальных служащих на знание основных положений антикоррупционного законодательства</w:t>
            </w:r>
          </w:p>
        </w:tc>
        <w:tc>
          <w:tcPr>
            <w:tcW w:w="2098" w:type="dxa"/>
            <w:tcBorders>
              <w:top w:val="nil"/>
              <w:left w:val="nil"/>
              <w:bottom w:val="nil"/>
              <w:right w:val="nil"/>
            </w:tcBorders>
          </w:tcPr>
          <w:p w:rsidR="002A2A75" w:rsidRDefault="002A2A75">
            <w:pPr>
              <w:pStyle w:val="ConsPlusNormal"/>
            </w:pPr>
            <w:r>
              <w:t>ежегодно</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4.10.</w:t>
            </w:r>
          </w:p>
        </w:tc>
        <w:tc>
          <w:tcPr>
            <w:tcW w:w="3855" w:type="dxa"/>
            <w:tcBorders>
              <w:top w:val="nil"/>
              <w:left w:val="nil"/>
              <w:bottom w:val="nil"/>
              <w:right w:val="nil"/>
            </w:tcBorders>
          </w:tcPr>
          <w:p w:rsidR="002A2A75" w:rsidRDefault="002A2A75">
            <w:pPr>
              <w:pStyle w:val="ConsPlusNormal"/>
            </w:pPr>
            <w:r>
              <w:t>Организация проведения обучающих мероприятий с руководителями и иными должностными лицами подведомственных учреждений и организаций по вопросам исполнения законодательства о противодействии коррупции</w:t>
            </w:r>
          </w:p>
        </w:tc>
        <w:tc>
          <w:tcPr>
            <w:tcW w:w="2098" w:type="dxa"/>
            <w:tcBorders>
              <w:top w:val="nil"/>
              <w:left w:val="nil"/>
              <w:bottom w:val="nil"/>
              <w:right w:val="nil"/>
            </w:tcBorders>
          </w:tcPr>
          <w:p w:rsidR="002A2A75" w:rsidRDefault="002A2A75">
            <w:pPr>
              <w:pStyle w:val="ConsPlusNormal"/>
            </w:pPr>
            <w:r>
              <w:t>2018 - 2020 годы</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lastRenderedPageBreak/>
              <w:t>4.11.</w:t>
            </w:r>
          </w:p>
        </w:tc>
        <w:tc>
          <w:tcPr>
            <w:tcW w:w="3855" w:type="dxa"/>
            <w:tcBorders>
              <w:top w:val="nil"/>
              <w:left w:val="nil"/>
              <w:bottom w:val="nil"/>
              <w:right w:val="nil"/>
            </w:tcBorders>
          </w:tcPr>
          <w:p w:rsidR="002A2A75" w:rsidRDefault="002A2A75">
            <w:pPr>
              <w:pStyle w:val="ConsPlusNormal"/>
            </w:pPr>
            <w:r>
              <w:t>Проведение комплекса мероприятий (прямые линии, организация приемов граждан, проведение круглых столов, размещение публикаций в средствах массовой информации и так далее), посвященных Международному дню борьбы с коррупцией (09 декабря)</w:t>
            </w:r>
          </w:p>
        </w:tc>
        <w:tc>
          <w:tcPr>
            <w:tcW w:w="2098" w:type="dxa"/>
            <w:tcBorders>
              <w:top w:val="nil"/>
              <w:left w:val="nil"/>
              <w:bottom w:val="nil"/>
              <w:right w:val="nil"/>
            </w:tcBorders>
          </w:tcPr>
          <w:p w:rsidR="002A2A75" w:rsidRDefault="002A2A75">
            <w:pPr>
              <w:pStyle w:val="ConsPlusNormal"/>
            </w:pPr>
            <w:r>
              <w:t>ежегодно</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 Управление Министерства юстиции Российской Федерации по Волгоградской области (по согласованию), прокуратура Волгоградской области (по согласованию), Следственное управление Следственного комитета Российской Федерации по Волгоградской области (по согласованию), Главное управление Министерства внутренних дел Российской Федерации по Волгоградской области (по согласованию), Управление Федеральной службы безопасности Российской Федерации по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outlineLvl w:val="2"/>
            </w:pPr>
            <w:r>
              <w:t>5.</w:t>
            </w:r>
          </w:p>
        </w:tc>
        <w:tc>
          <w:tcPr>
            <w:tcW w:w="3855" w:type="dxa"/>
            <w:tcBorders>
              <w:top w:val="nil"/>
              <w:left w:val="nil"/>
              <w:bottom w:val="nil"/>
              <w:right w:val="nil"/>
            </w:tcBorders>
          </w:tcPr>
          <w:p w:rsidR="002A2A75" w:rsidRDefault="002A2A75">
            <w:pPr>
              <w:pStyle w:val="ConsPlusNormal"/>
            </w:pPr>
            <w:r>
              <w:t>Обеспечение проведения антикоррупционной экспертизы нормативных правовых актов и их проектов</w:t>
            </w:r>
          </w:p>
        </w:tc>
        <w:tc>
          <w:tcPr>
            <w:tcW w:w="2098" w:type="dxa"/>
            <w:tcBorders>
              <w:top w:val="nil"/>
              <w:left w:val="nil"/>
              <w:bottom w:val="nil"/>
              <w:right w:val="nil"/>
            </w:tcBorders>
          </w:tcPr>
          <w:p w:rsidR="002A2A75" w:rsidRDefault="002A2A75">
            <w:pPr>
              <w:pStyle w:val="ConsPlusNormal"/>
            </w:pPr>
          </w:p>
        </w:tc>
        <w:tc>
          <w:tcPr>
            <w:tcW w:w="2324" w:type="dxa"/>
            <w:tcBorders>
              <w:top w:val="nil"/>
              <w:left w:val="nil"/>
              <w:bottom w:val="nil"/>
              <w:right w:val="nil"/>
            </w:tcBorders>
          </w:tcPr>
          <w:p w:rsidR="002A2A75" w:rsidRDefault="002A2A75">
            <w:pPr>
              <w:pStyle w:val="ConsPlusNormal"/>
            </w:pP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5.1.</w:t>
            </w:r>
          </w:p>
        </w:tc>
        <w:tc>
          <w:tcPr>
            <w:tcW w:w="3855" w:type="dxa"/>
            <w:tcBorders>
              <w:top w:val="nil"/>
              <w:left w:val="nil"/>
              <w:bottom w:val="nil"/>
              <w:right w:val="nil"/>
            </w:tcBorders>
          </w:tcPr>
          <w:p w:rsidR="002A2A75" w:rsidRDefault="002A2A75">
            <w:pPr>
              <w:pStyle w:val="ConsPlusNormal"/>
            </w:pPr>
            <w:r>
              <w:t xml:space="preserve">Проведение антикоррупционной экспертизы проектов нормативных правовых актов в соответствии с Федеральным </w:t>
            </w:r>
            <w:hyperlink r:id="rId22" w:history="1">
              <w:r>
                <w:rPr>
                  <w:color w:val="0000FF"/>
                </w:rPr>
                <w:t>законом</w:t>
              </w:r>
            </w:hyperlink>
            <w:r>
              <w:t xml:space="preserve"> от 17 июля 2009 г. N 172-ФЗ "Об антикоррупционной экспертизе </w:t>
            </w:r>
            <w:r>
              <w:lastRenderedPageBreak/>
              <w:t>нормативных правовых актов и проектов нормативных правовых актов"</w:t>
            </w:r>
          </w:p>
        </w:tc>
        <w:tc>
          <w:tcPr>
            <w:tcW w:w="2098" w:type="dxa"/>
            <w:tcBorders>
              <w:top w:val="nil"/>
              <w:left w:val="nil"/>
              <w:bottom w:val="nil"/>
              <w:right w:val="nil"/>
            </w:tcBorders>
          </w:tcPr>
          <w:p w:rsidR="002A2A75" w:rsidRDefault="002A2A75">
            <w:pPr>
              <w:pStyle w:val="ConsPlusNormal"/>
            </w:pPr>
            <w:r>
              <w:lastRenderedPageBreak/>
              <w:t>2018 - 2020 годы</w:t>
            </w:r>
          </w:p>
        </w:tc>
        <w:tc>
          <w:tcPr>
            <w:tcW w:w="2324" w:type="dxa"/>
            <w:tcBorders>
              <w:top w:val="nil"/>
              <w:left w:val="nil"/>
              <w:bottom w:val="nil"/>
              <w:right w:val="nil"/>
            </w:tcBorders>
          </w:tcPr>
          <w:p w:rsidR="002A2A75" w:rsidRDefault="002A2A75">
            <w:pPr>
              <w:pStyle w:val="ConsPlusNormal"/>
            </w:pPr>
            <w:r>
              <w:t xml:space="preserve">органы исполнительной власти Волгоградской области, государственно-правовое управление, </w:t>
            </w:r>
            <w:r>
              <w:lastRenderedPageBreak/>
              <w:t>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lastRenderedPageBreak/>
              <w:t>5.2.</w:t>
            </w:r>
          </w:p>
        </w:tc>
        <w:tc>
          <w:tcPr>
            <w:tcW w:w="3855" w:type="dxa"/>
            <w:tcBorders>
              <w:top w:val="nil"/>
              <w:left w:val="nil"/>
              <w:bottom w:val="nil"/>
              <w:right w:val="nil"/>
            </w:tcBorders>
          </w:tcPr>
          <w:p w:rsidR="002A2A75" w:rsidRDefault="002A2A75">
            <w:pPr>
              <w:pStyle w:val="ConsPlusNormal"/>
            </w:pPr>
            <w:r>
              <w:t>Проведение анализа результатов антикоррупционной экспертизы нормативных правовых актов и их проектов</w:t>
            </w:r>
          </w:p>
        </w:tc>
        <w:tc>
          <w:tcPr>
            <w:tcW w:w="2098" w:type="dxa"/>
            <w:tcBorders>
              <w:top w:val="nil"/>
              <w:left w:val="nil"/>
              <w:bottom w:val="nil"/>
              <w:right w:val="nil"/>
            </w:tcBorders>
          </w:tcPr>
          <w:p w:rsidR="002A2A75" w:rsidRDefault="002A2A75">
            <w:pPr>
              <w:pStyle w:val="ConsPlusNormal"/>
            </w:pPr>
            <w:r>
              <w:t>2018 - 2020 годы</w:t>
            </w:r>
          </w:p>
        </w:tc>
        <w:tc>
          <w:tcPr>
            <w:tcW w:w="2324" w:type="dxa"/>
            <w:tcBorders>
              <w:top w:val="nil"/>
              <w:left w:val="nil"/>
              <w:bottom w:val="nil"/>
              <w:right w:val="nil"/>
            </w:tcBorders>
          </w:tcPr>
          <w:p w:rsidR="002A2A75" w:rsidRDefault="002A2A75">
            <w:pPr>
              <w:pStyle w:val="ConsPlusNormal"/>
            </w:pPr>
            <w:r>
              <w:t>государственно-правовое управление, органы исполнительной власти Волгоградской области</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5.3.</w:t>
            </w:r>
          </w:p>
        </w:tc>
        <w:tc>
          <w:tcPr>
            <w:tcW w:w="3855" w:type="dxa"/>
            <w:tcBorders>
              <w:top w:val="nil"/>
              <w:left w:val="nil"/>
              <w:bottom w:val="nil"/>
              <w:right w:val="nil"/>
            </w:tcBorders>
          </w:tcPr>
          <w:p w:rsidR="002A2A75" w:rsidRDefault="002A2A75">
            <w:pPr>
              <w:pStyle w:val="ConsPlusNormal"/>
            </w:pPr>
            <w:r>
              <w:t xml:space="preserve">Осуществление в соответствии с Федеральным </w:t>
            </w:r>
            <w:hyperlink r:id="rId23" w:history="1">
              <w:r>
                <w:rPr>
                  <w:color w:val="0000FF"/>
                </w:rPr>
                <w:t>законом</w:t>
              </w:r>
            </w:hyperlink>
            <w:r>
              <w:t xml:space="preserve"> от 17 июля 2009 г. N 172-ФЗ "Об антикоррупционной экспертизе нормативных правовых актов и проектов нормативных правовых актов" сотрудничества с институтами гражданского общества при проведении антикоррупционной экспертизы нормативных правовых актов (проектов нормативных правовых актов)</w:t>
            </w:r>
          </w:p>
        </w:tc>
        <w:tc>
          <w:tcPr>
            <w:tcW w:w="2098" w:type="dxa"/>
            <w:tcBorders>
              <w:top w:val="nil"/>
              <w:left w:val="nil"/>
              <w:bottom w:val="nil"/>
              <w:right w:val="nil"/>
            </w:tcBorders>
          </w:tcPr>
          <w:p w:rsidR="002A2A75" w:rsidRDefault="002A2A75">
            <w:pPr>
              <w:pStyle w:val="ConsPlusNormal"/>
            </w:pPr>
            <w:r>
              <w:t>2018 - 2020 годы</w:t>
            </w:r>
          </w:p>
        </w:tc>
        <w:tc>
          <w:tcPr>
            <w:tcW w:w="2324" w:type="dxa"/>
            <w:tcBorders>
              <w:top w:val="nil"/>
              <w:left w:val="nil"/>
              <w:bottom w:val="nil"/>
              <w:right w:val="nil"/>
            </w:tcBorders>
          </w:tcPr>
          <w:p w:rsidR="002A2A75" w:rsidRDefault="002A2A75">
            <w:pPr>
              <w:pStyle w:val="ConsPlusNormal"/>
            </w:pPr>
            <w:r>
              <w:t>Управление Министерства юстиции Российской Федерации по Волгоградской области (по согласованию), Общественная палата Волгоградской области (по согласованию), государственно-правовое управление, 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5.4.</w:t>
            </w:r>
          </w:p>
        </w:tc>
        <w:tc>
          <w:tcPr>
            <w:tcW w:w="3855" w:type="dxa"/>
            <w:tcBorders>
              <w:top w:val="nil"/>
              <w:left w:val="nil"/>
              <w:bottom w:val="nil"/>
              <w:right w:val="nil"/>
            </w:tcBorders>
          </w:tcPr>
          <w:p w:rsidR="002A2A75" w:rsidRDefault="002A2A75">
            <w:pPr>
              <w:pStyle w:val="ConsPlusNormal"/>
            </w:pPr>
            <w:r>
              <w:t>Проведение семинаров с работниками юридических подразделений органов исполнительной власти Волгоградской области и органов местного самоуправления муниципальных образований Волгоградской области по изучению практики применения законодательства о проведении антикоррупционной экспертизы нормативных правовых актов и их проектов</w:t>
            </w:r>
          </w:p>
        </w:tc>
        <w:tc>
          <w:tcPr>
            <w:tcW w:w="2098" w:type="dxa"/>
            <w:tcBorders>
              <w:top w:val="nil"/>
              <w:left w:val="nil"/>
              <w:bottom w:val="nil"/>
              <w:right w:val="nil"/>
            </w:tcBorders>
          </w:tcPr>
          <w:p w:rsidR="002A2A75" w:rsidRDefault="002A2A75">
            <w:pPr>
              <w:pStyle w:val="ConsPlusNormal"/>
            </w:pPr>
            <w:r>
              <w:t>2018 - 2020 годы по мере необходимости</w:t>
            </w:r>
          </w:p>
        </w:tc>
        <w:tc>
          <w:tcPr>
            <w:tcW w:w="2324" w:type="dxa"/>
            <w:tcBorders>
              <w:top w:val="nil"/>
              <w:left w:val="nil"/>
              <w:bottom w:val="nil"/>
              <w:right w:val="nil"/>
            </w:tcBorders>
          </w:tcPr>
          <w:p w:rsidR="002A2A75" w:rsidRDefault="002A2A75">
            <w:pPr>
              <w:pStyle w:val="ConsPlusNormal"/>
            </w:pPr>
            <w:r>
              <w:t>государственно-правовое управление</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5.5.</w:t>
            </w:r>
          </w:p>
        </w:tc>
        <w:tc>
          <w:tcPr>
            <w:tcW w:w="3855" w:type="dxa"/>
            <w:tcBorders>
              <w:top w:val="nil"/>
              <w:left w:val="nil"/>
              <w:bottom w:val="nil"/>
              <w:right w:val="nil"/>
            </w:tcBorders>
          </w:tcPr>
          <w:p w:rsidR="002A2A75" w:rsidRDefault="002A2A75">
            <w:pPr>
              <w:pStyle w:val="ConsPlusNormal"/>
            </w:pPr>
            <w:r>
              <w:t xml:space="preserve">Размещение проектов нормативных правовых актов на официальном портале Губернатора и Администрации Волгоградской области в подразделе </w:t>
            </w:r>
            <w:r>
              <w:lastRenderedPageBreak/>
              <w:t>"Обсуждение НПА" для проведения независимой антикоррупционной экспертизы</w:t>
            </w:r>
          </w:p>
        </w:tc>
        <w:tc>
          <w:tcPr>
            <w:tcW w:w="2098" w:type="dxa"/>
            <w:tcBorders>
              <w:top w:val="nil"/>
              <w:left w:val="nil"/>
              <w:bottom w:val="nil"/>
              <w:right w:val="nil"/>
            </w:tcBorders>
          </w:tcPr>
          <w:p w:rsidR="002A2A75" w:rsidRDefault="002A2A75">
            <w:pPr>
              <w:pStyle w:val="ConsPlusNormal"/>
            </w:pPr>
            <w:r>
              <w:lastRenderedPageBreak/>
              <w:t>2018 - 2020 годы</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lastRenderedPageBreak/>
              <w:t>5.6.</w:t>
            </w:r>
          </w:p>
        </w:tc>
        <w:tc>
          <w:tcPr>
            <w:tcW w:w="3855" w:type="dxa"/>
            <w:tcBorders>
              <w:top w:val="nil"/>
              <w:left w:val="nil"/>
              <w:bottom w:val="nil"/>
              <w:right w:val="nil"/>
            </w:tcBorders>
          </w:tcPr>
          <w:p w:rsidR="002A2A75" w:rsidRDefault="002A2A75">
            <w:pPr>
              <w:pStyle w:val="ConsPlusNormal"/>
            </w:pPr>
            <w:r>
              <w:t>Размещение проектов муниципальных нормативных правовых актов на официальных сайтах органов местного самоуправления муниципальных районов и городских округов Волгоградской области для проведения независимой антикоррупционной экспертизы</w:t>
            </w:r>
          </w:p>
        </w:tc>
        <w:tc>
          <w:tcPr>
            <w:tcW w:w="2098" w:type="dxa"/>
            <w:tcBorders>
              <w:top w:val="nil"/>
              <w:left w:val="nil"/>
              <w:bottom w:val="nil"/>
              <w:right w:val="nil"/>
            </w:tcBorders>
          </w:tcPr>
          <w:p w:rsidR="002A2A75" w:rsidRDefault="002A2A75">
            <w:pPr>
              <w:pStyle w:val="ConsPlusNormal"/>
            </w:pPr>
            <w:r>
              <w:t>2018 - 2020 годы</w:t>
            </w:r>
          </w:p>
        </w:tc>
        <w:tc>
          <w:tcPr>
            <w:tcW w:w="2324" w:type="dxa"/>
            <w:tcBorders>
              <w:top w:val="nil"/>
              <w:left w:val="nil"/>
              <w:bottom w:val="nil"/>
              <w:right w:val="nil"/>
            </w:tcBorders>
          </w:tcPr>
          <w:p w:rsidR="002A2A75" w:rsidRDefault="002A2A75">
            <w:pPr>
              <w:pStyle w:val="ConsPlusNormal"/>
            </w:pPr>
            <w:r>
              <w:t>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outlineLvl w:val="2"/>
            </w:pPr>
            <w:r>
              <w:t>6.</w:t>
            </w:r>
          </w:p>
        </w:tc>
        <w:tc>
          <w:tcPr>
            <w:tcW w:w="3855" w:type="dxa"/>
            <w:tcBorders>
              <w:top w:val="nil"/>
              <w:left w:val="nil"/>
              <w:bottom w:val="nil"/>
              <w:right w:val="nil"/>
            </w:tcBorders>
          </w:tcPr>
          <w:p w:rsidR="002A2A75" w:rsidRDefault="002A2A75">
            <w:pPr>
              <w:pStyle w:val="ConsPlusNormal"/>
            </w:pPr>
            <w:r>
              <w:t>Выработка антикоррупционных механизмов в кадровой политике органов исполнительной власти Волгоградской области и органов местного самоуправления муниципальных образований Волгоградской области</w:t>
            </w:r>
          </w:p>
        </w:tc>
        <w:tc>
          <w:tcPr>
            <w:tcW w:w="2098" w:type="dxa"/>
            <w:tcBorders>
              <w:top w:val="nil"/>
              <w:left w:val="nil"/>
              <w:bottom w:val="nil"/>
              <w:right w:val="nil"/>
            </w:tcBorders>
          </w:tcPr>
          <w:p w:rsidR="002A2A75" w:rsidRDefault="002A2A75">
            <w:pPr>
              <w:pStyle w:val="ConsPlusNormal"/>
            </w:pPr>
          </w:p>
        </w:tc>
        <w:tc>
          <w:tcPr>
            <w:tcW w:w="2324" w:type="dxa"/>
            <w:tcBorders>
              <w:top w:val="nil"/>
              <w:left w:val="nil"/>
              <w:bottom w:val="nil"/>
              <w:right w:val="nil"/>
            </w:tcBorders>
          </w:tcPr>
          <w:p w:rsidR="002A2A75" w:rsidRDefault="002A2A75">
            <w:pPr>
              <w:pStyle w:val="ConsPlusNormal"/>
            </w:pP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6.1.</w:t>
            </w:r>
          </w:p>
        </w:tc>
        <w:tc>
          <w:tcPr>
            <w:tcW w:w="3855" w:type="dxa"/>
            <w:tcBorders>
              <w:top w:val="nil"/>
              <w:left w:val="nil"/>
              <w:bottom w:val="nil"/>
              <w:right w:val="nil"/>
            </w:tcBorders>
          </w:tcPr>
          <w:p w:rsidR="002A2A75" w:rsidRDefault="002A2A75">
            <w:pPr>
              <w:pStyle w:val="ConsPlusNormal"/>
            </w:pPr>
            <w:r>
              <w:t>Принятие мер по повышению эффективности кадровой работы в части, касающейся ведения личных дел лиц, замещающих государственные должности Волгоградской области, должности государственной гражданской службы Волгоградской области, муниципальные должности и должности муниципальной службы, в том числе контроля за актуализацией сведений, содержащихся в анкетах, представляемых при назначении на указанные должности и поступлении на такую службу, об их родственниках и свойственниках в целях выявления возможного конфликта интересов</w:t>
            </w:r>
          </w:p>
        </w:tc>
        <w:tc>
          <w:tcPr>
            <w:tcW w:w="2098" w:type="dxa"/>
            <w:tcBorders>
              <w:top w:val="nil"/>
              <w:left w:val="nil"/>
              <w:bottom w:val="nil"/>
              <w:right w:val="nil"/>
            </w:tcBorders>
          </w:tcPr>
          <w:p w:rsidR="002A2A75" w:rsidRDefault="002A2A75">
            <w:pPr>
              <w:pStyle w:val="ConsPlusNormal"/>
            </w:pPr>
            <w:r>
              <w:t>постоянно</w:t>
            </w:r>
          </w:p>
        </w:tc>
        <w:tc>
          <w:tcPr>
            <w:tcW w:w="2324" w:type="dxa"/>
            <w:tcBorders>
              <w:top w:val="nil"/>
              <w:left w:val="nil"/>
              <w:bottom w:val="nil"/>
              <w:right w:val="nil"/>
            </w:tcBorders>
          </w:tcPr>
          <w:p w:rsidR="002A2A75" w:rsidRDefault="002A2A75">
            <w:pPr>
              <w:pStyle w:val="ConsPlusNormal"/>
            </w:pPr>
            <w:r>
              <w:t>управление по вопросам государственной службы и кадров, 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6.2.</w:t>
            </w:r>
          </w:p>
        </w:tc>
        <w:tc>
          <w:tcPr>
            <w:tcW w:w="3855" w:type="dxa"/>
            <w:tcBorders>
              <w:top w:val="nil"/>
              <w:left w:val="nil"/>
              <w:bottom w:val="nil"/>
              <w:right w:val="nil"/>
            </w:tcBorders>
          </w:tcPr>
          <w:p w:rsidR="002A2A75" w:rsidRDefault="002A2A75">
            <w:pPr>
              <w:pStyle w:val="ConsPlusNormal"/>
            </w:pPr>
            <w:r>
              <w:t>Обеспечение выполнения мероприятий по выявлению фактов несоблюдения лицами, замещающими государственные должности Волгоградской области, муниципальные должности, государственными гражданскими служащими Волгоградской области и муниципальными служащими ограничений, запретов и исполнению обязанностей, установленных в целях противодействия коррупции, в том числе мер по предотвращению и (или) урегулированию конфликта интересов</w:t>
            </w:r>
          </w:p>
        </w:tc>
        <w:tc>
          <w:tcPr>
            <w:tcW w:w="2098" w:type="dxa"/>
            <w:tcBorders>
              <w:top w:val="nil"/>
              <w:left w:val="nil"/>
              <w:bottom w:val="nil"/>
              <w:right w:val="nil"/>
            </w:tcBorders>
          </w:tcPr>
          <w:p w:rsidR="002A2A75" w:rsidRDefault="002A2A75">
            <w:pPr>
              <w:pStyle w:val="ConsPlusNormal"/>
            </w:pPr>
            <w:r>
              <w:t>ежегодно</w:t>
            </w:r>
          </w:p>
        </w:tc>
        <w:tc>
          <w:tcPr>
            <w:tcW w:w="2324" w:type="dxa"/>
            <w:tcBorders>
              <w:top w:val="nil"/>
              <w:left w:val="nil"/>
              <w:bottom w:val="nil"/>
              <w:right w:val="nil"/>
            </w:tcBorders>
          </w:tcPr>
          <w:p w:rsidR="002A2A75" w:rsidRDefault="002A2A75">
            <w:pPr>
              <w:pStyle w:val="ConsPlusNormal"/>
            </w:pPr>
            <w:r>
              <w:t>управление по вопросам государственной службы и кадров, 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lastRenderedPageBreak/>
              <w:t>6.3.</w:t>
            </w:r>
          </w:p>
        </w:tc>
        <w:tc>
          <w:tcPr>
            <w:tcW w:w="3855" w:type="dxa"/>
            <w:tcBorders>
              <w:top w:val="nil"/>
              <w:left w:val="nil"/>
              <w:bottom w:val="nil"/>
              <w:right w:val="nil"/>
            </w:tcBorders>
          </w:tcPr>
          <w:p w:rsidR="002A2A75" w:rsidRDefault="002A2A75">
            <w:pPr>
              <w:pStyle w:val="ConsPlusNormal"/>
            </w:pPr>
            <w:r>
              <w:t>Организация проведения в установленном порядке проверок по фактам несоблюдения государственными гражданскими служащими Волгоградской области, муниципальными служащими ограничений, запретов и неисполнения обязанностей, установленных в целях противодействия коррупции, а также нарушения ограничений, касающихся получения подарков, и порядка сдачи подарка, а также применение соответствующих мер юридической ответственности</w:t>
            </w:r>
          </w:p>
        </w:tc>
        <w:tc>
          <w:tcPr>
            <w:tcW w:w="2098" w:type="dxa"/>
            <w:tcBorders>
              <w:top w:val="nil"/>
              <w:left w:val="nil"/>
              <w:bottom w:val="nil"/>
              <w:right w:val="nil"/>
            </w:tcBorders>
          </w:tcPr>
          <w:p w:rsidR="002A2A75" w:rsidRDefault="002A2A75">
            <w:pPr>
              <w:pStyle w:val="ConsPlusNormal"/>
            </w:pPr>
            <w:r>
              <w:t>2018 - 2020 годы</w:t>
            </w:r>
          </w:p>
        </w:tc>
        <w:tc>
          <w:tcPr>
            <w:tcW w:w="2324" w:type="dxa"/>
            <w:tcBorders>
              <w:top w:val="nil"/>
              <w:left w:val="nil"/>
              <w:bottom w:val="nil"/>
              <w:right w:val="nil"/>
            </w:tcBorders>
          </w:tcPr>
          <w:p w:rsidR="002A2A75" w:rsidRDefault="002A2A75">
            <w:pPr>
              <w:pStyle w:val="ConsPlusNormal"/>
            </w:pPr>
            <w:r>
              <w:t>управление по вопросам государственной службы и кадров, 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6.4.</w:t>
            </w:r>
          </w:p>
        </w:tc>
        <w:tc>
          <w:tcPr>
            <w:tcW w:w="3855" w:type="dxa"/>
            <w:tcBorders>
              <w:top w:val="nil"/>
              <w:left w:val="nil"/>
              <w:bottom w:val="nil"/>
              <w:right w:val="nil"/>
            </w:tcBorders>
          </w:tcPr>
          <w:p w:rsidR="002A2A75" w:rsidRDefault="002A2A75">
            <w:pPr>
              <w:pStyle w:val="ConsPlusNormal"/>
            </w:pPr>
            <w:r>
              <w:t>Обеспечение контроля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tc>
        <w:tc>
          <w:tcPr>
            <w:tcW w:w="2098" w:type="dxa"/>
            <w:tcBorders>
              <w:top w:val="nil"/>
              <w:left w:val="nil"/>
              <w:bottom w:val="nil"/>
              <w:right w:val="nil"/>
            </w:tcBorders>
          </w:tcPr>
          <w:p w:rsidR="002A2A75" w:rsidRDefault="002A2A75">
            <w:pPr>
              <w:pStyle w:val="ConsPlusNormal"/>
            </w:pPr>
            <w:r>
              <w:t>постоянно</w:t>
            </w:r>
          </w:p>
        </w:tc>
        <w:tc>
          <w:tcPr>
            <w:tcW w:w="2324" w:type="dxa"/>
            <w:tcBorders>
              <w:top w:val="nil"/>
              <w:left w:val="nil"/>
              <w:bottom w:val="nil"/>
              <w:right w:val="nil"/>
            </w:tcBorders>
          </w:tcPr>
          <w:p w:rsidR="002A2A75" w:rsidRDefault="002A2A75">
            <w:pPr>
              <w:pStyle w:val="ConsPlusNormal"/>
            </w:pPr>
            <w:r>
              <w:t>управление по вопросам государственной службы и кадров, руководители органов исполнительной власти Волгоградской области, главы органов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6.5.</w:t>
            </w:r>
          </w:p>
        </w:tc>
        <w:tc>
          <w:tcPr>
            <w:tcW w:w="3855" w:type="dxa"/>
            <w:tcBorders>
              <w:top w:val="nil"/>
              <w:left w:val="nil"/>
              <w:bottom w:val="nil"/>
              <w:right w:val="nil"/>
            </w:tcBorders>
          </w:tcPr>
          <w:p w:rsidR="002A2A75" w:rsidRDefault="002A2A75">
            <w:pPr>
              <w:pStyle w:val="ConsPlusNormal"/>
            </w:pPr>
            <w:r>
              <w:t>Обеспечение участия специалистов управления по вопросам государственной службы и кадров в деятельности аттестационных, конкурсных комиссий и комиссий по соблюдению требований к служебному поведению государственных гражданских служащих и урегулированию конфликта интересов в органах исполнительной власти Волгоградской области</w:t>
            </w:r>
          </w:p>
        </w:tc>
        <w:tc>
          <w:tcPr>
            <w:tcW w:w="2098" w:type="dxa"/>
            <w:tcBorders>
              <w:top w:val="nil"/>
              <w:left w:val="nil"/>
              <w:bottom w:val="nil"/>
              <w:right w:val="nil"/>
            </w:tcBorders>
          </w:tcPr>
          <w:p w:rsidR="002A2A75" w:rsidRDefault="002A2A75">
            <w:pPr>
              <w:pStyle w:val="ConsPlusNormal"/>
            </w:pPr>
            <w:r>
              <w:t>2018 - 2020 годы</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управление по вопросам государственной службы и кадров</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6.6.</w:t>
            </w:r>
          </w:p>
        </w:tc>
        <w:tc>
          <w:tcPr>
            <w:tcW w:w="3855" w:type="dxa"/>
            <w:tcBorders>
              <w:top w:val="nil"/>
              <w:left w:val="nil"/>
              <w:bottom w:val="nil"/>
              <w:right w:val="nil"/>
            </w:tcBorders>
          </w:tcPr>
          <w:p w:rsidR="002A2A75" w:rsidRDefault="002A2A75">
            <w:pPr>
              <w:pStyle w:val="ConsPlusNormal"/>
            </w:pPr>
            <w:r>
              <w:t xml:space="preserve">Направление информации в органы прокуратуры об отсутствии в органах исполнительной власти Волгоградской области и органах местного самоуправления муниципальных образований Волгоградской области сведений о дальнейшем трудоустройстве бывших государственных гражданских </w:t>
            </w:r>
            <w:r>
              <w:lastRenderedPageBreak/>
              <w:t>служащих Волгоградской области, муниципальных служащих, ранее замещавших должности, включенные в соответствующие перечни должностей, в течение 6 месяцев после увольнения</w:t>
            </w:r>
          </w:p>
        </w:tc>
        <w:tc>
          <w:tcPr>
            <w:tcW w:w="2098" w:type="dxa"/>
            <w:tcBorders>
              <w:top w:val="nil"/>
              <w:left w:val="nil"/>
              <w:bottom w:val="nil"/>
              <w:right w:val="nil"/>
            </w:tcBorders>
          </w:tcPr>
          <w:p w:rsidR="002A2A75" w:rsidRDefault="002A2A75">
            <w:pPr>
              <w:pStyle w:val="ConsPlusNormal"/>
            </w:pPr>
            <w:r>
              <w:lastRenderedPageBreak/>
              <w:t>постоянно</w:t>
            </w:r>
          </w:p>
        </w:tc>
        <w:tc>
          <w:tcPr>
            <w:tcW w:w="2324" w:type="dxa"/>
            <w:tcBorders>
              <w:top w:val="nil"/>
              <w:left w:val="nil"/>
              <w:bottom w:val="nil"/>
              <w:right w:val="nil"/>
            </w:tcBorders>
          </w:tcPr>
          <w:p w:rsidR="002A2A75" w:rsidRDefault="002A2A75">
            <w:pPr>
              <w:pStyle w:val="ConsPlusNormal"/>
            </w:pPr>
            <w:r>
              <w:t xml:space="preserve">органы исполнительной власти Волгоградской области, органы местного самоуправления муниципальных районов и городских округов Волгоградской </w:t>
            </w:r>
            <w:r>
              <w:lastRenderedPageBreak/>
              <w:t>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lastRenderedPageBreak/>
              <w:t>6.7.</w:t>
            </w:r>
          </w:p>
        </w:tc>
        <w:tc>
          <w:tcPr>
            <w:tcW w:w="3855" w:type="dxa"/>
            <w:tcBorders>
              <w:top w:val="nil"/>
              <w:left w:val="nil"/>
              <w:bottom w:val="nil"/>
              <w:right w:val="nil"/>
            </w:tcBorders>
          </w:tcPr>
          <w:p w:rsidR="002A2A75" w:rsidRDefault="002A2A75">
            <w:pPr>
              <w:pStyle w:val="ConsPlusNormal"/>
            </w:pPr>
            <w:r>
              <w:t>Обеспечение использования специального программного обеспечения "Справки БК" всеми лицами, претендующими на замещение должностей или замещающими должности, включенные в соответствующие перечни должностей, при заполнении справок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w:t>
            </w:r>
          </w:p>
        </w:tc>
        <w:tc>
          <w:tcPr>
            <w:tcW w:w="2098" w:type="dxa"/>
            <w:tcBorders>
              <w:top w:val="nil"/>
              <w:left w:val="nil"/>
              <w:bottom w:val="nil"/>
              <w:right w:val="nil"/>
            </w:tcBorders>
          </w:tcPr>
          <w:p w:rsidR="002A2A75" w:rsidRDefault="002A2A75">
            <w:pPr>
              <w:pStyle w:val="ConsPlusNormal"/>
            </w:pPr>
            <w:r>
              <w:t>с 01 января 2019 г.</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outlineLvl w:val="2"/>
            </w:pPr>
            <w:r>
              <w:t>7.</w:t>
            </w:r>
          </w:p>
        </w:tc>
        <w:tc>
          <w:tcPr>
            <w:tcW w:w="3855" w:type="dxa"/>
            <w:tcBorders>
              <w:top w:val="nil"/>
              <w:left w:val="nil"/>
              <w:bottom w:val="nil"/>
              <w:right w:val="nil"/>
            </w:tcBorders>
          </w:tcPr>
          <w:p w:rsidR="002A2A75" w:rsidRDefault="002A2A75">
            <w:pPr>
              <w:pStyle w:val="ConsPlusNormal"/>
            </w:pPr>
            <w:r>
              <w:t>Совершенствование деятельности органов исполнительной власти Волгоградской области и органов местного самоуправления муниципальных районов и городских округов Волгоградской области в целях предупреждения коррупции</w:t>
            </w:r>
          </w:p>
        </w:tc>
        <w:tc>
          <w:tcPr>
            <w:tcW w:w="2098" w:type="dxa"/>
            <w:tcBorders>
              <w:top w:val="nil"/>
              <w:left w:val="nil"/>
              <w:bottom w:val="nil"/>
              <w:right w:val="nil"/>
            </w:tcBorders>
          </w:tcPr>
          <w:p w:rsidR="002A2A75" w:rsidRDefault="002A2A75">
            <w:pPr>
              <w:pStyle w:val="ConsPlusNormal"/>
            </w:pPr>
          </w:p>
        </w:tc>
        <w:tc>
          <w:tcPr>
            <w:tcW w:w="2324" w:type="dxa"/>
            <w:tcBorders>
              <w:top w:val="nil"/>
              <w:left w:val="nil"/>
              <w:bottom w:val="nil"/>
              <w:right w:val="nil"/>
            </w:tcBorders>
          </w:tcPr>
          <w:p w:rsidR="002A2A75" w:rsidRDefault="002A2A75">
            <w:pPr>
              <w:pStyle w:val="ConsPlusNormal"/>
            </w:pP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7.1.</w:t>
            </w:r>
          </w:p>
        </w:tc>
        <w:tc>
          <w:tcPr>
            <w:tcW w:w="3855" w:type="dxa"/>
            <w:tcBorders>
              <w:top w:val="nil"/>
              <w:left w:val="nil"/>
              <w:bottom w:val="nil"/>
              <w:right w:val="nil"/>
            </w:tcBorders>
          </w:tcPr>
          <w:p w:rsidR="002A2A75" w:rsidRDefault="002A2A75">
            <w:pPr>
              <w:pStyle w:val="ConsPlusNormal"/>
            </w:pPr>
            <w:r>
              <w:t>Рассмотрение в органах исполнительной власти Волгоградской области и органах местного самоуправления муниципальных образований Волгоградской области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и их должностных лиц в целях выработки и принятия мер по предупреждению и устранению причин выявленных нарушений</w:t>
            </w:r>
          </w:p>
        </w:tc>
        <w:tc>
          <w:tcPr>
            <w:tcW w:w="2098" w:type="dxa"/>
            <w:tcBorders>
              <w:top w:val="nil"/>
              <w:left w:val="nil"/>
              <w:bottom w:val="nil"/>
              <w:right w:val="nil"/>
            </w:tcBorders>
          </w:tcPr>
          <w:p w:rsidR="002A2A75" w:rsidRDefault="002A2A75">
            <w:pPr>
              <w:pStyle w:val="ConsPlusNormal"/>
            </w:pPr>
            <w:r>
              <w:t>ежеквартально</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7.2.</w:t>
            </w:r>
          </w:p>
        </w:tc>
        <w:tc>
          <w:tcPr>
            <w:tcW w:w="3855" w:type="dxa"/>
            <w:tcBorders>
              <w:top w:val="nil"/>
              <w:left w:val="nil"/>
              <w:bottom w:val="nil"/>
              <w:right w:val="nil"/>
            </w:tcBorders>
          </w:tcPr>
          <w:p w:rsidR="002A2A75" w:rsidRDefault="002A2A75">
            <w:pPr>
              <w:pStyle w:val="ConsPlusNormal"/>
            </w:pPr>
            <w:r>
              <w:t>Осуществление проверок деятельности органов исполнительной власти Волгоградской области по организации работы по профилактике коррупционных и иных правонарушений</w:t>
            </w:r>
          </w:p>
        </w:tc>
        <w:tc>
          <w:tcPr>
            <w:tcW w:w="2098" w:type="dxa"/>
            <w:tcBorders>
              <w:top w:val="nil"/>
              <w:left w:val="nil"/>
              <w:bottom w:val="nil"/>
              <w:right w:val="nil"/>
            </w:tcBorders>
          </w:tcPr>
          <w:p w:rsidR="002A2A75" w:rsidRDefault="002A2A75">
            <w:pPr>
              <w:pStyle w:val="ConsPlusNormal"/>
            </w:pPr>
            <w:r>
              <w:t>ежеквартально по отдельному плану</w:t>
            </w:r>
          </w:p>
        </w:tc>
        <w:tc>
          <w:tcPr>
            <w:tcW w:w="2324" w:type="dxa"/>
            <w:tcBorders>
              <w:top w:val="nil"/>
              <w:left w:val="nil"/>
              <w:bottom w:val="nil"/>
              <w:right w:val="nil"/>
            </w:tcBorders>
          </w:tcPr>
          <w:p w:rsidR="002A2A75" w:rsidRDefault="002A2A75">
            <w:pPr>
              <w:pStyle w:val="ConsPlusNormal"/>
            </w:pPr>
            <w:r>
              <w:t>управление по вопросам государственной службы и кадров</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lastRenderedPageBreak/>
              <w:t>7.3.</w:t>
            </w:r>
          </w:p>
        </w:tc>
        <w:tc>
          <w:tcPr>
            <w:tcW w:w="3855" w:type="dxa"/>
            <w:tcBorders>
              <w:top w:val="nil"/>
              <w:left w:val="nil"/>
              <w:bottom w:val="nil"/>
              <w:right w:val="nil"/>
            </w:tcBorders>
          </w:tcPr>
          <w:p w:rsidR="002A2A75" w:rsidRDefault="002A2A75">
            <w:pPr>
              <w:pStyle w:val="ConsPlusNormal"/>
            </w:pPr>
            <w:r>
              <w:t xml:space="preserve">Осуществление проверок выполнения организациями, созданными для выполнения задач, поставленных перед государственным органом (органом местного самоуправления), требований </w:t>
            </w:r>
            <w:hyperlink r:id="rId24" w:history="1">
              <w:r>
                <w:rPr>
                  <w:color w:val="0000FF"/>
                </w:rPr>
                <w:t>статьи 13.3</w:t>
              </w:r>
            </w:hyperlink>
            <w:r>
              <w:t xml:space="preserve"> Федерального закона от 25 декабря 2008 г. N 273-ФЗ "О противодействии коррупции"</w:t>
            </w:r>
          </w:p>
        </w:tc>
        <w:tc>
          <w:tcPr>
            <w:tcW w:w="2098" w:type="dxa"/>
            <w:tcBorders>
              <w:top w:val="nil"/>
              <w:left w:val="nil"/>
              <w:bottom w:val="nil"/>
              <w:right w:val="nil"/>
            </w:tcBorders>
          </w:tcPr>
          <w:p w:rsidR="002A2A75" w:rsidRDefault="002A2A75">
            <w:pPr>
              <w:pStyle w:val="ConsPlusNormal"/>
            </w:pPr>
            <w:r>
              <w:t>ежегодно по отдельному плану</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7.4.</w:t>
            </w:r>
          </w:p>
        </w:tc>
        <w:tc>
          <w:tcPr>
            <w:tcW w:w="3855" w:type="dxa"/>
            <w:tcBorders>
              <w:top w:val="nil"/>
              <w:left w:val="nil"/>
              <w:bottom w:val="nil"/>
              <w:right w:val="nil"/>
            </w:tcBorders>
          </w:tcPr>
          <w:p w:rsidR="002A2A75" w:rsidRDefault="002A2A75">
            <w:pPr>
              <w:pStyle w:val="ConsPlusNormal"/>
            </w:pPr>
            <w:r>
              <w:t>Осуществление контроля за подготовкой и реализацией ежегодных планов работы по противодействию коррупции в государственных (муниципальных) учреждениях и на государственных (муниципальных) унитарных предприятиях Волгоградской области, а также принимаемых мерах по противодействию коррупции</w:t>
            </w:r>
          </w:p>
        </w:tc>
        <w:tc>
          <w:tcPr>
            <w:tcW w:w="2098" w:type="dxa"/>
            <w:tcBorders>
              <w:top w:val="nil"/>
              <w:left w:val="nil"/>
              <w:bottom w:val="nil"/>
              <w:right w:val="nil"/>
            </w:tcBorders>
          </w:tcPr>
          <w:p w:rsidR="002A2A75" w:rsidRDefault="002A2A75">
            <w:pPr>
              <w:pStyle w:val="ConsPlusNormal"/>
            </w:pPr>
            <w:r>
              <w:t>2018 - 2020 годы</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7.5.</w:t>
            </w:r>
          </w:p>
        </w:tc>
        <w:tc>
          <w:tcPr>
            <w:tcW w:w="3855" w:type="dxa"/>
            <w:tcBorders>
              <w:top w:val="nil"/>
              <w:left w:val="nil"/>
              <w:bottom w:val="nil"/>
              <w:right w:val="nil"/>
            </w:tcBorders>
          </w:tcPr>
          <w:p w:rsidR="002A2A75" w:rsidRDefault="002A2A75">
            <w:pPr>
              <w:pStyle w:val="ConsPlusNormal"/>
            </w:pPr>
            <w:r>
              <w:t>Оказание содействия в организации работы по противодействию коррупции:</w:t>
            </w:r>
          </w:p>
          <w:p w:rsidR="002A2A75" w:rsidRDefault="002A2A75">
            <w:pPr>
              <w:pStyle w:val="ConsPlusNormal"/>
              <w:ind w:firstLine="284"/>
            </w:pPr>
            <w:r>
              <w:t>комиссиям по контролю за достоверностью сведений о доходах, расходах, об имуществе и обязательствах имущественного характера, представляемых гражданами, претендующими на замещение отдельных муниципальных должностей, должности главы местной администрации по контракту, и лицами, замещающими такие должности в муниципальных районах Волгоградской области;</w:t>
            </w:r>
          </w:p>
          <w:p w:rsidR="002A2A75" w:rsidRDefault="002A2A75">
            <w:pPr>
              <w:pStyle w:val="ConsPlusNormal"/>
              <w:ind w:firstLine="284"/>
            </w:pPr>
            <w:r>
              <w:t>органам местного самоуправления муниципальных образований Волгоградской области</w:t>
            </w:r>
          </w:p>
        </w:tc>
        <w:tc>
          <w:tcPr>
            <w:tcW w:w="2098" w:type="dxa"/>
            <w:tcBorders>
              <w:top w:val="nil"/>
              <w:left w:val="nil"/>
              <w:bottom w:val="nil"/>
              <w:right w:val="nil"/>
            </w:tcBorders>
          </w:tcPr>
          <w:p w:rsidR="002A2A75" w:rsidRDefault="002A2A75">
            <w:pPr>
              <w:pStyle w:val="ConsPlusNormal"/>
            </w:pPr>
            <w:r>
              <w:t>2018 - 2020 годы</w:t>
            </w:r>
          </w:p>
        </w:tc>
        <w:tc>
          <w:tcPr>
            <w:tcW w:w="2324" w:type="dxa"/>
            <w:tcBorders>
              <w:top w:val="nil"/>
              <w:left w:val="nil"/>
              <w:bottom w:val="nil"/>
              <w:right w:val="nil"/>
            </w:tcBorders>
          </w:tcPr>
          <w:p w:rsidR="002A2A75" w:rsidRDefault="002A2A75">
            <w:pPr>
              <w:pStyle w:val="ConsPlusNormal"/>
            </w:pPr>
            <w:r>
              <w:t>управление по вопросам государственной службы и кадров</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outlineLvl w:val="2"/>
            </w:pPr>
            <w:r>
              <w:t>8.</w:t>
            </w:r>
          </w:p>
        </w:tc>
        <w:tc>
          <w:tcPr>
            <w:tcW w:w="3855" w:type="dxa"/>
            <w:tcBorders>
              <w:top w:val="nil"/>
              <w:left w:val="nil"/>
              <w:bottom w:val="nil"/>
              <w:right w:val="nil"/>
            </w:tcBorders>
          </w:tcPr>
          <w:p w:rsidR="002A2A75" w:rsidRDefault="002A2A75">
            <w:pPr>
              <w:pStyle w:val="ConsPlusNormal"/>
            </w:pPr>
            <w:r>
              <w:t>Обобщение и анализ информации о коррупционных правонарушениях</w:t>
            </w:r>
          </w:p>
        </w:tc>
        <w:tc>
          <w:tcPr>
            <w:tcW w:w="2098" w:type="dxa"/>
            <w:tcBorders>
              <w:top w:val="nil"/>
              <w:left w:val="nil"/>
              <w:bottom w:val="nil"/>
              <w:right w:val="nil"/>
            </w:tcBorders>
          </w:tcPr>
          <w:p w:rsidR="002A2A75" w:rsidRDefault="002A2A75">
            <w:pPr>
              <w:pStyle w:val="ConsPlusNormal"/>
            </w:pPr>
          </w:p>
        </w:tc>
        <w:tc>
          <w:tcPr>
            <w:tcW w:w="2324" w:type="dxa"/>
            <w:tcBorders>
              <w:top w:val="nil"/>
              <w:left w:val="nil"/>
              <w:bottom w:val="nil"/>
              <w:right w:val="nil"/>
            </w:tcBorders>
          </w:tcPr>
          <w:p w:rsidR="002A2A75" w:rsidRDefault="002A2A75">
            <w:pPr>
              <w:pStyle w:val="ConsPlusNormal"/>
            </w:pP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8.1.</w:t>
            </w:r>
          </w:p>
        </w:tc>
        <w:tc>
          <w:tcPr>
            <w:tcW w:w="3855" w:type="dxa"/>
            <w:tcBorders>
              <w:top w:val="nil"/>
              <w:left w:val="nil"/>
              <w:bottom w:val="nil"/>
              <w:right w:val="nil"/>
            </w:tcBorders>
          </w:tcPr>
          <w:p w:rsidR="002A2A75" w:rsidRDefault="002A2A75">
            <w:pPr>
              <w:pStyle w:val="ConsPlusNormal"/>
            </w:pPr>
            <w:r>
              <w:t xml:space="preserve">Направление в управление по вопросам государственной службы и кадров информации о результатах выявления преступлений коррупционной направленности правоохранительными органами в отношении должностных лиц органов исполнительной власти Волгоградской </w:t>
            </w:r>
            <w:r>
              <w:lastRenderedPageBreak/>
              <w:t>области и органов местного самоуправления муниципальных районов и городских округов Волгоградской области</w:t>
            </w:r>
          </w:p>
        </w:tc>
        <w:tc>
          <w:tcPr>
            <w:tcW w:w="2098" w:type="dxa"/>
            <w:tcBorders>
              <w:top w:val="nil"/>
              <w:left w:val="nil"/>
              <w:bottom w:val="nil"/>
              <w:right w:val="nil"/>
            </w:tcBorders>
          </w:tcPr>
          <w:p w:rsidR="002A2A75" w:rsidRDefault="002A2A75">
            <w:pPr>
              <w:pStyle w:val="ConsPlusNormal"/>
            </w:pPr>
            <w:r>
              <w:lastRenderedPageBreak/>
              <w:t>2018 - 2020 годы</w:t>
            </w:r>
          </w:p>
        </w:tc>
        <w:tc>
          <w:tcPr>
            <w:tcW w:w="2324" w:type="dxa"/>
            <w:tcBorders>
              <w:top w:val="nil"/>
              <w:left w:val="nil"/>
              <w:bottom w:val="nil"/>
              <w:right w:val="nil"/>
            </w:tcBorders>
          </w:tcPr>
          <w:p w:rsidR="002A2A75" w:rsidRDefault="002A2A75">
            <w:pPr>
              <w:pStyle w:val="ConsPlusNormal"/>
            </w:pPr>
            <w:r>
              <w:t xml:space="preserve">Следственное управление Следственного комитета Российской Федерации по Волгоградской области (по согласованию), Главное управление </w:t>
            </w:r>
            <w:r>
              <w:lastRenderedPageBreak/>
              <w:t>Министерства внутренних дел Российской Федерации по Волгоградской области (по согласованию), Управление Федеральной службы безопасности Российской Федерации по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lastRenderedPageBreak/>
              <w:t>8.2.</w:t>
            </w:r>
          </w:p>
        </w:tc>
        <w:tc>
          <w:tcPr>
            <w:tcW w:w="3855" w:type="dxa"/>
            <w:tcBorders>
              <w:top w:val="nil"/>
              <w:left w:val="nil"/>
              <w:bottom w:val="nil"/>
              <w:right w:val="nil"/>
            </w:tcBorders>
          </w:tcPr>
          <w:p w:rsidR="002A2A75" w:rsidRDefault="002A2A75">
            <w:pPr>
              <w:pStyle w:val="ConsPlusNormal"/>
            </w:pPr>
            <w:r>
              <w:t>Анализ результатов проведенных органами исполнительной власти Волгоградской области, органами местного самоуправления муниципальных образований Волгоградской области проверок достоверности и полноты сведений о доходах, об имуществе и обязательствах имущественного характера, представленных государственными гражданскими служащими Волгоградской области, муниципальными служащими</w:t>
            </w:r>
          </w:p>
        </w:tc>
        <w:tc>
          <w:tcPr>
            <w:tcW w:w="2098" w:type="dxa"/>
            <w:tcBorders>
              <w:top w:val="nil"/>
              <w:left w:val="nil"/>
              <w:bottom w:val="nil"/>
              <w:right w:val="nil"/>
            </w:tcBorders>
          </w:tcPr>
          <w:p w:rsidR="002A2A75" w:rsidRDefault="002A2A75">
            <w:pPr>
              <w:pStyle w:val="ConsPlusNormal"/>
            </w:pPr>
            <w:r>
              <w:t>ежегодно до 20 декабря</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8.3.</w:t>
            </w:r>
          </w:p>
        </w:tc>
        <w:tc>
          <w:tcPr>
            <w:tcW w:w="3855" w:type="dxa"/>
            <w:tcBorders>
              <w:top w:val="nil"/>
              <w:left w:val="nil"/>
              <w:bottom w:val="nil"/>
              <w:right w:val="nil"/>
            </w:tcBorders>
          </w:tcPr>
          <w:p w:rsidR="002A2A75" w:rsidRDefault="002A2A75">
            <w:pPr>
              <w:pStyle w:val="ConsPlusNormal"/>
            </w:pPr>
            <w:r>
              <w:t>Анализ результатов проведенных органами исполнительной власти Волгоградской области, органами местного самоуправления муниципальных образований Волгоградской области проверок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tc>
        <w:tc>
          <w:tcPr>
            <w:tcW w:w="2098" w:type="dxa"/>
            <w:tcBorders>
              <w:top w:val="nil"/>
              <w:left w:val="nil"/>
              <w:bottom w:val="nil"/>
              <w:right w:val="nil"/>
            </w:tcBorders>
          </w:tcPr>
          <w:p w:rsidR="002A2A75" w:rsidRDefault="002A2A75">
            <w:pPr>
              <w:pStyle w:val="ConsPlusNormal"/>
            </w:pPr>
            <w:r>
              <w:t>ежегодно до 20 декабря</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8.4.</w:t>
            </w:r>
          </w:p>
        </w:tc>
        <w:tc>
          <w:tcPr>
            <w:tcW w:w="3855" w:type="dxa"/>
            <w:tcBorders>
              <w:top w:val="nil"/>
              <w:left w:val="nil"/>
              <w:bottom w:val="nil"/>
              <w:right w:val="nil"/>
            </w:tcBorders>
          </w:tcPr>
          <w:p w:rsidR="002A2A75" w:rsidRDefault="002A2A75">
            <w:pPr>
              <w:pStyle w:val="ConsPlusNormal"/>
            </w:pPr>
            <w:r>
              <w:t>Направление в управление по вопросам государственной службы и кадров информации по итогам контрольных и экспертно-аналитических мероприятий, в ходе которых установлены признаки коррупционных правонарушений</w:t>
            </w:r>
          </w:p>
        </w:tc>
        <w:tc>
          <w:tcPr>
            <w:tcW w:w="2098" w:type="dxa"/>
            <w:tcBorders>
              <w:top w:val="nil"/>
              <w:left w:val="nil"/>
              <w:bottom w:val="nil"/>
              <w:right w:val="nil"/>
            </w:tcBorders>
          </w:tcPr>
          <w:p w:rsidR="002A2A75" w:rsidRDefault="002A2A75">
            <w:pPr>
              <w:pStyle w:val="ConsPlusNormal"/>
            </w:pPr>
            <w:r>
              <w:t>2018 - 2020 годы</w:t>
            </w:r>
          </w:p>
        </w:tc>
        <w:tc>
          <w:tcPr>
            <w:tcW w:w="2324" w:type="dxa"/>
            <w:tcBorders>
              <w:top w:val="nil"/>
              <w:left w:val="nil"/>
              <w:bottom w:val="nil"/>
              <w:right w:val="nil"/>
            </w:tcBorders>
          </w:tcPr>
          <w:p w:rsidR="002A2A75" w:rsidRDefault="002A2A75">
            <w:pPr>
              <w:pStyle w:val="ConsPlusNormal"/>
            </w:pPr>
            <w:r>
              <w:t>контрольно-счетная палата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8.5.</w:t>
            </w:r>
          </w:p>
        </w:tc>
        <w:tc>
          <w:tcPr>
            <w:tcW w:w="3855" w:type="dxa"/>
            <w:tcBorders>
              <w:top w:val="nil"/>
              <w:left w:val="nil"/>
              <w:bottom w:val="nil"/>
              <w:right w:val="nil"/>
            </w:tcBorders>
          </w:tcPr>
          <w:p w:rsidR="002A2A75" w:rsidRDefault="002A2A75">
            <w:pPr>
              <w:pStyle w:val="ConsPlusNormal"/>
            </w:pPr>
            <w:r>
              <w:t xml:space="preserve">Направление в управление по </w:t>
            </w:r>
            <w:r>
              <w:lastRenderedPageBreak/>
              <w:t>вопросам государственной службы и кадров информации о поступивших актах прокурорского реагирования (представления, требования, протесты, заявления в суд) по выявленным нарушениям законодательства о противодействии коррупции, а также информирование о принятых мерах по устранению данных нарушений</w:t>
            </w:r>
          </w:p>
        </w:tc>
        <w:tc>
          <w:tcPr>
            <w:tcW w:w="2098" w:type="dxa"/>
            <w:tcBorders>
              <w:top w:val="nil"/>
              <w:left w:val="nil"/>
              <w:bottom w:val="nil"/>
              <w:right w:val="nil"/>
            </w:tcBorders>
          </w:tcPr>
          <w:p w:rsidR="002A2A75" w:rsidRDefault="002A2A75">
            <w:pPr>
              <w:pStyle w:val="ConsPlusNormal"/>
            </w:pPr>
            <w:r>
              <w:lastRenderedPageBreak/>
              <w:t>постоянно</w:t>
            </w:r>
          </w:p>
        </w:tc>
        <w:tc>
          <w:tcPr>
            <w:tcW w:w="2324" w:type="dxa"/>
            <w:tcBorders>
              <w:top w:val="nil"/>
              <w:left w:val="nil"/>
              <w:bottom w:val="nil"/>
              <w:right w:val="nil"/>
            </w:tcBorders>
          </w:tcPr>
          <w:p w:rsidR="002A2A75" w:rsidRDefault="002A2A75">
            <w:pPr>
              <w:pStyle w:val="ConsPlusNormal"/>
            </w:pPr>
            <w:r>
              <w:t xml:space="preserve">органы </w:t>
            </w:r>
            <w:r>
              <w:lastRenderedPageBreak/>
              <w:t>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lastRenderedPageBreak/>
              <w:t>8.6.</w:t>
            </w:r>
          </w:p>
        </w:tc>
        <w:tc>
          <w:tcPr>
            <w:tcW w:w="3855" w:type="dxa"/>
            <w:tcBorders>
              <w:top w:val="nil"/>
              <w:left w:val="nil"/>
              <w:bottom w:val="nil"/>
              <w:right w:val="nil"/>
            </w:tcBorders>
          </w:tcPr>
          <w:p w:rsidR="002A2A75" w:rsidRDefault="002A2A75">
            <w:pPr>
              <w:pStyle w:val="ConsPlusNormal"/>
            </w:pPr>
            <w:r>
              <w:t>Представление в управление по вопросам государственной службы и кадров информации о выявленных коррупционных правонарушениях в деятельности государственных гражданских служащих Волгоградской области и муниципальных служащих и принятых мерах по их устранению</w:t>
            </w:r>
          </w:p>
        </w:tc>
        <w:tc>
          <w:tcPr>
            <w:tcW w:w="2098" w:type="dxa"/>
            <w:tcBorders>
              <w:top w:val="nil"/>
              <w:left w:val="nil"/>
              <w:bottom w:val="nil"/>
              <w:right w:val="nil"/>
            </w:tcBorders>
          </w:tcPr>
          <w:p w:rsidR="002A2A75" w:rsidRDefault="002A2A75">
            <w:pPr>
              <w:pStyle w:val="ConsPlusNormal"/>
            </w:pPr>
            <w:r>
              <w:t>ежеквартально</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outlineLvl w:val="2"/>
            </w:pPr>
            <w:r>
              <w:t>9.</w:t>
            </w:r>
          </w:p>
        </w:tc>
        <w:tc>
          <w:tcPr>
            <w:tcW w:w="3855" w:type="dxa"/>
            <w:tcBorders>
              <w:top w:val="nil"/>
              <w:left w:val="nil"/>
              <w:bottom w:val="nil"/>
              <w:right w:val="nil"/>
            </w:tcBorders>
          </w:tcPr>
          <w:p w:rsidR="002A2A75" w:rsidRDefault="002A2A75">
            <w:pPr>
              <w:pStyle w:val="ConsPlusNormal"/>
            </w:pPr>
            <w:r>
              <w:t>Взаимодействие с правоохранительными органами</w:t>
            </w:r>
          </w:p>
        </w:tc>
        <w:tc>
          <w:tcPr>
            <w:tcW w:w="2098" w:type="dxa"/>
            <w:tcBorders>
              <w:top w:val="nil"/>
              <w:left w:val="nil"/>
              <w:bottom w:val="nil"/>
              <w:right w:val="nil"/>
            </w:tcBorders>
          </w:tcPr>
          <w:p w:rsidR="002A2A75" w:rsidRDefault="002A2A75">
            <w:pPr>
              <w:pStyle w:val="ConsPlusNormal"/>
            </w:pPr>
          </w:p>
        </w:tc>
        <w:tc>
          <w:tcPr>
            <w:tcW w:w="2324" w:type="dxa"/>
            <w:tcBorders>
              <w:top w:val="nil"/>
              <w:left w:val="nil"/>
              <w:bottom w:val="nil"/>
              <w:right w:val="nil"/>
            </w:tcBorders>
          </w:tcPr>
          <w:p w:rsidR="002A2A75" w:rsidRDefault="002A2A75">
            <w:pPr>
              <w:pStyle w:val="ConsPlusNormal"/>
            </w:pP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9.1.</w:t>
            </w:r>
          </w:p>
        </w:tc>
        <w:tc>
          <w:tcPr>
            <w:tcW w:w="3855" w:type="dxa"/>
            <w:tcBorders>
              <w:top w:val="nil"/>
              <w:left w:val="nil"/>
              <w:bottom w:val="nil"/>
              <w:right w:val="nil"/>
            </w:tcBorders>
          </w:tcPr>
          <w:p w:rsidR="002A2A75" w:rsidRDefault="002A2A75">
            <w:pPr>
              <w:pStyle w:val="ConsPlusNormal"/>
            </w:pPr>
            <w:r>
              <w:t xml:space="preserve">Осуществление взаимодействия органов исполнительной власти Волгоградской области, органов местного самоуправления муниципальных образований Волгоградской области с правоохранительными органами, органами прокуратуры, иными государственными органами и организациями при проведении проверок достоверности и полноты сведений, представленных лицами при назначении на государственную должность Волгоградской области, муниципальную должность, поступлении на государственную службу Волгоградской области, муниципальную службу, достоверности и полноты сведений о доходах, об имуществе и обязательствах имущественного характера, представленных лицами, замещающими указанные должности, а также при проведении проверок соблюдения ими ограничений и запретов, требований о предотвращении или урегулировании конфликта интересов, исполнения </w:t>
            </w:r>
            <w:r>
              <w:lastRenderedPageBreak/>
              <w:t xml:space="preserve">обязанностей, установленных Федеральным </w:t>
            </w:r>
            <w:hyperlink r:id="rId25" w:history="1">
              <w:r>
                <w:rPr>
                  <w:color w:val="0000FF"/>
                </w:rPr>
                <w:t>законом</w:t>
              </w:r>
            </w:hyperlink>
            <w:r>
              <w:t xml:space="preserve"> от 25 декабря 2008 г. N 273-ФЗ "О противодействии коррупции" и другими федеральными законами</w:t>
            </w:r>
          </w:p>
        </w:tc>
        <w:tc>
          <w:tcPr>
            <w:tcW w:w="2098" w:type="dxa"/>
            <w:tcBorders>
              <w:top w:val="nil"/>
              <w:left w:val="nil"/>
              <w:bottom w:val="nil"/>
              <w:right w:val="nil"/>
            </w:tcBorders>
          </w:tcPr>
          <w:p w:rsidR="002A2A75" w:rsidRDefault="002A2A75">
            <w:pPr>
              <w:pStyle w:val="ConsPlusNormal"/>
            </w:pPr>
            <w:r>
              <w:lastRenderedPageBreak/>
              <w:t>2018 - 2020 годы по мере необходимости</w:t>
            </w:r>
          </w:p>
        </w:tc>
        <w:tc>
          <w:tcPr>
            <w:tcW w:w="2324" w:type="dxa"/>
            <w:tcBorders>
              <w:top w:val="nil"/>
              <w:left w:val="nil"/>
              <w:bottom w:val="nil"/>
              <w:right w:val="nil"/>
            </w:tcBorders>
          </w:tcPr>
          <w:p w:rsidR="002A2A75" w:rsidRDefault="002A2A75">
            <w:pPr>
              <w:pStyle w:val="ConsPlusNormal"/>
            </w:pPr>
            <w:r>
              <w:t>управление по вопросам государственной службы и кадров, 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lastRenderedPageBreak/>
              <w:t>9.2.</w:t>
            </w:r>
          </w:p>
        </w:tc>
        <w:tc>
          <w:tcPr>
            <w:tcW w:w="3855" w:type="dxa"/>
            <w:tcBorders>
              <w:top w:val="nil"/>
              <w:left w:val="nil"/>
              <w:bottom w:val="nil"/>
              <w:right w:val="nil"/>
            </w:tcBorders>
          </w:tcPr>
          <w:p w:rsidR="002A2A75" w:rsidRDefault="002A2A75">
            <w:pPr>
              <w:pStyle w:val="ConsPlusNormal"/>
            </w:pPr>
            <w:r>
              <w:t>Осуществление взаимодействия органов исполнительной власти Волгоградской области, органов местного самоуправления муниципальных образований Волгоградской области с органами прокуратуры, правоохранительными органами при поступлении уведомления о факте склонения государственного гражданского служащего Волгоградской области, муниципального служащего к совершению коррупционного правонарушения</w:t>
            </w:r>
          </w:p>
        </w:tc>
        <w:tc>
          <w:tcPr>
            <w:tcW w:w="2098" w:type="dxa"/>
            <w:tcBorders>
              <w:top w:val="nil"/>
              <w:left w:val="nil"/>
              <w:bottom w:val="nil"/>
              <w:right w:val="nil"/>
            </w:tcBorders>
          </w:tcPr>
          <w:p w:rsidR="002A2A75" w:rsidRDefault="002A2A75">
            <w:pPr>
              <w:pStyle w:val="ConsPlusNormal"/>
            </w:pPr>
            <w:r>
              <w:t>постоянно</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9.3.</w:t>
            </w:r>
          </w:p>
        </w:tc>
        <w:tc>
          <w:tcPr>
            <w:tcW w:w="3855" w:type="dxa"/>
            <w:tcBorders>
              <w:top w:val="nil"/>
              <w:left w:val="nil"/>
              <w:bottom w:val="nil"/>
              <w:right w:val="nil"/>
            </w:tcBorders>
          </w:tcPr>
          <w:p w:rsidR="002A2A75" w:rsidRDefault="002A2A75">
            <w:pPr>
              <w:pStyle w:val="ConsPlusNormal"/>
            </w:pPr>
            <w:r>
              <w:t>Осуществление взаимодействия с органами прокуратуры, правоохранительными органами при поступлении информации от граждан и организаций о фактах коррупционных проявлений в деятельности должностных лиц органов исполнительной власти Волгоградской области и органов местного самоуправления муниципальных образований Волгоградской области, а также подведомственных им государственных и муниципальных учреждений и предприятий</w:t>
            </w:r>
          </w:p>
        </w:tc>
        <w:tc>
          <w:tcPr>
            <w:tcW w:w="2098" w:type="dxa"/>
            <w:tcBorders>
              <w:top w:val="nil"/>
              <w:left w:val="nil"/>
              <w:bottom w:val="nil"/>
              <w:right w:val="nil"/>
            </w:tcBorders>
          </w:tcPr>
          <w:p w:rsidR="002A2A75" w:rsidRDefault="002A2A75">
            <w:pPr>
              <w:pStyle w:val="ConsPlusNormal"/>
            </w:pPr>
            <w:r>
              <w:t>постоянно</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9.4.</w:t>
            </w:r>
          </w:p>
        </w:tc>
        <w:tc>
          <w:tcPr>
            <w:tcW w:w="3855" w:type="dxa"/>
            <w:tcBorders>
              <w:top w:val="nil"/>
              <w:left w:val="nil"/>
              <w:bottom w:val="nil"/>
              <w:right w:val="nil"/>
            </w:tcBorders>
          </w:tcPr>
          <w:p w:rsidR="002A2A75" w:rsidRDefault="002A2A75">
            <w:pPr>
              <w:pStyle w:val="ConsPlusNormal"/>
            </w:pPr>
            <w:r>
              <w:t xml:space="preserve">Проведение анализа практики представления в органы исполнительной власти Волгоградской области, органы местного самоуправления муниципальных районов и городских округов Волгоградской области правоохранительными органами информации о ставших им известными фактах несоблюдения государственными гражданскими служащими Волгоградской области, муниципальными служащими запретов, ограничений и требований, установленных в целях противодействия коррупции в соответствии с требованиями </w:t>
            </w:r>
            <w:hyperlink r:id="rId26" w:history="1">
              <w:r>
                <w:rPr>
                  <w:color w:val="0000FF"/>
                </w:rPr>
                <w:t>части 4.1 статьи 5</w:t>
              </w:r>
            </w:hyperlink>
            <w:r>
              <w:t xml:space="preserve"> Федерального закона от 25 </w:t>
            </w:r>
            <w:r>
              <w:lastRenderedPageBreak/>
              <w:t>декабря 2008 г. N 273-ФЗ "О противодействии коррупции"</w:t>
            </w:r>
          </w:p>
        </w:tc>
        <w:tc>
          <w:tcPr>
            <w:tcW w:w="2098" w:type="dxa"/>
            <w:tcBorders>
              <w:top w:val="nil"/>
              <w:left w:val="nil"/>
              <w:bottom w:val="nil"/>
              <w:right w:val="nil"/>
            </w:tcBorders>
          </w:tcPr>
          <w:p w:rsidR="002A2A75" w:rsidRDefault="002A2A75">
            <w:pPr>
              <w:pStyle w:val="ConsPlusNormal"/>
            </w:pPr>
            <w:r>
              <w:lastRenderedPageBreak/>
              <w:t>ежеквартально</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outlineLvl w:val="2"/>
            </w:pPr>
            <w:r>
              <w:lastRenderedPageBreak/>
              <w:t>10.</w:t>
            </w:r>
          </w:p>
        </w:tc>
        <w:tc>
          <w:tcPr>
            <w:tcW w:w="3855" w:type="dxa"/>
            <w:tcBorders>
              <w:top w:val="nil"/>
              <w:left w:val="nil"/>
              <w:bottom w:val="nil"/>
              <w:right w:val="nil"/>
            </w:tcBorders>
          </w:tcPr>
          <w:p w:rsidR="002A2A75" w:rsidRDefault="002A2A75">
            <w:pPr>
              <w:pStyle w:val="ConsPlusNormal"/>
            </w:pPr>
            <w:r>
              <w:t>Противодействие коррупции в основных коррупционно опасных сферах</w:t>
            </w:r>
          </w:p>
        </w:tc>
        <w:tc>
          <w:tcPr>
            <w:tcW w:w="2098" w:type="dxa"/>
            <w:tcBorders>
              <w:top w:val="nil"/>
              <w:left w:val="nil"/>
              <w:bottom w:val="nil"/>
              <w:right w:val="nil"/>
            </w:tcBorders>
          </w:tcPr>
          <w:p w:rsidR="002A2A75" w:rsidRDefault="002A2A75">
            <w:pPr>
              <w:pStyle w:val="ConsPlusNormal"/>
            </w:pPr>
          </w:p>
        </w:tc>
        <w:tc>
          <w:tcPr>
            <w:tcW w:w="2324" w:type="dxa"/>
            <w:tcBorders>
              <w:top w:val="nil"/>
              <w:left w:val="nil"/>
              <w:bottom w:val="nil"/>
              <w:right w:val="nil"/>
            </w:tcBorders>
          </w:tcPr>
          <w:p w:rsidR="002A2A75" w:rsidRDefault="002A2A75">
            <w:pPr>
              <w:pStyle w:val="ConsPlusNormal"/>
            </w:pP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10.1.</w:t>
            </w:r>
          </w:p>
        </w:tc>
        <w:tc>
          <w:tcPr>
            <w:tcW w:w="3855" w:type="dxa"/>
            <w:tcBorders>
              <w:top w:val="nil"/>
              <w:left w:val="nil"/>
              <w:bottom w:val="nil"/>
              <w:right w:val="nil"/>
            </w:tcBorders>
          </w:tcPr>
          <w:p w:rsidR="002A2A75" w:rsidRDefault="002A2A75">
            <w:pPr>
              <w:pStyle w:val="ConsPlusNormal"/>
            </w:pPr>
            <w:r>
              <w:t>Осуществление мероприятий, направленных на 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 Волгоградской области</w:t>
            </w:r>
          </w:p>
        </w:tc>
        <w:tc>
          <w:tcPr>
            <w:tcW w:w="2098" w:type="dxa"/>
            <w:tcBorders>
              <w:top w:val="nil"/>
              <w:left w:val="nil"/>
              <w:bottom w:val="nil"/>
              <w:right w:val="nil"/>
            </w:tcBorders>
          </w:tcPr>
          <w:p w:rsidR="002A2A75" w:rsidRDefault="002A2A75">
            <w:pPr>
              <w:pStyle w:val="ConsPlusNormal"/>
            </w:pPr>
            <w:r>
              <w:t>2018 - 2020 годы</w:t>
            </w:r>
          </w:p>
        </w:tc>
        <w:tc>
          <w:tcPr>
            <w:tcW w:w="2324" w:type="dxa"/>
            <w:tcBorders>
              <w:top w:val="nil"/>
              <w:left w:val="nil"/>
              <w:bottom w:val="nil"/>
              <w:right w:val="nil"/>
            </w:tcBorders>
          </w:tcPr>
          <w:p w:rsidR="002A2A75" w:rsidRDefault="002A2A75">
            <w:pPr>
              <w:pStyle w:val="ConsPlusNormal"/>
            </w:pPr>
            <w:r>
              <w:t>комитет по регулированию контрактной системы в сфере закупок Волгоградской области, комитет финансов Волгоградской области, 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10.2.</w:t>
            </w:r>
          </w:p>
        </w:tc>
        <w:tc>
          <w:tcPr>
            <w:tcW w:w="3855" w:type="dxa"/>
            <w:tcBorders>
              <w:top w:val="nil"/>
              <w:left w:val="nil"/>
              <w:bottom w:val="nil"/>
              <w:right w:val="nil"/>
            </w:tcBorders>
          </w:tcPr>
          <w:p w:rsidR="002A2A75" w:rsidRDefault="002A2A75">
            <w:pPr>
              <w:pStyle w:val="ConsPlusNormal"/>
            </w:pPr>
            <w:r>
              <w:t>Осуществление мониторинга закупок товаров, работ и услуг для государственных и муниципальных нужд органов исполнительной власти Волгоградской области, органов местного самоуправления муниципальных образований Волгоградской области, а также подведомственных им государственных и муниципальных учреждений и предприятий на предмет возможного совершения коррупционных правонарушений, конфликта интересов (аффилированности) должностных лиц</w:t>
            </w:r>
          </w:p>
        </w:tc>
        <w:tc>
          <w:tcPr>
            <w:tcW w:w="2098" w:type="dxa"/>
            <w:tcBorders>
              <w:top w:val="nil"/>
              <w:left w:val="nil"/>
              <w:bottom w:val="nil"/>
              <w:right w:val="nil"/>
            </w:tcBorders>
          </w:tcPr>
          <w:p w:rsidR="002A2A75" w:rsidRDefault="002A2A75">
            <w:pPr>
              <w:pStyle w:val="ConsPlusNormal"/>
            </w:pPr>
            <w:r>
              <w:t>постоянно</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10.3.</w:t>
            </w:r>
          </w:p>
        </w:tc>
        <w:tc>
          <w:tcPr>
            <w:tcW w:w="3855" w:type="dxa"/>
            <w:tcBorders>
              <w:top w:val="nil"/>
              <w:left w:val="nil"/>
              <w:bottom w:val="nil"/>
              <w:right w:val="nil"/>
            </w:tcBorders>
          </w:tcPr>
          <w:p w:rsidR="002A2A75" w:rsidRDefault="002A2A75">
            <w:pPr>
              <w:pStyle w:val="ConsPlusNormal"/>
            </w:pPr>
            <w:r>
              <w:t>Организация контроля за использованием государственного и муниципального имущества, в том числе земельных участков, и за порядком передачи прав на использование данного имущества и его отчуждения</w:t>
            </w:r>
          </w:p>
        </w:tc>
        <w:tc>
          <w:tcPr>
            <w:tcW w:w="2098" w:type="dxa"/>
            <w:tcBorders>
              <w:top w:val="nil"/>
              <w:left w:val="nil"/>
              <w:bottom w:val="nil"/>
              <w:right w:val="nil"/>
            </w:tcBorders>
          </w:tcPr>
          <w:p w:rsidR="002A2A75" w:rsidRDefault="002A2A75">
            <w:pPr>
              <w:pStyle w:val="ConsPlusNormal"/>
            </w:pPr>
            <w:r>
              <w:t>2018 - 2020 годы</w:t>
            </w:r>
          </w:p>
        </w:tc>
        <w:tc>
          <w:tcPr>
            <w:tcW w:w="2324" w:type="dxa"/>
            <w:tcBorders>
              <w:top w:val="nil"/>
              <w:left w:val="nil"/>
              <w:bottom w:val="nil"/>
              <w:right w:val="nil"/>
            </w:tcBorders>
          </w:tcPr>
          <w:p w:rsidR="002A2A75" w:rsidRDefault="002A2A75">
            <w:pPr>
              <w:pStyle w:val="ConsPlusNormal"/>
            </w:pPr>
            <w:r>
              <w:t xml:space="preserve">комитет по управлению государственным имуществом Волгоградской области, комитет сельского хозяйства Волгоградской области, главы муниципальных районов и городских </w:t>
            </w:r>
            <w:r>
              <w:lastRenderedPageBreak/>
              <w:t>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lastRenderedPageBreak/>
              <w:t>10.4.</w:t>
            </w:r>
          </w:p>
        </w:tc>
        <w:tc>
          <w:tcPr>
            <w:tcW w:w="3855" w:type="dxa"/>
            <w:tcBorders>
              <w:top w:val="nil"/>
              <w:left w:val="nil"/>
              <w:bottom w:val="nil"/>
              <w:right w:val="nil"/>
            </w:tcBorders>
          </w:tcPr>
          <w:p w:rsidR="002A2A75" w:rsidRDefault="002A2A75">
            <w:pPr>
              <w:pStyle w:val="ConsPlusNormal"/>
            </w:pPr>
            <w:r>
              <w:t>Осуществление мероприятий, направленных на повышение эффективности противодействия коррупции в бюджетной сфере, в том числе в рамках реализации федеральных, региональных, муниципальных программ на территории Волгоградской области</w:t>
            </w:r>
          </w:p>
        </w:tc>
        <w:tc>
          <w:tcPr>
            <w:tcW w:w="2098" w:type="dxa"/>
            <w:tcBorders>
              <w:top w:val="nil"/>
              <w:left w:val="nil"/>
              <w:bottom w:val="nil"/>
              <w:right w:val="nil"/>
            </w:tcBorders>
          </w:tcPr>
          <w:p w:rsidR="002A2A75" w:rsidRDefault="002A2A75">
            <w:pPr>
              <w:pStyle w:val="ConsPlusNormal"/>
            </w:pPr>
            <w:r>
              <w:t>2018 - 2020 годы</w:t>
            </w:r>
          </w:p>
        </w:tc>
        <w:tc>
          <w:tcPr>
            <w:tcW w:w="2324" w:type="dxa"/>
            <w:tcBorders>
              <w:top w:val="nil"/>
              <w:left w:val="nil"/>
              <w:bottom w:val="nil"/>
              <w:right w:val="nil"/>
            </w:tcBorders>
          </w:tcPr>
          <w:p w:rsidR="002A2A75" w:rsidRDefault="002A2A75">
            <w:pPr>
              <w:pStyle w:val="ConsPlusNormal"/>
            </w:pPr>
            <w:r>
              <w:t>комитет финансов Волгоградской области, комитет экономической политики и развития Волгоградской области, главные распорядители бюджетных средств - ответственные исполнители программ, главы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10.5.</w:t>
            </w:r>
          </w:p>
        </w:tc>
        <w:tc>
          <w:tcPr>
            <w:tcW w:w="3855" w:type="dxa"/>
            <w:tcBorders>
              <w:top w:val="nil"/>
              <w:left w:val="nil"/>
              <w:bottom w:val="nil"/>
              <w:right w:val="nil"/>
            </w:tcBorders>
          </w:tcPr>
          <w:p w:rsidR="002A2A75" w:rsidRDefault="002A2A75">
            <w:pPr>
              <w:pStyle w:val="ConsPlusNormal"/>
            </w:pPr>
            <w:r>
              <w:t xml:space="preserve">Организация контроля за соблюдением руководителями государственных и муниципальных унитарных предприятий ограничений, установленных Федеральным </w:t>
            </w:r>
            <w:hyperlink r:id="rId27" w:history="1">
              <w:r>
                <w:rPr>
                  <w:color w:val="0000FF"/>
                </w:rPr>
                <w:t>законом</w:t>
              </w:r>
            </w:hyperlink>
            <w:r>
              <w:t xml:space="preserve"> от 14 ноября 2002 г. N 161-ФЗ "О государственных и муниципальных унитарных предприятиях"</w:t>
            </w:r>
          </w:p>
        </w:tc>
        <w:tc>
          <w:tcPr>
            <w:tcW w:w="2098" w:type="dxa"/>
            <w:tcBorders>
              <w:top w:val="nil"/>
              <w:left w:val="nil"/>
              <w:bottom w:val="nil"/>
              <w:right w:val="nil"/>
            </w:tcBorders>
          </w:tcPr>
          <w:p w:rsidR="002A2A75" w:rsidRDefault="002A2A75">
            <w:pPr>
              <w:pStyle w:val="ConsPlusNormal"/>
            </w:pPr>
            <w:r>
              <w:t>2018 - 2020 годы</w:t>
            </w:r>
          </w:p>
        </w:tc>
        <w:tc>
          <w:tcPr>
            <w:tcW w:w="2324" w:type="dxa"/>
            <w:tcBorders>
              <w:top w:val="nil"/>
              <w:left w:val="nil"/>
              <w:bottom w:val="nil"/>
              <w:right w:val="nil"/>
            </w:tcBorders>
          </w:tcPr>
          <w:p w:rsidR="002A2A75" w:rsidRDefault="002A2A75">
            <w:pPr>
              <w:pStyle w:val="ConsPlusNormal"/>
            </w:pPr>
            <w:r>
              <w:t>комитет по управлению государственным имуществом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10.6.</w:t>
            </w:r>
          </w:p>
        </w:tc>
        <w:tc>
          <w:tcPr>
            <w:tcW w:w="3855" w:type="dxa"/>
            <w:tcBorders>
              <w:top w:val="nil"/>
              <w:left w:val="nil"/>
              <w:bottom w:val="nil"/>
              <w:right w:val="nil"/>
            </w:tcBorders>
          </w:tcPr>
          <w:p w:rsidR="002A2A75" w:rsidRDefault="002A2A75">
            <w:pPr>
              <w:pStyle w:val="ConsPlusNormal"/>
            </w:pPr>
            <w:r>
              <w:t xml:space="preserve">Организация проведения общественного контроля в соответствии с Федеральным </w:t>
            </w:r>
            <w:hyperlink r:id="rId28" w:history="1">
              <w:r>
                <w:rPr>
                  <w:color w:val="0000FF"/>
                </w:rPr>
                <w:t>законом</w:t>
              </w:r>
            </w:hyperlink>
            <w:r>
              <w:t xml:space="preserve"> от 21 июля 2014 г. N 212-ФЗ "Об основах общественного контроля в Российской Федерации" и </w:t>
            </w:r>
            <w:hyperlink r:id="rId29" w:history="1">
              <w:r>
                <w:rPr>
                  <w:color w:val="0000FF"/>
                </w:rPr>
                <w:t>Законом</w:t>
              </w:r>
            </w:hyperlink>
            <w:r>
              <w:t xml:space="preserve"> Волгоградской области от 30 декабря 2015 г. N 240-ОД "Об осуществлении общественного контроля в Волгоградской области" в основных коррупционно опасных сферах деятельности с учетом общественно значимых законных интересов граждан</w:t>
            </w:r>
          </w:p>
        </w:tc>
        <w:tc>
          <w:tcPr>
            <w:tcW w:w="2098" w:type="dxa"/>
            <w:tcBorders>
              <w:top w:val="nil"/>
              <w:left w:val="nil"/>
              <w:bottom w:val="nil"/>
              <w:right w:val="nil"/>
            </w:tcBorders>
          </w:tcPr>
          <w:p w:rsidR="002A2A75" w:rsidRDefault="002A2A75">
            <w:pPr>
              <w:pStyle w:val="ConsPlusNormal"/>
            </w:pPr>
            <w:r>
              <w:t>2018 - 2020 годы</w:t>
            </w:r>
          </w:p>
        </w:tc>
        <w:tc>
          <w:tcPr>
            <w:tcW w:w="2324" w:type="dxa"/>
            <w:tcBorders>
              <w:top w:val="nil"/>
              <w:left w:val="nil"/>
              <w:bottom w:val="nil"/>
              <w:right w:val="nil"/>
            </w:tcBorders>
          </w:tcPr>
          <w:p w:rsidR="002A2A75" w:rsidRDefault="002A2A75">
            <w:pPr>
              <w:pStyle w:val="ConsPlusNormal"/>
            </w:pPr>
            <w:r>
              <w:t>Общественная палата Волгоградской области (по согласованию), общественные советы при органах исполнительной власти Волгоградской области, общественные советы муниципальных образований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outlineLvl w:val="2"/>
            </w:pPr>
            <w:bookmarkStart w:id="3" w:name="P488"/>
            <w:bookmarkEnd w:id="3"/>
            <w:r>
              <w:t>11.</w:t>
            </w:r>
          </w:p>
        </w:tc>
        <w:tc>
          <w:tcPr>
            <w:tcW w:w="3855" w:type="dxa"/>
            <w:tcBorders>
              <w:top w:val="nil"/>
              <w:left w:val="nil"/>
              <w:bottom w:val="nil"/>
              <w:right w:val="nil"/>
            </w:tcBorders>
          </w:tcPr>
          <w:p w:rsidR="002A2A75" w:rsidRDefault="002A2A75">
            <w:pPr>
              <w:pStyle w:val="ConsPlusNormal"/>
            </w:pPr>
            <w:r>
              <w:t xml:space="preserve">Информирование населения о принимаемых антикоррупционных мерах на территории Волгоградской </w:t>
            </w:r>
            <w:r>
              <w:lastRenderedPageBreak/>
              <w:t>области, создание в обществе нетерпимости к коррупционному поведению</w:t>
            </w:r>
          </w:p>
        </w:tc>
        <w:tc>
          <w:tcPr>
            <w:tcW w:w="2098" w:type="dxa"/>
            <w:tcBorders>
              <w:top w:val="nil"/>
              <w:left w:val="nil"/>
              <w:bottom w:val="nil"/>
              <w:right w:val="nil"/>
            </w:tcBorders>
          </w:tcPr>
          <w:p w:rsidR="002A2A75" w:rsidRDefault="002A2A75">
            <w:pPr>
              <w:pStyle w:val="ConsPlusNormal"/>
            </w:pPr>
          </w:p>
        </w:tc>
        <w:tc>
          <w:tcPr>
            <w:tcW w:w="2324" w:type="dxa"/>
            <w:tcBorders>
              <w:top w:val="nil"/>
              <w:left w:val="nil"/>
              <w:bottom w:val="nil"/>
              <w:right w:val="nil"/>
            </w:tcBorders>
          </w:tcPr>
          <w:p w:rsidR="002A2A75" w:rsidRDefault="002A2A75">
            <w:pPr>
              <w:pStyle w:val="ConsPlusNormal"/>
            </w:pP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lastRenderedPageBreak/>
              <w:t>11.1.</w:t>
            </w:r>
          </w:p>
        </w:tc>
        <w:tc>
          <w:tcPr>
            <w:tcW w:w="3855" w:type="dxa"/>
            <w:tcBorders>
              <w:top w:val="nil"/>
              <w:left w:val="nil"/>
              <w:bottom w:val="nil"/>
              <w:right w:val="nil"/>
            </w:tcBorders>
          </w:tcPr>
          <w:p w:rsidR="002A2A75" w:rsidRDefault="002A2A75">
            <w:pPr>
              <w:pStyle w:val="ConsPlusNormal"/>
            </w:pPr>
            <w:r>
              <w:t>Размещение в региональных средствах массовой информации ежегодного доклада о противодействии коррупции в Волгоградской области</w:t>
            </w:r>
          </w:p>
        </w:tc>
        <w:tc>
          <w:tcPr>
            <w:tcW w:w="2098" w:type="dxa"/>
            <w:tcBorders>
              <w:top w:val="nil"/>
              <w:left w:val="nil"/>
              <w:bottom w:val="nil"/>
              <w:right w:val="nil"/>
            </w:tcBorders>
          </w:tcPr>
          <w:p w:rsidR="002A2A75" w:rsidRDefault="002A2A75">
            <w:pPr>
              <w:pStyle w:val="ConsPlusNormal"/>
            </w:pPr>
            <w:r>
              <w:t>ежегодно в апреле</w:t>
            </w:r>
          </w:p>
        </w:tc>
        <w:tc>
          <w:tcPr>
            <w:tcW w:w="2324" w:type="dxa"/>
            <w:tcBorders>
              <w:top w:val="nil"/>
              <w:left w:val="nil"/>
              <w:bottom w:val="nil"/>
              <w:right w:val="nil"/>
            </w:tcBorders>
          </w:tcPr>
          <w:p w:rsidR="002A2A75" w:rsidRDefault="002A2A75">
            <w:pPr>
              <w:pStyle w:val="ConsPlusNormal"/>
            </w:pPr>
            <w:r>
              <w:t>комитет по делам территориальных образований, внутренней и информационной политики Волгоградской области, управление по вопросам государственной службы и кадров</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11.2.</w:t>
            </w:r>
          </w:p>
        </w:tc>
        <w:tc>
          <w:tcPr>
            <w:tcW w:w="3855" w:type="dxa"/>
            <w:tcBorders>
              <w:top w:val="nil"/>
              <w:left w:val="nil"/>
              <w:bottom w:val="nil"/>
              <w:right w:val="nil"/>
            </w:tcBorders>
          </w:tcPr>
          <w:p w:rsidR="002A2A75" w:rsidRDefault="002A2A75">
            <w:pPr>
              <w:pStyle w:val="ConsPlusNormal"/>
            </w:pPr>
            <w:r>
              <w:t>Размещение на официальных сайтах органов исполнительной власти Волгоградской области, органов местного самоуправления муниципальных районов и городских округов Волгоградской области информации о деятельности соответствующих комиссий по соблюдению требований к служебному поведению и урегулированию конфликта интересов (план работы, обзор деятельности и принятые на заседаниях решения)</w:t>
            </w:r>
          </w:p>
        </w:tc>
        <w:tc>
          <w:tcPr>
            <w:tcW w:w="2098" w:type="dxa"/>
            <w:tcBorders>
              <w:top w:val="nil"/>
              <w:left w:val="nil"/>
              <w:bottom w:val="nil"/>
              <w:right w:val="nil"/>
            </w:tcBorders>
          </w:tcPr>
          <w:p w:rsidR="002A2A75" w:rsidRDefault="002A2A75">
            <w:pPr>
              <w:pStyle w:val="ConsPlusNormal"/>
            </w:pPr>
            <w:r>
              <w:t>в течение 10 рабочих дней после проведения заседания</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11.3.</w:t>
            </w:r>
          </w:p>
        </w:tc>
        <w:tc>
          <w:tcPr>
            <w:tcW w:w="3855" w:type="dxa"/>
            <w:tcBorders>
              <w:top w:val="nil"/>
              <w:left w:val="nil"/>
              <w:bottom w:val="nil"/>
              <w:right w:val="nil"/>
            </w:tcBorders>
          </w:tcPr>
          <w:p w:rsidR="002A2A75" w:rsidRDefault="002A2A75">
            <w:pPr>
              <w:pStyle w:val="ConsPlusNormal"/>
            </w:pPr>
            <w:r>
              <w:t>Создание на официальных сайтах органов исполнительной власти Волгоградской области, органов местного самоуправления муниципальных районов и городских округов Волгоградской области раздела для подведомственных организаций по вопросам противодействия коррупции. Обеспечение контроля за наполняемостью и своевременным обновлением данного раздела</w:t>
            </w:r>
          </w:p>
        </w:tc>
        <w:tc>
          <w:tcPr>
            <w:tcW w:w="2098" w:type="dxa"/>
            <w:tcBorders>
              <w:top w:val="nil"/>
              <w:left w:val="nil"/>
              <w:bottom w:val="nil"/>
              <w:right w:val="nil"/>
            </w:tcBorders>
          </w:tcPr>
          <w:p w:rsidR="002A2A75" w:rsidRDefault="002A2A75">
            <w:pPr>
              <w:pStyle w:val="ConsPlusNormal"/>
            </w:pPr>
            <w:r>
              <w:t>до 30 декабря 2018 г.</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11.4.</w:t>
            </w:r>
          </w:p>
        </w:tc>
        <w:tc>
          <w:tcPr>
            <w:tcW w:w="3855" w:type="dxa"/>
            <w:tcBorders>
              <w:top w:val="nil"/>
              <w:left w:val="nil"/>
              <w:bottom w:val="nil"/>
              <w:right w:val="nil"/>
            </w:tcBorders>
          </w:tcPr>
          <w:p w:rsidR="002A2A75" w:rsidRDefault="002A2A75">
            <w:pPr>
              <w:pStyle w:val="ConsPlusNormal"/>
            </w:pPr>
            <w:r>
              <w:t>Размещение на официальном портале Губернатора и Администрации Волгоградской области информации о реализации мероприятий Программы противодействия коррупции в Волгоградской области на 2018 - 2020 годы</w:t>
            </w:r>
          </w:p>
        </w:tc>
        <w:tc>
          <w:tcPr>
            <w:tcW w:w="2098" w:type="dxa"/>
            <w:tcBorders>
              <w:top w:val="nil"/>
              <w:left w:val="nil"/>
              <w:bottom w:val="nil"/>
              <w:right w:val="nil"/>
            </w:tcBorders>
          </w:tcPr>
          <w:p w:rsidR="002A2A75" w:rsidRDefault="002A2A75">
            <w:pPr>
              <w:pStyle w:val="ConsPlusNormal"/>
            </w:pPr>
            <w:r>
              <w:t>ежегодно до 01 февраля</w:t>
            </w:r>
          </w:p>
        </w:tc>
        <w:tc>
          <w:tcPr>
            <w:tcW w:w="2324" w:type="dxa"/>
            <w:tcBorders>
              <w:top w:val="nil"/>
              <w:left w:val="nil"/>
              <w:bottom w:val="nil"/>
              <w:right w:val="nil"/>
            </w:tcBorders>
          </w:tcPr>
          <w:p w:rsidR="002A2A75" w:rsidRDefault="002A2A75">
            <w:pPr>
              <w:pStyle w:val="ConsPlusNormal"/>
            </w:pPr>
            <w:r>
              <w:t>управление по вопросам государственной службы и кадров</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11.5.</w:t>
            </w:r>
          </w:p>
        </w:tc>
        <w:tc>
          <w:tcPr>
            <w:tcW w:w="3855" w:type="dxa"/>
            <w:tcBorders>
              <w:top w:val="nil"/>
              <w:left w:val="nil"/>
              <w:bottom w:val="nil"/>
              <w:right w:val="nil"/>
            </w:tcBorders>
          </w:tcPr>
          <w:p w:rsidR="002A2A75" w:rsidRDefault="002A2A75">
            <w:pPr>
              <w:pStyle w:val="ConsPlusNormal"/>
            </w:pPr>
            <w:r>
              <w:t xml:space="preserve">Разработка и размещение социальной рекламы, направленной на создание в обществе нетерпимости к </w:t>
            </w:r>
            <w:r>
              <w:lastRenderedPageBreak/>
              <w:t>коррупционному поведению, в том числе изготовление и трансляция социальных роликов в теле- и радиоэфире</w:t>
            </w:r>
          </w:p>
        </w:tc>
        <w:tc>
          <w:tcPr>
            <w:tcW w:w="2098" w:type="dxa"/>
            <w:tcBorders>
              <w:top w:val="nil"/>
              <w:left w:val="nil"/>
              <w:bottom w:val="nil"/>
              <w:right w:val="nil"/>
            </w:tcBorders>
          </w:tcPr>
          <w:p w:rsidR="002A2A75" w:rsidRDefault="002A2A75">
            <w:pPr>
              <w:pStyle w:val="ConsPlusNormal"/>
            </w:pPr>
            <w:r>
              <w:lastRenderedPageBreak/>
              <w:t>2018 - 2020 годы</w:t>
            </w:r>
          </w:p>
        </w:tc>
        <w:tc>
          <w:tcPr>
            <w:tcW w:w="2324" w:type="dxa"/>
            <w:tcBorders>
              <w:top w:val="nil"/>
              <w:left w:val="nil"/>
              <w:bottom w:val="nil"/>
              <w:right w:val="nil"/>
            </w:tcBorders>
          </w:tcPr>
          <w:p w:rsidR="002A2A75" w:rsidRDefault="002A2A75">
            <w:pPr>
              <w:pStyle w:val="ConsPlusNormal"/>
            </w:pPr>
            <w:r>
              <w:t xml:space="preserve">комитет по делам территориальных образований, </w:t>
            </w:r>
            <w:r>
              <w:lastRenderedPageBreak/>
              <w:t>внутренней и информационной политики Волгоградской области</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lastRenderedPageBreak/>
              <w:t>11.6.</w:t>
            </w:r>
          </w:p>
        </w:tc>
        <w:tc>
          <w:tcPr>
            <w:tcW w:w="3855" w:type="dxa"/>
            <w:tcBorders>
              <w:top w:val="nil"/>
              <w:left w:val="nil"/>
              <w:bottom w:val="nil"/>
              <w:right w:val="nil"/>
            </w:tcBorders>
          </w:tcPr>
          <w:p w:rsidR="002A2A75" w:rsidRDefault="002A2A75">
            <w:pPr>
              <w:pStyle w:val="ConsPlusNormal"/>
            </w:pPr>
            <w:r>
              <w:t>Обеспечение работы горячих линий (телефонов доверия), интернет-приемных (форма обратной связи) на официальных сайтах органов исполнительной власти Волгоградской области и органов местного самоуправления муниципальных районов и городских округов Волгоградской области с целью улучшения обратной связи с гражданами и организациями, а также получения сигналов о фактах коррупции</w:t>
            </w:r>
          </w:p>
        </w:tc>
        <w:tc>
          <w:tcPr>
            <w:tcW w:w="2098" w:type="dxa"/>
            <w:tcBorders>
              <w:top w:val="nil"/>
              <w:left w:val="nil"/>
              <w:bottom w:val="nil"/>
              <w:right w:val="nil"/>
            </w:tcBorders>
          </w:tcPr>
          <w:p w:rsidR="002A2A75" w:rsidRDefault="002A2A75">
            <w:pPr>
              <w:pStyle w:val="ConsPlusNormal"/>
            </w:pPr>
            <w:r>
              <w:t>2018 - 2020 годы</w:t>
            </w:r>
          </w:p>
        </w:tc>
        <w:tc>
          <w:tcPr>
            <w:tcW w:w="2324" w:type="dxa"/>
            <w:tcBorders>
              <w:top w:val="nil"/>
              <w:left w:val="nil"/>
              <w:bottom w:val="nil"/>
              <w:right w:val="nil"/>
            </w:tcBorders>
          </w:tcPr>
          <w:p w:rsidR="002A2A75" w:rsidRDefault="002A2A75">
            <w:pPr>
              <w:pStyle w:val="ConsPlusNormal"/>
            </w:pPr>
            <w:r>
              <w:t>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11.7.</w:t>
            </w:r>
          </w:p>
        </w:tc>
        <w:tc>
          <w:tcPr>
            <w:tcW w:w="3855" w:type="dxa"/>
            <w:tcBorders>
              <w:top w:val="nil"/>
              <w:left w:val="nil"/>
              <w:bottom w:val="nil"/>
              <w:right w:val="nil"/>
            </w:tcBorders>
          </w:tcPr>
          <w:p w:rsidR="002A2A75" w:rsidRDefault="002A2A75">
            <w:pPr>
              <w:pStyle w:val="ConsPlusNormal"/>
            </w:pPr>
            <w:r>
              <w:t>Регулярное информирование населения о деятельности правоохранительных органов в сфере противодействия коррупции, в том числе об обстоятельствах совершения преступлений и мерах, принятых к виновным лицам</w:t>
            </w:r>
          </w:p>
        </w:tc>
        <w:tc>
          <w:tcPr>
            <w:tcW w:w="2098" w:type="dxa"/>
            <w:tcBorders>
              <w:top w:val="nil"/>
              <w:left w:val="nil"/>
              <w:bottom w:val="nil"/>
              <w:right w:val="nil"/>
            </w:tcBorders>
          </w:tcPr>
          <w:p w:rsidR="002A2A75" w:rsidRDefault="002A2A75">
            <w:pPr>
              <w:pStyle w:val="ConsPlusNormal"/>
            </w:pPr>
            <w:r>
              <w:t>2018 - 2020 годы</w:t>
            </w:r>
          </w:p>
        </w:tc>
        <w:tc>
          <w:tcPr>
            <w:tcW w:w="2324" w:type="dxa"/>
            <w:tcBorders>
              <w:top w:val="nil"/>
              <w:left w:val="nil"/>
              <w:bottom w:val="nil"/>
              <w:right w:val="nil"/>
            </w:tcBorders>
          </w:tcPr>
          <w:p w:rsidR="002A2A75" w:rsidRDefault="002A2A75">
            <w:pPr>
              <w:pStyle w:val="ConsPlusNormal"/>
            </w:pPr>
            <w:r>
              <w:t>комитет по делам территориальных образований, внутренней и информационной политики Волгоградской области, управление пресс-службы аппарата Губернатора Волгоградской области, Следственное управление Следственного комитета Российской Федерации по Волгоградской области (по согласованию), Главное управление Министерства внутренних дел Российской Федерации по Волгоградской области (по согласованию), Управление Федеральной службы безопасности Российской Федерации по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11.8.</w:t>
            </w:r>
          </w:p>
        </w:tc>
        <w:tc>
          <w:tcPr>
            <w:tcW w:w="3855" w:type="dxa"/>
            <w:tcBorders>
              <w:top w:val="nil"/>
              <w:left w:val="nil"/>
              <w:bottom w:val="nil"/>
              <w:right w:val="nil"/>
            </w:tcBorders>
          </w:tcPr>
          <w:p w:rsidR="002A2A75" w:rsidRDefault="002A2A75">
            <w:pPr>
              <w:pStyle w:val="ConsPlusNormal"/>
            </w:pPr>
            <w:r>
              <w:t xml:space="preserve">Анализ публикаций в средствах массовой информации о фактах </w:t>
            </w:r>
            <w:r>
              <w:lastRenderedPageBreak/>
              <w:t>проявления коррупции в органах исполнительной власти Волгоградской области и органах местного самоуправления муниципальных образований Волгоградской области. Направление указанной информации в соответствующий орган для организации проверок таких фактов</w:t>
            </w:r>
          </w:p>
        </w:tc>
        <w:tc>
          <w:tcPr>
            <w:tcW w:w="2098" w:type="dxa"/>
            <w:tcBorders>
              <w:top w:val="nil"/>
              <w:left w:val="nil"/>
              <w:bottom w:val="nil"/>
              <w:right w:val="nil"/>
            </w:tcBorders>
          </w:tcPr>
          <w:p w:rsidR="002A2A75" w:rsidRDefault="002A2A75">
            <w:pPr>
              <w:pStyle w:val="ConsPlusNormal"/>
            </w:pPr>
            <w:r>
              <w:lastRenderedPageBreak/>
              <w:t>2018 - 2020 годы</w:t>
            </w:r>
          </w:p>
        </w:tc>
        <w:tc>
          <w:tcPr>
            <w:tcW w:w="2324" w:type="dxa"/>
            <w:tcBorders>
              <w:top w:val="nil"/>
              <w:left w:val="nil"/>
              <w:bottom w:val="nil"/>
              <w:right w:val="nil"/>
            </w:tcBorders>
          </w:tcPr>
          <w:p w:rsidR="002A2A75" w:rsidRDefault="002A2A75">
            <w:pPr>
              <w:pStyle w:val="ConsPlusNormal"/>
            </w:pPr>
            <w:r>
              <w:t xml:space="preserve">управление пресс-службы аппарата </w:t>
            </w:r>
            <w:r>
              <w:lastRenderedPageBreak/>
              <w:t>Губернатора Волгоградской области, 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lastRenderedPageBreak/>
              <w:t>11.9.</w:t>
            </w:r>
          </w:p>
        </w:tc>
        <w:tc>
          <w:tcPr>
            <w:tcW w:w="3855" w:type="dxa"/>
            <w:tcBorders>
              <w:top w:val="nil"/>
              <w:left w:val="nil"/>
              <w:bottom w:val="nil"/>
              <w:right w:val="nil"/>
            </w:tcBorders>
          </w:tcPr>
          <w:p w:rsidR="002A2A75" w:rsidRDefault="002A2A75">
            <w:pPr>
              <w:pStyle w:val="ConsPlusNormal"/>
            </w:pPr>
            <w:r>
              <w:t>Обобщение практики рассмотрения полученных в разных формах обращений граждан и организаций по фактам проявления коррупции и повышение результативности и эффективности этой работы</w:t>
            </w:r>
          </w:p>
        </w:tc>
        <w:tc>
          <w:tcPr>
            <w:tcW w:w="2098" w:type="dxa"/>
            <w:tcBorders>
              <w:top w:val="nil"/>
              <w:left w:val="nil"/>
              <w:bottom w:val="nil"/>
              <w:right w:val="nil"/>
            </w:tcBorders>
          </w:tcPr>
          <w:p w:rsidR="002A2A75" w:rsidRDefault="002A2A75">
            <w:pPr>
              <w:pStyle w:val="ConsPlusNormal"/>
            </w:pPr>
            <w:r>
              <w:t>ежеквартально</w:t>
            </w:r>
          </w:p>
        </w:tc>
        <w:tc>
          <w:tcPr>
            <w:tcW w:w="2324" w:type="dxa"/>
            <w:tcBorders>
              <w:top w:val="nil"/>
              <w:left w:val="nil"/>
              <w:bottom w:val="nil"/>
              <w:right w:val="nil"/>
            </w:tcBorders>
          </w:tcPr>
          <w:p w:rsidR="002A2A75" w:rsidRDefault="002A2A75">
            <w:pPr>
              <w:pStyle w:val="ConsPlusNormal"/>
            </w:pPr>
            <w:r>
              <w:t>отдел по работе с обращениями граждан и организаций аппарата Губернатора Волгоградской области, органы исполнительной власти Волгоградской области, органы местного самоуправления муниципальных районов и городских округов Волгоградской области (по согласованию)</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outlineLvl w:val="2"/>
            </w:pPr>
            <w:r>
              <w:t>12.</w:t>
            </w:r>
          </w:p>
        </w:tc>
        <w:tc>
          <w:tcPr>
            <w:tcW w:w="3855" w:type="dxa"/>
            <w:tcBorders>
              <w:top w:val="nil"/>
              <w:left w:val="nil"/>
              <w:bottom w:val="nil"/>
              <w:right w:val="nil"/>
            </w:tcBorders>
          </w:tcPr>
          <w:p w:rsidR="002A2A75" w:rsidRDefault="002A2A75">
            <w:pPr>
              <w:pStyle w:val="ConsPlusNormal"/>
            </w:pPr>
            <w:r>
              <w:t>Контроль за исполнением мероприятий Программы противодействия коррупции в Волгоградской области на 2018 - 2020 годы</w:t>
            </w:r>
          </w:p>
        </w:tc>
        <w:tc>
          <w:tcPr>
            <w:tcW w:w="2098" w:type="dxa"/>
            <w:tcBorders>
              <w:top w:val="nil"/>
              <w:left w:val="nil"/>
              <w:bottom w:val="nil"/>
              <w:right w:val="nil"/>
            </w:tcBorders>
          </w:tcPr>
          <w:p w:rsidR="002A2A75" w:rsidRDefault="002A2A75">
            <w:pPr>
              <w:pStyle w:val="ConsPlusNormal"/>
            </w:pPr>
          </w:p>
        </w:tc>
        <w:tc>
          <w:tcPr>
            <w:tcW w:w="2324" w:type="dxa"/>
            <w:tcBorders>
              <w:top w:val="nil"/>
              <w:left w:val="nil"/>
              <w:bottom w:val="nil"/>
              <w:right w:val="nil"/>
            </w:tcBorders>
          </w:tcPr>
          <w:p w:rsidR="002A2A75" w:rsidRDefault="002A2A75">
            <w:pPr>
              <w:pStyle w:val="ConsPlusNormal"/>
            </w:pP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12.1.</w:t>
            </w:r>
          </w:p>
        </w:tc>
        <w:tc>
          <w:tcPr>
            <w:tcW w:w="3855" w:type="dxa"/>
            <w:tcBorders>
              <w:top w:val="nil"/>
              <w:left w:val="nil"/>
              <w:bottom w:val="nil"/>
              <w:right w:val="nil"/>
            </w:tcBorders>
          </w:tcPr>
          <w:p w:rsidR="002A2A75" w:rsidRDefault="002A2A75">
            <w:pPr>
              <w:pStyle w:val="ConsPlusNormal"/>
            </w:pPr>
            <w:r>
              <w:t>Осуществление контроля за организацией и исполнением мероприятий Программы противодействия коррупции в Волгоградской области на 2018 - 2020 годы в установленные сроки и в пределах установленных полномочий</w:t>
            </w:r>
          </w:p>
        </w:tc>
        <w:tc>
          <w:tcPr>
            <w:tcW w:w="2098" w:type="dxa"/>
            <w:tcBorders>
              <w:top w:val="nil"/>
              <w:left w:val="nil"/>
              <w:bottom w:val="nil"/>
              <w:right w:val="nil"/>
            </w:tcBorders>
          </w:tcPr>
          <w:p w:rsidR="002A2A75" w:rsidRDefault="002A2A75">
            <w:pPr>
              <w:pStyle w:val="ConsPlusNormal"/>
            </w:pPr>
            <w:r>
              <w:t>постоянно</w:t>
            </w:r>
          </w:p>
        </w:tc>
        <w:tc>
          <w:tcPr>
            <w:tcW w:w="2324" w:type="dxa"/>
            <w:tcBorders>
              <w:top w:val="nil"/>
              <w:left w:val="nil"/>
              <w:bottom w:val="nil"/>
              <w:right w:val="nil"/>
            </w:tcBorders>
          </w:tcPr>
          <w:p w:rsidR="002A2A75" w:rsidRDefault="002A2A75">
            <w:pPr>
              <w:pStyle w:val="ConsPlusNormal"/>
            </w:pPr>
            <w:r>
              <w:t xml:space="preserve">исполнители мероприятий, указанные в </w:t>
            </w:r>
            <w:hyperlink w:anchor="P232" w:history="1">
              <w:r>
                <w:rPr>
                  <w:color w:val="0000FF"/>
                </w:rPr>
                <w:t>пунктах 1</w:t>
              </w:r>
            </w:hyperlink>
            <w:r>
              <w:t xml:space="preserve"> - </w:t>
            </w:r>
            <w:hyperlink w:anchor="P488" w:history="1">
              <w:r>
                <w:rPr>
                  <w:color w:val="0000FF"/>
                </w:rPr>
                <w:t>11</w:t>
              </w:r>
            </w:hyperlink>
            <w:r>
              <w:t xml:space="preserve"> настоящего приложения</w:t>
            </w:r>
          </w:p>
        </w:tc>
      </w:tr>
      <w:tr w:rsidR="002A2A75">
        <w:tblPrEx>
          <w:tblBorders>
            <w:insideH w:val="none" w:sz="0" w:space="0" w:color="auto"/>
            <w:insideV w:val="none" w:sz="0" w:space="0" w:color="auto"/>
          </w:tblBorders>
        </w:tblPrEx>
        <w:tc>
          <w:tcPr>
            <w:tcW w:w="794" w:type="dxa"/>
            <w:tcBorders>
              <w:top w:val="nil"/>
              <w:left w:val="nil"/>
              <w:bottom w:val="nil"/>
              <w:right w:val="nil"/>
            </w:tcBorders>
          </w:tcPr>
          <w:p w:rsidR="002A2A75" w:rsidRDefault="002A2A75">
            <w:pPr>
              <w:pStyle w:val="ConsPlusNormal"/>
              <w:jc w:val="center"/>
            </w:pPr>
            <w:r>
              <w:t>12.2.</w:t>
            </w:r>
          </w:p>
        </w:tc>
        <w:tc>
          <w:tcPr>
            <w:tcW w:w="3855" w:type="dxa"/>
            <w:tcBorders>
              <w:top w:val="nil"/>
              <w:left w:val="nil"/>
              <w:bottom w:val="nil"/>
              <w:right w:val="nil"/>
            </w:tcBorders>
          </w:tcPr>
          <w:p w:rsidR="002A2A75" w:rsidRDefault="002A2A75">
            <w:pPr>
              <w:pStyle w:val="ConsPlusNormal"/>
            </w:pPr>
            <w:r>
              <w:t>Направление информации по исполнению мероприятий Программы противодействия коррупции в Волгоградской области на 2018 - 2020 годы в управление по вопросам государственной службы и кадров</w:t>
            </w:r>
          </w:p>
        </w:tc>
        <w:tc>
          <w:tcPr>
            <w:tcW w:w="2098" w:type="dxa"/>
            <w:tcBorders>
              <w:top w:val="nil"/>
              <w:left w:val="nil"/>
              <w:bottom w:val="nil"/>
              <w:right w:val="nil"/>
            </w:tcBorders>
          </w:tcPr>
          <w:p w:rsidR="002A2A75" w:rsidRDefault="002A2A75">
            <w:pPr>
              <w:pStyle w:val="ConsPlusNormal"/>
            </w:pPr>
            <w:r>
              <w:t>ежегодно до 20 декабря</w:t>
            </w:r>
          </w:p>
        </w:tc>
        <w:tc>
          <w:tcPr>
            <w:tcW w:w="2324" w:type="dxa"/>
            <w:tcBorders>
              <w:top w:val="nil"/>
              <w:left w:val="nil"/>
              <w:bottom w:val="nil"/>
              <w:right w:val="nil"/>
            </w:tcBorders>
          </w:tcPr>
          <w:p w:rsidR="002A2A75" w:rsidRDefault="002A2A75">
            <w:pPr>
              <w:pStyle w:val="ConsPlusNormal"/>
            </w:pPr>
            <w:r>
              <w:t xml:space="preserve">исполнители мероприятий, указанные в </w:t>
            </w:r>
            <w:hyperlink w:anchor="P232" w:history="1">
              <w:r>
                <w:rPr>
                  <w:color w:val="0000FF"/>
                </w:rPr>
                <w:t>пунктах 1</w:t>
              </w:r>
            </w:hyperlink>
            <w:r>
              <w:t xml:space="preserve"> - </w:t>
            </w:r>
            <w:hyperlink w:anchor="P488" w:history="1">
              <w:r>
                <w:rPr>
                  <w:color w:val="0000FF"/>
                </w:rPr>
                <w:t>11</w:t>
              </w:r>
            </w:hyperlink>
            <w:r>
              <w:t xml:space="preserve"> настоящего приложения (за исключением территориальных органов федеральных органов </w:t>
            </w:r>
            <w:r>
              <w:lastRenderedPageBreak/>
              <w:t>исполнительной власти)</w:t>
            </w:r>
          </w:p>
        </w:tc>
      </w:tr>
    </w:tbl>
    <w:p w:rsidR="002A2A75" w:rsidRDefault="002A2A75">
      <w:pPr>
        <w:pStyle w:val="ConsPlusNormal"/>
        <w:jc w:val="both"/>
      </w:pPr>
    </w:p>
    <w:p w:rsidR="002A2A75" w:rsidRDefault="002A2A75">
      <w:pPr>
        <w:pStyle w:val="ConsPlusNormal"/>
        <w:jc w:val="both"/>
      </w:pPr>
    </w:p>
    <w:p w:rsidR="002A2A75" w:rsidRDefault="002A2A75">
      <w:pPr>
        <w:pStyle w:val="ConsPlusNormal"/>
        <w:jc w:val="both"/>
      </w:pPr>
    </w:p>
    <w:p w:rsidR="002A2A75" w:rsidRDefault="002A2A75">
      <w:pPr>
        <w:pStyle w:val="ConsPlusNormal"/>
        <w:jc w:val="both"/>
      </w:pPr>
    </w:p>
    <w:p w:rsidR="002A2A75" w:rsidRDefault="002A2A75">
      <w:pPr>
        <w:pStyle w:val="ConsPlusNormal"/>
        <w:jc w:val="both"/>
      </w:pPr>
    </w:p>
    <w:p w:rsidR="002A2A75" w:rsidRDefault="002A2A75">
      <w:pPr>
        <w:pStyle w:val="ConsPlusNormal"/>
        <w:jc w:val="right"/>
        <w:outlineLvl w:val="1"/>
      </w:pPr>
      <w:r>
        <w:t>Приложение 2</w:t>
      </w:r>
    </w:p>
    <w:p w:rsidR="002A2A75" w:rsidRDefault="002A2A75">
      <w:pPr>
        <w:pStyle w:val="ConsPlusNormal"/>
        <w:jc w:val="right"/>
      </w:pPr>
      <w:r>
        <w:t>к Программе</w:t>
      </w:r>
    </w:p>
    <w:p w:rsidR="002A2A75" w:rsidRDefault="002A2A75">
      <w:pPr>
        <w:pStyle w:val="ConsPlusNormal"/>
        <w:jc w:val="right"/>
      </w:pPr>
      <w:r>
        <w:t>противодействия коррупции</w:t>
      </w:r>
    </w:p>
    <w:p w:rsidR="002A2A75" w:rsidRDefault="002A2A75">
      <w:pPr>
        <w:pStyle w:val="ConsPlusNormal"/>
        <w:jc w:val="right"/>
      </w:pPr>
      <w:r>
        <w:t>в Волгоградской области</w:t>
      </w:r>
    </w:p>
    <w:p w:rsidR="002A2A75" w:rsidRDefault="002A2A75">
      <w:pPr>
        <w:pStyle w:val="ConsPlusNormal"/>
        <w:jc w:val="right"/>
      </w:pPr>
      <w:r>
        <w:t>на 2018 - 2020 годы</w:t>
      </w:r>
    </w:p>
    <w:p w:rsidR="002A2A75" w:rsidRDefault="002A2A75">
      <w:pPr>
        <w:pStyle w:val="ConsPlusNormal"/>
        <w:jc w:val="both"/>
      </w:pPr>
    </w:p>
    <w:p w:rsidR="002A2A75" w:rsidRDefault="002A2A75">
      <w:pPr>
        <w:pStyle w:val="ConsPlusTitle"/>
        <w:jc w:val="center"/>
      </w:pPr>
      <w:bookmarkStart w:id="4" w:name="P551"/>
      <w:bookmarkEnd w:id="4"/>
      <w:r>
        <w:t>ПЕРЕЧЕНЬ</w:t>
      </w:r>
    </w:p>
    <w:p w:rsidR="002A2A75" w:rsidRDefault="002A2A75">
      <w:pPr>
        <w:pStyle w:val="ConsPlusTitle"/>
        <w:jc w:val="center"/>
      </w:pPr>
      <w:r>
        <w:t>МЕРОПРИЯТИЙ ПРОГРАММЫ ПРОТИВОДЕЙСТВИЯ КОРРУПЦИИ</w:t>
      </w:r>
    </w:p>
    <w:p w:rsidR="002A2A75" w:rsidRDefault="002A2A75">
      <w:pPr>
        <w:pStyle w:val="ConsPlusTitle"/>
        <w:jc w:val="center"/>
      </w:pPr>
      <w:r>
        <w:t>В ВОЛГОГРАДСКОЙ ОБЛАСТИ НА 2018 - 2020 ГОДЫ, ПОДЛЕЖАЩИХ</w:t>
      </w:r>
    </w:p>
    <w:p w:rsidR="002A2A75" w:rsidRDefault="002A2A75">
      <w:pPr>
        <w:pStyle w:val="ConsPlusTitle"/>
        <w:jc w:val="center"/>
      </w:pPr>
      <w:r>
        <w:t>ФИНАНСИРОВАНИЮ</w:t>
      </w:r>
    </w:p>
    <w:p w:rsidR="002A2A75" w:rsidRDefault="002A2A75">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3798"/>
        <w:gridCol w:w="794"/>
        <w:gridCol w:w="794"/>
        <w:gridCol w:w="794"/>
        <w:gridCol w:w="2211"/>
      </w:tblGrid>
      <w:tr w:rsidR="002A2A75">
        <w:tc>
          <w:tcPr>
            <w:tcW w:w="624" w:type="dxa"/>
            <w:vMerge w:val="restart"/>
            <w:tcBorders>
              <w:top w:val="single" w:sz="4" w:space="0" w:color="auto"/>
              <w:left w:val="nil"/>
              <w:bottom w:val="single" w:sz="4" w:space="0" w:color="auto"/>
            </w:tcBorders>
          </w:tcPr>
          <w:p w:rsidR="002A2A75" w:rsidRDefault="002A2A75">
            <w:pPr>
              <w:pStyle w:val="ConsPlusNormal"/>
              <w:jc w:val="center"/>
            </w:pPr>
            <w:r>
              <w:t>N п/п</w:t>
            </w:r>
          </w:p>
        </w:tc>
        <w:tc>
          <w:tcPr>
            <w:tcW w:w="3798" w:type="dxa"/>
            <w:vMerge w:val="restart"/>
            <w:tcBorders>
              <w:top w:val="single" w:sz="4" w:space="0" w:color="auto"/>
              <w:bottom w:val="single" w:sz="4" w:space="0" w:color="auto"/>
            </w:tcBorders>
          </w:tcPr>
          <w:p w:rsidR="002A2A75" w:rsidRDefault="002A2A75">
            <w:pPr>
              <w:pStyle w:val="ConsPlusNormal"/>
              <w:jc w:val="center"/>
            </w:pPr>
            <w:r>
              <w:t>Наименование мероприятия</w:t>
            </w:r>
          </w:p>
        </w:tc>
        <w:tc>
          <w:tcPr>
            <w:tcW w:w="2382" w:type="dxa"/>
            <w:gridSpan w:val="3"/>
            <w:tcBorders>
              <w:top w:val="single" w:sz="4" w:space="0" w:color="auto"/>
              <w:bottom w:val="single" w:sz="4" w:space="0" w:color="auto"/>
            </w:tcBorders>
          </w:tcPr>
          <w:p w:rsidR="002A2A75" w:rsidRDefault="002A2A75">
            <w:pPr>
              <w:pStyle w:val="ConsPlusNormal"/>
              <w:jc w:val="center"/>
            </w:pPr>
            <w:r>
              <w:t>Объем финансирования по годам</w:t>
            </w:r>
          </w:p>
          <w:p w:rsidR="002A2A75" w:rsidRDefault="002A2A75">
            <w:pPr>
              <w:pStyle w:val="ConsPlusNormal"/>
              <w:jc w:val="center"/>
            </w:pPr>
            <w:r>
              <w:t>(тыс. рублей)</w:t>
            </w:r>
          </w:p>
        </w:tc>
        <w:tc>
          <w:tcPr>
            <w:tcW w:w="2211" w:type="dxa"/>
            <w:vMerge w:val="restart"/>
            <w:tcBorders>
              <w:top w:val="single" w:sz="4" w:space="0" w:color="auto"/>
              <w:bottom w:val="single" w:sz="4" w:space="0" w:color="auto"/>
              <w:right w:val="nil"/>
            </w:tcBorders>
          </w:tcPr>
          <w:p w:rsidR="002A2A75" w:rsidRDefault="002A2A75">
            <w:pPr>
              <w:pStyle w:val="ConsPlusNormal"/>
              <w:jc w:val="center"/>
            </w:pPr>
            <w:r>
              <w:t>Исполнитель мероприятия</w:t>
            </w:r>
          </w:p>
        </w:tc>
      </w:tr>
      <w:tr w:rsidR="002A2A75">
        <w:tc>
          <w:tcPr>
            <w:tcW w:w="624" w:type="dxa"/>
            <w:vMerge/>
            <w:tcBorders>
              <w:top w:val="single" w:sz="4" w:space="0" w:color="auto"/>
              <w:left w:val="nil"/>
              <w:bottom w:val="single" w:sz="4" w:space="0" w:color="auto"/>
            </w:tcBorders>
          </w:tcPr>
          <w:p w:rsidR="002A2A75" w:rsidRDefault="002A2A75"/>
        </w:tc>
        <w:tc>
          <w:tcPr>
            <w:tcW w:w="3798" w:type="dxa"/>
            <w:vMerge/>
            <w:tcBorders>
              <w:top w:val="single" w:sz="4" w:space="0" w:color="auto"/>
              <w:bottom w:val="single" w:sz="4" w:space="0" w:color="auto"/>
            </w:tcBorders>
          </w:tcPr>
          <w:p w:rsidR="002A2A75" w:rsidRDefault="002A2A75"/>
        </w:tc>
        <w:tc>
          <w:tcPr>
            <w:tcW w:w="794" w:type="dxa"/>
            <w:tcBorders>
              <w:top w:val="single" w:sz="4" w:space="0" w:color="auto"/>
              <w:bottom w:val="single" w:sz="4" w:space="0" w:color="auto"/>
            </w:tcBorders>
          </w:tcPr>
          <w:p w:rsidR="002A2A75" w:rsidRDefault="002A2A75">
            <w:pPr>
              <w:pStyle w:val="ConsPlusNormal"/>
              <w:jc w:val="center"/>
            </w:pPr>
            <w:r>
              <w:t>2018 год</w:t>
            </w:r>
          </w:p>
        </w:tc>
        <w:tc>
          <w:tcPr>
            <w:tcW w:w="794" w:type="dxa"/>
            <w:tcBorders>
              <w:top w:val="single" w:sz="4" w:space="0" w:color="auto"/>
              <w:bottom w:val="single" w:sz="4" w:space="0" w:color="auto"/>
            </w:tcBorders>
          </w:tcPr>
          <w:p w:rsidR="002A2A75" w:rsidRDefault="002A2A75">
            <w:pPr>
              <w:pStyle w:val="ConsPlusNormal"/>
              <w:jc w:val="center"/>
            </w:pPr>
            <w:r>
              <w:t>2019 год</w:t>
            </w:r>
          </w:p>
        </w:tc>
        <w:tc>
          <w:tcPr>
            <w:tcW w:w="794" w:type="dxa"/>
            <w:tcBorders>
              <w:top w:val="single" w:sz="4" w:space="0" w:color="auto"/>
              <w:bottom w:val="single" w:sz="4" w:space="0" w:color="auto"/>
            </w:tcBorders>
          </w:tcPr>
          <w:p w:rsidR="002A2A75" w:rsidRDefault="002A2A75">
            <w:pPr>
              <w:pStyle w:val="ConsPlusNormal"/>
              <w:jc w:val="center"/>
            </w:pPr>
            <w:r>
              <w:t>2020 год</w:t>
            </w:r>
          </w:p>
        </w:tc>
        <w:tc>
          <w:tcPr>
            <w:tcW w:w="2211" w:type="dxa"/>
            <w:vMerge/>
            <w:tcBorders>
              <w:top w:val="single" w:sz="4" w:space="0" w:color="auto"/>
              <w:bottom w:val="single" w:sz="4" w:space="0" w:color="auto"/>
              <w:right w:val="nil"/>
            </w:tcBorders>
          </w:tcPr>
          <w:p w:rsidR="002A2A75" w:rsidRDefault="002A2A75"/>
        </w:tc>
      </w:tr>
      <w:tr w:rsidR="002A2A75">
        <w:tc>
          <w:tcPr>
            <w:tcW w:w="624" w:type="dxa"/>
            <w:tcBorders>
              <w:top w:val="single" w:sz="4" w:space="0" w:color="auto"/>
              <w:left w:val="nil"/>
              <w:bottom w:val="single" w:sz="4" w:space="0" w:color="auto"/>
            </w:tcBorders>
          </w:tcPr>
          <w:p w:rsidR="002A2A75" w:rsidRDefault="002A2A75">
            <w:pPr>
              <w:pStyle w:val="ConsPlusNormal"/>
              <w:jc w:val="center"/>
            </w:pPr>
            <w:r>
              <w:t>1</w:t>
            </w:r>
          </w:p>
        </w:tc>
        <w:tc>
          <w:tcPr>
            <w:tcW w:w="3798" w:type="dxa"/>
            <w:tcBorders>
              <w:top w:val="single" w:sz="4" w:space="0" w:color="auto"/>
              <w:bottom w:val="single" w:sz="4" w:space="0" w:color="auto"/>
            </w:tcBorders>
          </w:tcPr>
          <w:p w:rsidR="002A2A75" w:rsidRDefault="002A2A75">
            <w:pPr>
              <w:pStyle w:val="ConsPlusNormal"/>
              <w:jc w:val="center"/>
            </w:pPr>
            <w:r>
              <w:t>2</w:t>
            </w:r>
          </w:p>
        </w:tc>
        <w:tc>
          <w:tcPr>
            <w:tcW w:w="794" w:type="dxa"/>
            <w:tcBorders>
              <w:top w:val="single" w:sz="4" w:space="0" w:color="auto"/>
              <w:bottom w:val="single" w:sz="4" w:space="0" w:color="auto"/>
            </w:tcBorders>
          </w:tcPr>
          <w:p w:rsidR="002A2A75" w:rsidRDefault="002A2A75">
            <w:pPr>
              <w:pStyle w:val="ConsPlusNormal"/>
              <w:jc w:val="center"/>
            </w:pPr>
            <w:r>
              <w:t>3</w:t>
            </w:r>
          </w:p>
        </w:tc>
        <w:tc>
          <w:tcPr>
            <w:tcW w:w="794" w:type="dxa"/>
            <w:tcBorders>
              <w:top w:val="single" w:sz="4" w:space="0" w:color="auto"/>
              <w:bottom w:val="single" w:sz="4" w:space="0" w:color="auto"/>
            </w:tcBorders>
          </w:tcPr>
          <w:p w:rsidR="002A2A75" w:rsidRDefault="002A2A75">
            <w:pPr>
              <w:pStyle w:val="ConsPlusNormal"/>
              <w:jc w:val="center"/>
            </w:pPr>
            <w:r>
              <w:t>4</w:t>
            </w:r>
          </w:p>
        </w:tc>
        <w:tc>
          <w:tcPr>
            <w:tcW w:w="794" w:type="dxa"/>
            <w:tcBorders>
              <w:top w:val="single" w:sz="4" w:space="0" w:color="auto"/>
              <w:bottom w:val="single" w:sz="4" w:space="0" w:color="auto"/>
            </w:tcBorders>
          </w:tcPr>
          <w:p w:rsidR="002A2A75" w:rsidRDefault="002A2A75">
            <w:pPr>
              <w:pStyle w:val="ConsPlusNormal"/>
              <w:jc w:val="center"/>
            </w:pPr>
            <w:r>
              <w:t>5</w:t>
            </w:r>
          </w:p>
        </w:tc>
        <w:tc>
          <w:tcPr>
            <w:tcW w:w="2211" w:type="dxa"/>
            <w:tcBorders>
              <w:top w:val="single" w:sz="4" w:space="0" w:color="auto"/>
              <w:bottom w:val="single" w:sz="4" w:space="0" w:color="auto"/>
              <w:right w:val="nil"/>
            </w:tcBorders>
          </w:tcPr>
          <w:p w:rsidR="002A2A75" w:rsidRDefault="002A2A75">
            <w:pPr>
              <w:pStyle w:val="ConsPlusNormal"/>
              <w:jc w:val="center"/>
            </w:pPr>
            <w:r>
              <w:t>6</w:t>
            </w:r>
          </w:p>
        </w:tc>
      </w:tr>
      <w:tr w:rsidR="002A2A75">
        <w:tblPrEx>
          <w:tblBorders>
            <w:insideH w:val="none" w:sz="0" w:space="0" w:color="auto"/>
            <w:insideV w:val="none" w:sz="0" w:space="0" w:color="auto"/>
          </w:tblBorders>
        </w:tblPrEx>
        <w:tc>
          <w:tcPr>
            <w:tcW w:w="624" w:type="dxa"/>
            <w:tcBorders>
              <w:top w:val="single" w:sz="4" w:space="0" w:color="auto"/>
              <w:left w:val="nil"/>
              <w:bottom w:val="nil"/>
              <w:right w:val="nil"/>
            </w:tcBorders>
          </w:tcPr>
          <w:p w:rsidR="002A2A75" w:rsidRDefault="002A2A75">
            <w:pPr>
              <w:pStyle w:val="ConsPlusNormal"/>
              <w:jc w:val="center"/>
            </w:pPr>
            <w:r>
              <w:t>1.</w:t>
            </w:r>
          </w:p>
        </w:tc>
        <w:tc>
          <w:tcPr>
            <w:tcW w:w="3798" w:type="dxa"/>
            <w:tcBorders>
              <w:top w:val="single" w:sz="4" w:space="0" w:color="auto"/>
              <w:left w:val="nil"/>
              <w:bottom w:val="nil"/>
              <w:right w:val="nil"/>
            </w:tcBorders>
          </w:tcPr>
          <w:p w:rsidR="002A2A75" w:rsidRDefault="002A2A75">
            <w:pPr>
              <w:pStyle w:val="ConsPlusNormal"/>
            </w:pPr>
            <w:r>
              <w:t>Проведение ежегодных социологических исследований проявлений коррупции на территории Волгоградской области. Представление ежегодно до 10 декабря результатов (итогов) социологического исследования в управление по вопросам государственной службы и кадров аппарата Губернатора Волгоградской области</w:t>
            </w:r>
          </w:p>
        </w:tc>
        <w:tc>
          <w:tcPr>
            <w:tcW w:w="794" w:type="dxa"/>
            <w:tcBorders>
              <w:top w:val="single" w:sz="4" w:space="0" w:color="auto"/>
              <w:left w:val="nil"/>
              <w:bottom w:val="nil"/>
              <w:right w:val="nil"/>
            </w:tcBorders>
          </w:tcPr>
          <w:p w:rsidR="002A2A75" w:rsidRDefault="002A2A75">
            <w:pPr>
              <w:pStyle w:val="ConsPlusNormal"/>
              <w:jc w:val="center"/>
            </w:pPr>
            <w:r>
              <w:t>650</w:t>
            </w:r>
          </w:p>
        </w:tc>
        <w:tc>
          <w:tcPr>
            <w:tcW w:w="794" w:type="dxa"/>
            <w:tcBorders>
              <w:top w:val="single" w:sz="4" w:space="0" w:color="auto"/>
              <w:left w:val="nil"/>
              <w:bottom w:val="nil"/>
              <w:right w:val="nil"/>
            </w:tcBorders>
          </w:tcPr>
          <w:p w:rsidR="002A2A75" w:rsidRDefault="002A2A75">
            <w:pPr>
              <w:pStyle w:val="ConsPlusNormal"/>
              <w:jc w:val="center"/>
            </w:pPr>
            <w:r>
              <w:t>700</w:t>
            </w:r>
          </w:p>
        </w:tc>
        <w:tc>
          <w:tcPr>
            <w:tcW w:w="794" w:type="dxa"/>
            <w:tcBorders>
              <w:top w:val="single" w:sz="4" w:space="0" w:color="auto"/>
              <w:left w:val="nil"/>
              <w:bottom w:val="nil"/>
              <w:right w:val="nil"/>
            </w:tcBorders>
          </w:tcPr>
          <w:p w:rsidR="002A2A75" w:rsidRDefault="002A2A75">
            <w:pPr>
              <w:pStyle w:val="ConsPlusNormal"/>
              <w:jc w:val="center"/>
            </w:pPr>
            <w:r>
              <w:t>700</w:t>
            </w:r>
          </w:p>
        </w:tc>
        <w:tc>
          <w:tcPr>
            <w:tcW w:w="2211" w:type="dxa"/>
            <w:tcBorders>
              <w:top w:val="single" w:sz="4" w:space="0" w:color="auto"/>
              <w:left w:val="nil"/>
              <w:bottom w:val="nil"/>
              <w:right w:val="nil"/>
            </w:tcBorders>
          </w:tcPr>
          <w:p w:rsidR="002A2A75" w:rsidRDefault="002A2A75">
            <w:pPr>
              <w:pStyle w:val="ConsPlusNormal"/>
            </w:pPr>
            <w:r>
              <w:t>управление делами Администрации Волгоградской области</w:t>
            </w:r>
          </w:p>
        </w:tc>
      </w:tr>
      <w:tr w:rsidR="002A2A75">
        <w:tblPrEx>
          <w:tblBorders>
            <w:insideH w:val="none" w:sz="0" w:space="0" w:color="auto"/>
            <w:insideV w:val="none" w:sz="0" w:space="0" w:color="auto"/>
          </w:tblBorders>
        </w:tblPrEx>
        <w:tc>
          <w:tcPr>
            <w:tcW w:w="624" w:type="dxa"/>
            <w:tcBorders>
              <w:top w:val="nil"/>
              <w:left w:val="nil"/>
              <w:bottom w:val="nil"/>
              <w:right w:val="nil"/>
            </w:tcBorders>
          </w:tcPr>
          <w:p w:rsidR="002A2A75" w:rsidRDefault="002A2A75">
            <w:pPr>
              <w:pStyle w:val="ConsPlusNormal"/>
              <w:jc w:val="center"/>
            </w:pPr>
            <w:r>
              <w:t>2.</w:t>
            </w:r>
          </w:p>
        </w:tc>
        <w:tc>
          <w:tcPr>
            <w:tcW w:w="3798" w:type="dxa"/>
            <w:tcBorders>
              <w:top w:val="nil"/>
              <w:left w:val="nil"/>
              <w:bottom w:val="nil"/>
              <w:right w:val="nil"/>
            </w:tcBorders>
          </w:tcPr>
          <w:p w:rsidR="002A2A75" w:rsidRDefault="002A2A75">
            <w:pPr>
              <w:pStyle w:val="ConsPlusNormal"/>
            </w:pPr>
            <w:r>
              <w:t>Издание печатной продукции (плакатов, буклетов, баннеров, бюллетеней, листовок), направленной на повышение уровня правовой грамотности и профилактики коррупционных правонарушений</w:t>
            </w:r>
          </w:p>
        </w:tc>
        <w:tc>
          <w:tcPr>
            <w:tcW w:w="794" w:type="dxa"/>
            <w:tcBorders>
              <w:top w:val="nil"/>
              <w:left w:val="nil"/>
              <w:bottom w:val="nil"/>
              <w:right w:val="nil"/>
            </w:tcBorders>
          </w:tcPr>
          <w:p w:rsidR="002A2A75" w:rsidRDefault="002A2A75">
            <w:pPr>
              <w:pStyle w:val="ConsPlusNormal"/>
              <w:jc w:val="center"/>
            </w:pPr>
            <w:r>
              <w:t>850</w:t>
            </w:r>
          </w:p>
        </w:tc>
        <w:tc>
          <w:tcPr>
            <w:tcW w:w="794" w:type="dxa"/>
            <w:tcBorders>
              <w:top w:val="nil"/>
              <w:left w:val="nil"/>
              <w:bottom w:val="nil"/>
              <w:right w:val="nil"/>
            </w:tcBorders>
          </w:tcPr>
          <w:p w:rsidR="002A2A75" w:rsidRDefault="002A2A75">
            <w:pPr>
              <w:pStyle w:val="ConsPlusNormal"/>
              <w:jc w:val="center"/>
            </w:pPr>
            <w:r>
              <w:t>351</w:t>
            </w:r>
          </w:p>
        </w:tc>
        <w:tc>
          <w:tcPr>
            <w:tcW w:w="794" w:type="dxa"/>
            <w:tcBorders>
              <w:top w:val="nil"/>
              <w:left w:val="nil"/>
              <w:bottom w:val="nil"/>
              <w:right w:val="nil"/>
            </w:tcBorders>
          </w:tcPr>
          <w:p w:rsidR="002A2A75" w:rsidRDefault="002A2A75">
            <w:pPr>
              <w:pStyle w:val="ConsPlusNormal"/>
              <w:jc w:val="center"/>
            </w:pPr>
            <w:r>
              <w:t>351</w:t>
            </w:r>
          </w:p>
        </w:tc>
        <w:tc>
          <w:tcPr>
            <w:tcW w:w="2211" w:type="dxa"/>
            <w:tcBorders>
              <w:top w:val="nil"/>
              <w:left w:val="nil"/>
              <w:bottom w:val="nil"/>
              <w:right w:val="nil"/>
            </w:tcBorders>
          </w:tcPr>
          <w:p w:rsidR="002A2A75" w:rsidRDefault="002A2A75">
            <w:pPr>
              <w:pStyle w:val="ConsPlusNormal"/>
            </w:pPr>
            <w:r>
              <w:t>управление делами Администрации Волгоградской области</w:t>
            </w:r>
          </w:p>
        </w:tc>
      </w:tr>
      <w:tr w:rsidR="002A2A75">
        <w:tblPrEx>
          <w:tblBorders>
            <w:insideH w:val="none" w:sz="0" w:space="0" w:color="auto"/>
            <w:insideV w:val="none" w:sz="0" w:space="0" w:color="auto"/>
          </w:tblBorders>
        </w:tblPrEx>
        <w:tc>
          <w:tcPr>
            <w:tcW w:w="624" w:type="dxa"/>
            <w:tcBorders>
              <w:top w:val="nil"/>
              <w:left w:val="nil"/>
              <w:bottom w:val="nil"/>
              <w:right w:val="nil"/>
            </w:tcBorders>
          </w:tcPr>
          <w:p w:rsidR="002A2A75" w:rsidRDefault="002A2A75">
            <w:pPr>
              <w:pStyle w:val="ConsPlusNormal"/>
              <w:jc w:val="center"/>
            </w:pPr>
            <w:r>
              <w:t>3.</w:t>
            </w:r>
          </w:p>
        </w:tc>
        <w:tc>
          <w:tcPr>
            <w:tcW w:w="3798" w:type="dxa"/>
            <w:tcBorders>
              <w:top w:val="nil"/>
              <w:left w:val="nil"/>
              <w:bottom w:val="nil"/>
              <w:right w:val="nil"/>
            </w:tcBorders>
          </w:tcPr>
          <w:p w:rsidR="002A2A75" w:rsidRDefault="002A2A75">
            <w:pPr>
              <w:pStyle w:val="ConsPlusNormal"/>
            </w:pPr>
            <w:r>
              <w:t xml:space="preserve">Обеспечение доступа одного рабочего места отдела по профилактике коррупционных и иных правонарушений управления по вопросам государственной службы и кадров аппарата Губернатора </w:t>
            </w:r>
            <w:r>
              <w:lastRenderedPageBreak/>
              <w:t>Волгоградской области к информационному продукту международной информационной группы "Интерфакс" - системе СПАРК-Р</w:t>
            </w:r>
          </w:p>
        </w:tc>
        <w:tc>
          <w:tcPr>
            <w:tcW w:w="794" w:type="dxa"/>
            <w:tcBorders>
              <w:top w:val="nil"/>
              <w:left w:val="nil"/>
              <w:bottom w:val="nil"/>
              <w:right w:val="nil"/>
            </w:tcBorders>
          </w:tcPr>
          <w:p w:rsidR="002A2A75" w:rsidRDefault="002A2A75">
            <w:pPr>
              <w:pStyle w:val="ConsPlusNormal"/>
              <w:jc w:val="center"/>
            </w:pPr>
            <w:r>
              <w:lastRenderedPageBreak/>
              <w:t>-</w:t>
            </w:r>
          </w:p>
        </w:tc>
        <w:tc>
          <w:tcPr>
            <w:tcW w:w="794" w:type="dxa"/>
            <w:tcBorders>
              <w:top w:val="nil"/>
              <w:left w:val="nil"/>
              <w:bottom w:val="nil"/>
              <w:right w:val="nil"/>
            </w:tcBorders>
          </w:tcPr>
          <w:p w:rsidR="002A2A75" w:rsidRDefault="002A2A75">
            <w:pPr>
              <w:pStyle w:val="ConsPlusNormal"/>
              <w:jc w:val="center"/>
            </w:pPr>
            <w:r>
              <w:t>99</w:t>
            </w:r>
          </w:p>
        </w:tc>
        <w:tc>
          <w:tcPr>
            <w:tcW w:w="794" w:type="dxa"/>
            <w:tcBorders>
              <w:top w:val="nil"/>
              <w:left w:val="nil"/>
              <w:bottom w:val="nil"/>
              <w:right w:val="nil"/>
            </w:tcBorders>
          </w:tcPr>
          <w:p w:rsidR="002A2A75" w:rsidRDefault="002A2A75">
            <w:pPr>
              <w:pStyle w:val="ConsPlusNormal"/>
              <w:jc w:val="center"/>
            </w:pPr>
            <w:r>
              <w:t>99</w:t>
            </w:r>
          </w:p>
        </w:tc>
        <w:tc>
          <w:tcPr>
            <w:tcW w:w="2211" w:type="dxa"/>
            <w:tcBorders>
              <w:top w:val="nil"/>
              <w:left w:val="nil"/>
              <w:bottom w:val="nil"/>
              <w:right w:val="nil"/>
            </w:tcBorders>
          </w:tcPr>
          <w:p w:rsidR="002A2A75" w:rsidRDefault="002A2A75">
            <w:pPr>
              <w:pStyle w:val="ConsPlusNormal"/>
            </w:pPr>
            <w:r>
              <w:t>управление делами Администрации Волгоградской области</w:t>
            </w:r>
          </w:p>
        </w:tc>
      </w:tr>
      <w:tr w:rsidR="002A2A75">
        <w:tblPrEx>
          <w:tblBorders>
            <w:insideH w:val="none" w:sz="0" w:space="0" w:color="auto"/>
            <w:insideV w:val="none" w:sz="0" w:space="0" w:color="auto"/>
          </w:tblBorders>
        </w:tblPrEx>
        <w:tc>
          <w:tcPr>
            <w:tcW w:w="624" w:type="dxa"/>
            <w:tcBorders>
              <w:top w:val="nil"/>
              <w:left w:val="nil"/>
              <w:bottom w:val="nil"/>
              <w:right w:val="nil"/>
            </w:tcBorders>
          </w:tcPr>
          <w:p w:rsidR="002A2A75" w:rsidRDefault="002A2A75">
            <w:pPr>
              <w:pStyle w:val="ConsPlusNormal"/>
              <w:jc w:val="center"/>
            </w:pPr>
            <w:r>
              <w:lastRenderedPageBreak/>
              <w:t>4.</w:t>
            </w:r>
          </w:p>
        </w:tc>
        <w:tc>
          <w:tcPr>
            <w:tcW w:w="3798" w:type="dxa"/>
            <w:tcBorders>
              <w:top w:val="nil"/>
              <w:left w:val="nil"/>
              <w:bottom w:val="nil"/>
              <w:right w:val="nil"/>
            </w:tcBorders>
          </w:tcPr>
          <w:p w:rsidR="002A2A75" w:rsidRDefault="002A2A75">
            <w:pPr>
              <w:pStyle w:val="ConsPlusNormal"/>
            </w:pPr>
            <w:r>
              <w:t>Организация повышения квалификации муниципальных служащих</w:t>
            </w:r>
          </w:p>
        </w:tc>
        <w:tc>
          <w:tcPr>
            <w:tcW w:w="794" w:type="dxa"/>
            <w:tcBorders>
              <w:top w:val="nil"/>
              <w:left w:val="nil"/>
              <w:bottom w:val="nil"/>
              <w:right w:val="nil"/>
            </w:tcBorders>
          </w:tcPr>
          <w:p w:rsidR="002A2A75" w:rsidRDefault="002A2A75">
            <w:pPr>
              <w:pStyle w:val="ConsPlusNormal"/>
              <w:jc w:val="center"/>
            </w:pPr>
            <w:r>
              <w:t>500</w:t>
            </w:r>
          </w:p>
        </w:tc>
        <w:tc>
          <w:tcPr>
            <w:tcW w:w="794" w:type="dxa"/>
            <w:tcBorders>
              <w:top w:val="nil"/>
              <w:left w:val="nil"/>
              <w:bottom w:val="nil"/>
              <w:right w:val="nil"/>
            </w:tcBorders>
          </w:tcPr>
          <w:p w:rsidR="002A2A75" w:rsidRDefault="002A2A75">
            <w:pPr>
              <w:pStyle w:val="ConsPlusNormal"/>
              <w:jc w:val="center"/>
            </w:pPr>
            <w:r>
              <w:t>500</w:t>
            </w:r>
          </w:p>
        </w:tc>
        <w:tc>
          <w:tcPr>
            <w:tcW w:w="794" w:type="dxa"/>
            <w:tcBorders>
              <w:top w:val="nil"/>
              <w:left w:val="nil"/>
              <w:bottom w:val="nil"/>
              <w:right w:val="nil"/>
            </w:tcBorders>
          </w:tcPr>
          <w:p w:rsidR="002A2A75" w:rsidRDefault="002A2A75">
            <w:pPr>
              <w:pStyle w:val="ConsPlusNormal"/>
              <w:jc w:val="center"/>
            </w:pPr>
            <w:r>
              <w:t>500</w:t>
            </w:r>
          </w:p>
        </w:tc>
        <w:tc>
          <w:tcPr>
            <w:tcW w:w="2211" w:type="dxa"/>
            <w:tcBorders>
              <w:top w:val="nil"/>
              <w:left w:val="nil"/>
              <w:bottom w:val="nil"/>
              <w:right w:val="nil"/>
            </w:tcBorders>
          </w:tcPr>
          <w:p w:rsidR="002A2A75" w:rsidRDefault="002A2A75">
            <w:pPr>
              <w:pStyle w:val="ConsPlusNormal"/>
            </w:pPr>
          </w:p>
        </w:tc>
      </w:tr>
      <w:tr w:rsidR="002A2A75">
        <w:tblPrEx>
          <w:tblBorders>
            <w:insideH w:val="none" w:sz="0" w:space="0" w:color="auto"/>
            <w:insideV w:val="none" w:sz="0" w:space="0" w:color="auto"/>
          </w:tblBorders>
        </w:tblPrEx>
        <w:tc>
          <w:tcPr>
            <w:tcW w:w="624" w:type="dxa"/>
            <w:tcBorders>
              <w:top w:val="nil"/>
              <w:left w:val="nil"/>
              <w:bottom w:val="nil"/>
              <w:right w:val="nil"/>
            </w:tcBorders>
          </w:tcPr>
          <w:p w:rsidR="002A2A75" w:rsidRDefault="002A2A75">
            <w:pPr>
              <w:pStyle w:val="ConsPlusNormal"/>
              <w:jc w:val="center"/>
            </w:pPr>
            <w:r>
              <w:t>4.1.</w:t>
            </w:r>
          </w:p>
        </w:tc>
        <w:tc>
          <w:tcPr>
            <w:tcW w:w="3798" w:type="dxa"/>
            <w:tcBorders>
              <w:top w:val="nil"/>
              <w:left w:val="nil"/>
              <w:bottom w:val="nil"/>
              <w:right w:val="nil"/>
            </w:tcBorders>
          </w:tcPr>
          <w:p w:rsidR="002A2A75" w:rsidRDefault="002A2A75">
            <w:pPr>
              <w:pStyle w:val="ConsPlusNormal"/>
            </w:pPr>
            <w:r>
              <w:t>Повышение квалификации муниципальных служащих по вопросам, касающимся профилактики коррупционных и иных правонарушений на муниципальной службе, в том числе в сфере управления муниципальными заказами</w:t>
            </w:r>
          </w:p>
        </w:tc>
        <w:tc>
          <w:tcPr>
            <w:tcW w:w="794" w:type="dxa"/>
            <w:tcBorders>
              <w:top w:val="nil"/>
              <w:left w:val="nil"/>
              <w:bottom w:val="nil"/>
              <w:right w:val="nil"/>
            </w:tcBorders>
          </w:tcPr>
          <w:p w:rsidR="002A2A75" w:rsidRDefault="002A2A75">
            <w:pPr>
              <w:pStyle w:val="ConsPlusNormal"/>
              <w:jc w:val="center"/>
            </w:pPr>
            <w:r>
              <w:t>500</w:t>
            </w:r>
          </w:p>
        </w:tc>
        <w:tc>
          <w:tcPr>
            <w:tcW w:w="794" w:type="dxa"/>
            <w:tcBorders>
              <w:top w:val="nil"/>
              <w:left w:val="nil"/>
              <w:bottom w:val="nil"/>
              <w:right w:val="nil"/>
            </w:tcBorders>
          </w:tcPr>
          <w:p w:rsidR="002A2A75" w:rsidRDefault="002A2A75">
            <w:pPr>
              <w:pStyle w:val="ConsPlusNormal"/>
              <w:jc w:val="center"/>
            </w:pPr>
            <w:r>
              <w:t>-</w:t>
            </w:r>
          </w:p>
        </w:tc>
        <w:tc>
          <w:tcPr>
            <w:tcW w:w="794" w:type="dxa"/>
            <w:tcBorders>
              <w:top w:val="nil"/>
              <w:left w:val="nil"/>
              <w:bottom w:val="nil"/>
              <w:right w:val="nil"/>
            </w:tcBorders>
          </w:tcPr>
          <w:p w:rsidR="002A2A75" w:rsidRDefault="002A2A75">
            <w:pPr>
              <w:pStyle w:val="ConsPlusNormal"/>
              <w:jc w:val="center"/>
            </w:pPr>
            <w:r>
              <w:t>-</w:t>
            </w:r>
          </w:p>
        </w:tc>
        <w:tc>
          <w:tcPr>
            <w:tcW w:w="2211" w:type="dxa"/>
            <w:tcBorders>
              <w:top w:val="nil"/>
              <w:left w:val="nil"/>
              <w:bottom w:val="nil"/>
              <w:right w:val="nil"/>
            </w:tcBorders>
          </w:tcPr>
          <w:p w:rsidR="002A2A75" w:rsidRDefault="002A2A75">
            <w:pPr>
              <w:pStyle w:val="ConsPlusNormal"/>
            </w:pPr>
            <w:r>
              <w:t>комитет по делам территориальных образований, внутренней и информационной политики Волгоградской области</w:t>
            </w:r>
          </w:p>
        </w:tc>
      </w:tr>
      <w:tr w:rsidR="002A2A75">
        <w:tblPrEx>
          <w:tblBorders>
            <w:insideH w:val="none" w:sz="0" w:space="0" w:color="auto"/>
            <w:insideV w:val="none" w:sz="0" w:space="0" w:color="auto"/>
          </w:tblBorders>
        </w:tblPrEx>
        <w:tc>
          <w:tcPr>
            <w:tcW w:w="624" w:type="dxa"/>
            <w:tcBorders>
              <w:top w:val="nil"/>
              <w:left w:val="nil"/>
              <w:bottom w:val="nil"/>
              <w:right w:val="nil"/>
            </w:tcBorders>
          </w:tcPr>
          <w:p w:rsidR="002A2A75" w:rsidRDefault="002A2A75">
            <w:pPr>
              <w:pStyle w:val="ConsPlusNormal"/>
              <w:jc w:val="center"/>
            </w:pPr>
            <w:r>
              <w:t>4.2.</w:t>
            </w:r>
          </w:p>
        </w:tc>
        <w:tc>
          <w:tcPr>
            <w:tcW w:w="3798" w:type="dxa"/>
            <w:tcBorders>
              <w:top w:val="nil"/>
              <w:left w:val="nil"/>
              <w:bottom w:val="nil"/>
              <w:right w:val="nil"/>
            </w:tcBorders>
          </w:tcPr>
          <w:p w:rsidR="002A2A75" w:rsidRDefault="002A2A75">
            <w:pPr>
              <w:pStyle w:val="ConsPlusNormal"/>
            </w:pPr>
            <w:r>
              <w:t>Ежегодное повышение квалификации муниципальных служащих, в должностные обязанности которых входит участие в противодействии коррупции</w:t>
            </w:r>
          </w:p>
        </w:tc>
        <w:tc>
          <w:tcPr>
            <w:tcW w:w="794" w:type="dxa"/>
            <w:tcBorders>
              <w:top w:val="nil"/>
              <w:left w:val="nil"/>
              <w:bottom w:val="nil"/>
              <w:right w:val="nil"/>
            </w:tcBorders>
          </w:tcPr>
          <w:p w:rsidR="002A2A75" w:rsidRDefault="002A2A75">
            <w:pPr>
              <w:pStyle w:val="ConsPlusNormal"/>
              <w:jc w:val="center"/>
            </w:pPr>
            <w:r>
              <w:t>-</w:t>
            </w:r>
          </w:p>
        </w:tc>
        <w:tc>
          <w:tcPr>
            <w:tcW w:w="794" w:type="dxa"/>
            <w:tcBorders>
              <w:top w:val="nil"/>
              <w:left w:val="nil"/>
              <w:bottom w:val="nil"/>
              <w:right w:val="nil"/>
            </w:tcBorders>
          </w:tcPr>
          <w:p w:rsidR="002A2A75" w:rsidRDefault="002A2A75">
            <w:pPr>
              <w:pStyle w:val="ConsPlusNormal"/>
              <w:jc w:val="center"/>
            </w:pPr>
            <w:r>
              <w:t>500</w:t>
            </w:r>
          </w:p>
        </w:tc>
        <w:tc>
          <w:tcPr>
            <w:tcW w:w="794" w:type="dxa"/>
            <w:tcBorders>
              <w:top w:val="nil"/>
              <w:left w:val="nil"/>
              <w:bottom w:val="nil"/>
              <w:right w:val="nil"/>
            </w:tcBorders>
          </w:tcPr>
          <w:p w:rsidR="002A2A75" w:rsidRDefault="002A2A75">
            <w:pPr>
              <w:pStyle w:val="ConsPlusNormal"/>
              <w:jc w:val="center"/>
            </w:pPr>
            <w:r>
              <w:t>500</w:t>
            </w:r>
          </w:p>
        </w:tc>
        <w:tc>
          <w:tcPr>
            <w:tcW w:w="2211" w:type="dxa"/>
            <w:tcBorders>
              <w:top w:val="nil"/>
              <w:left w:val="nil"/>
              <w:bottom w:val="nil"/>
              <w:right w:val="nil"/>
            </w:tcBorders>
          </w:tcPr>
          <w:p w:rsidR="002A2A75" w:rsidRDefault="002A2A75">
            <w:pPr>
              <w:pStyle w:val="ConsPlusNormal"/>
            </w:pPr>
            <w:r>
              <w:t>комитет по делам территориальных образований, внутренней и информационной политики Волгоградской области</w:t>
            </w:r>
          </w:p>
        </w:tc>
      </w:tr>
      <w:tr w:rsidR="002A2A75">
        <w:tblPrEx>
          <w:tblBorders>
            <w:insideH w:val="none" w:sz="0" w:space="0" w:color="auto"/>
            <w:insideV w:val="none" w:sz="0" w:space="0" w:color="auto"/>
          </w:tblBorders>
        </w:tblPrEx>
        <w:tc>
          <w:tcPr>
            <w:tcW w:w="624" w:type="dxa"/>
            <w:tcBorders>
              <w:top w:val="nil"/>
              <w:left w:val="nil"/>
              <w:bottom w:val="nil"/>
              <w:right w:val="nil"/>
            </w:tcBorders>
          </w:tcPr>
          <w:p w:rsidR="002A2A75" w:rsidRDefault="002A2A75">
            <w:pPr>
              <w:pStyle w:val="ConsPlusNormal"/>
              <w:jc w:val="center"/>
            </w:pPr>
            <w:r>
              <w:t>5.</w:t>
            </w:r>
          </w:p>
        </w:tc>
        <w:tc>
          <w:tcPr>
            <w:tcW w:w="3798" w:type="dxa"/>
            <w:tcBorders>
              <w:top w:val="nil"/>
              <w:left w:val="nil"/>
              <w:bottom w:val="nil"/>
              <w:right w:val="nil"/>
            </w:tcBorders>
          </w:tcPr>
          <w:p w:rsidR="002A2A75" w:rsidRDefault="002A2A75">
            <w:pPr>
              <w:pStyle w:val="ConsPlusNormal"/>
            </w:pPr>
            <w:r>
              <w:t>Разработка и размещение социальной рекламы, направленной на создание в обществе нетерпимости к коррупционному поведению, в том числе изготовление и трансляция социальных роликов в теле- и радиоэфире</w:t>
            </w:r>
          </w:p>
        </w:tc>
        <w:tc>
          <w:tcPr>
            <w:tcW w:w="794" w:type="dxa"/>
            <w:tcBorders>
              <w:top w:val="nil"/>
              <w:left w:val="nil"/>
              <w:bottom w:val="nil"/>
              <w:right w:val="nil"/>
            </w:tcBorders>
          </w:tcPr>
          <w:p w:rsidR="002A2A75" w:rsidRDefault="002A2A75">
            <w:pPr>
              <w:pStyle w:val="ConsPlusNormal"/>
              <w:jc w:val="center"/>
            </w:pPr>
            <w:r>
              <w:t>-</w:t>
            </w:r>
          </w:p>
        </w:tc>
        <w:tc>
          <w:tcPr>
            <w:tcW w:w="794" w:type="dxa"/>
            <w:tcBorders>
              <w:top w:val="nil"/>
              <w:left w:val="nil"/>
              <w:bottom w:val="nil"/>
              <w:right w:val="nil"/>
            </w:tcBorders>
          </w:tcPr>
          <w:p w:rsidR="002A2A75" w:rsidRDefault="002A2A75">
            <w:pPr>
              <w:pStyle w:val="ConsPlusNormal"/>
              <w:jc w:val="center"/>
            </w:pPr>
            <w:r>
              <w:t>350</w:t>
            </w:r>
          </w:p>
        </w:tc>
        <w:tc>
          <w:tcPr>
            <w:tcW w:w="794" w:type="dxa"/>
            <w:tcBorders>
              <w:top w:val="nil"/>
              <w:left w:val="nil"/>
              <w:bottom w:val="nil"/>
              <w:right w:val="nil"/>
            </w:tcBorders>
          </w:tcPr>
          <w:p w:rsidR="002A2A75" w:rsidRDefault="002A2A75">
            <w:pPr>
              <w:pStyle w:val="ConsPlusNormal"/>
              <w:jc w:val="center"/>
            </w:pPr>
            <w:r>
              <w:t>350</w:t>
            </w:r>
          </w:p>
        </w:tc>
        <w:tc>
          <w:tcPr>
            <w:tcW w:w="2211" w:type="dxa"/>
            <w:tcBorders>
              <w:top w:val="nil"/>
              <w:left w:val="nil"/>
              <w:bottom w:val="nil"/>
              <w:right w:val="nil"/>
            </w:tcBorders>
          </w:tcPr>
          <w:p w:rsidR="002A2A75" w:rsidRDefault="002A2A75">
            <w:pPr>
              <w:pStyle w:val="ConsPlusNormal"/>
            </w:pPr>
            <w:r>
              <w:t>комитет по делам территориальных образований, внутренней и информационной политики Волгоградской области</w:t>
            </w:r>
          </w:p>
        </w:tc>
      </w:tr>
    </w:tbl>
    <w:p w:rsidR="002A2A75" w:rsidRDefault="002A2A75">
      <w:pPr>
        <w:pStyle w:val="ConsPlusNormal"/>
        <w:jc w:val="both"/>
      </w:pPr>
    </w:p>
    <w:p w:rsidR="002A2A75" w:rsidRDefault="002A2A75">
      <w:pPr>
        <w:pStyle w:val="ConsPlusNormal"/>
        <w:ind w:firstLine="540"/>
        <w:jc w:val="both"/>
      </w:pPr>
      <w:r>
        <w:t>Примечание. Сумма финансирования по каждой из позиций может корректироваться в зависимости от рыночных цен приобретаемых товаров, оказываемых услуг.</w:t>
      </w:r>
    </w:p>
    <w:p w:rsidR="002A2A75" w:rsidRDefault="002A2A75">
      <w:pPr>
        <w:pStyle w:val="ConsPlusNormal"/>
        <w:jc w:val="both"/>
      </w:pPr>
    </w:p>
    <w:p w:rsidR="002A2A75" w:rsidRDefault="002A2A75">
      <w:pPr>
        <w:pStyle w:val="ConsPlusNormal"/>
        <w:jc w:val="both"/>
      </w:pPr>
    </w:p>
    <w:p w:rsidR="002A2A75" w:rsidRDefault="002A2A75">
      <w:pPr>
        <w:pStyle w:val="ConsPlusNormal"/>
        <w:pBdr>
          <w:top w:val="single" w:sz="6" w:space="0" w:color="auto"/>
        </w:pBdr>
        <w:spacing w:before="100" w:after="100"/>
        <w:jc w:val="both"/>
        <w:rPr>
          <w:sz w:val="2"/>
          <w:szCs w:val="2"/>
        </w:rPr>
      </w:pPr>
    </w:p>
    <w:p w:rsidR="001A094F" w:rsidRDefault="001A094F"/>
    <w:sectPr w:rsidR="001A094F" w:rsidSect="008B73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A2A75"/>
    <w:rsid w:val="001A094F"/>
    <w:rsid w:val="002A2A75"/>
    <w:rsid w:val="00E05845"/>
    <w:rsid w:val="00F324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9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2A7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A2A7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A2A7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4B831BE5E973D1C36C661AA49348F54C0A5473DF5DE63CDC3DBEAC7A5CE052D3C0101E5C37F508275784D0182685B55Cz3VBJ" TargetMode="External"/><Relationship Id="rId13" Type="http://schemas.openxmlformats.org/officeDocument/2006/relationships/hyperlink" Target="consultantplus://offline/ref=7E4B831BE5E973D1C36C7817B2FF17F04F010B7DDB5CE9688769B8FB250CE60781804E470C72BE05244898D01Bz3V1J" TargetMode="External"/><Relationship Id="rId18" Type="http://schemas.openxmlformats.org/officeDocument/2006/relationships/hyperlink" Target="consultantplus://offline/ref=7E4B831BE5E973D1C36C7817B2FF17F04F010B7DDB5CE9688769B8FB250CE60781804E470C72BE05244898D01Bz3V1J" TargetMode="External"/><Relationship Id="rId26" Type="http://schemas.openxmlformats.org/officeDocument/2006/relationships/hyperlink" Target="consultantplus://offline/ref=7E4B831BE5E973D1C36C7817B2FF17F04F000A7FDD5BE9688769B8FB250CE6079380164D0627F141735B9BD1043885AB5F3229z9VFJ" TargetMode="External"/><Relationship Id="rId3" Type="http://schemas.openxmlformats.org/officeDocument/2006/relationships/webSettings" Target="webSettings.xml"/><Relationship Id="rId21" Type="http://schemas.openxmlformats.org/officeDocument/2006/relationships/hyperlink" Target="consultantplus://offline/ref=7E4B831BE5E973D1C36C661AA49348F54C0A5473DF5FE63BD83BBEAC7A5CE052D3C0101E5C37F508275784D0182685B55Cz3VBJ" TargetMode="External"/><Relationship Id="rId7" Type="http://schemas.openxmlformats.org/officeDocument/2006/relationships/hyperlink" Target="consultantplus://offline/ref=7E4B831BE5E973D1C36C661AA49348F54C0A5473DF5BE63DD934BEAC7A5CE052D3C0101E5C37F508275784D0182685B55Cz3VBJ" TargetMode="External"/><Relationship Id="rId12" Type="http://schemas.openxmlformats.org/officeDocument/2006/relationships/hyperlink" Target="consultantplus://offline/ref=7E4B831BE5E973D1C36C661AA49348F54C0A5473DF5FE63BD83BBEAC7A5CE052D3C0101E5C37F508275784D0182685B55Cz3VBJ" TargetMode="External"/><Relationship Id="rId17" Type="http://schemas.openxmlformats.org/officeDocument/2006/relationships/hyperlink" Target="consultantplus://offline/ref=7E4B831BE5E973D1C36C661AA49348F54C0A5473DF5BE63DD934BEAC7A5CE052D3C0101E4E37AD0426569AD11E33D3E41967259726DE6AF48512283Cz1V4J" TargetMode="External"/><Relationship Id="rId25" Type="http://schemas.openxmlformats.org/officeDocument/2006/relationships/hyperlink" Target="consultantplus://offline/ref=7E4B831BE5E973D1C36C7817B2FF17F04F000A7FDD5BE9688769B8FB250CE60781804E470C72BE05244898D01Bz3V1J" TargetMode="External"/><Relationship Id="rId2" Type="http://schemas.openxmlformats.org/officeDocument/2006/relationships/settings" Target="settings.xml"/><Relationship Id="rId16" Type="http://schemas.openxmlformats.org/officeDocument/2006/relationships/hyperlink" Target="consultantplus://offline/ref=7E4B831BE5E973D1C36C7817B2FF17F04F000A7FDD5BE9688769B8FB250CE60781804E470C72BE05244898D01Bz3V1J" TargetMode="External"/><Relationship Id="rId20" Type="http://schemas.openxmlformats.org/officeDocument/2006/relationships/hyperlink" Target="consultantplus://offline/ref=7E4B831BE5E973D1C36C7817B2FF17F04E090C7BDF5BE9688769B8FB250CE6079380164B0D73A006215DCE815E6D8AB45C2C289439C26AF7z9V2J" TargetMode="External"/><Relationship Id="rId29" Type="http://schemas.openxmlformats.org/officeDocument/2006/relationships/hyperlink" Target="consultantplus://offline/ref=7E4B831BE5E973D1C36C661AA49348F54C0A5473DF5CE536DC3CBEAC7A5CE052D3C0101E5C37F508275784D0182685B55Cz3VBJ" TargetMode="External"/><Relationship Id="rId1" Type="http://schemas.openxmlformats.org/officeDocument/2006/relationships/styles" Target="styles.xml"/><Relationship Id="rId6" Type="http://schemas.openxmlformats.org/officeDocument/2006/relationships/hyperlink" Target="consultantplus://offline/ref=7E4B831BE5E973D1C36C661AA49348F54C0A5473DF5FE63BD83BBEAC7A5CE052D3C0101E5C37F508275784D0182685B55Cz3VBJ" TargetMode="External"/><Relationship Id="rId11" Type="http://schemas.openxmlformats.org/officeDocument/2006/relationships/hyperlink" Target="consultantplus://offline/ref=7E4B831BE5E973D1C36C7817B2FF17F04F010B7DDB5CE9688769B8FB250CE60781804E470C72BE05244898D01Bz3V1J" TargetMode="External"/><Relationship Id="rId24" Type="http://schemas.openxmlformats.org/officeDocument/2006/relationships/hyperlink" Target="consultantplus://offline/ref=7E4B831BE5E973D1C36C7817B2FF17F04F000A7FDD5BE9688769B8FB250CE607938016430D78F454620397D11B2687B743302897z2VEJ" TargetMode="External"/><Relationship Id="rId5" Type="http://schemas.openxmlformats.org/officeDocument/2006/relationships/hyperlink" Target="consultantplus://offline/ref=7E4B831BE5E973D1C36C7817B2FF17F04F010B7DDB5CE9688769B8FB250CE60781804E470C72BE05244898D01Bz3V1J" TargetMode="External"/><Relationship Id="rId15" Type="http://schemas.openxmlformats.org/officeDocument/2006/relationships/hyperlink" Target="consultantplus://offline/ref=7E4B831BE5E973D1C36C7817B2FF17F04F000E76D85AE9688769B8FB250CE60781804E470C72BE05244898D01Bz3V1J" TargetMode="External"/><Relationship Id="rId23" Type="http://schemas.openxmlformats.org/officeDocument/2006/relationships/hyperlink" Target="consultantplus://offline/ref=7E4B831BE5E973D1C36C7817B2FF17F04F010276DF59E9688769B8FB250CE60781804E470C72BE05244898D01Bz3V1J" TargetMode="External"/><Relationship Id="rId28" Type="http://schemas.openxmlformats.org/officeDocument/2006/relationships/hyperlink" Target="consultantplus://offline/ref=7E4B831BE5E973D1C36C7817B2FF17F04F000E76DD58E9688769B8FB250CE60781804E470C72BE05244898D01Bz3V1J" TargetMode="External"/><Relationship Id="rId10" Type="http://schemas.openxmlformats.org/officeDocument/2006/relationships/hyperlink" Target="consultantplus://offline/ref=7E4B831BE5E973D1C36C7817B2FF17F04F000A7FDD5BE9688769B8FB250CE60781804E470C72BE05244898D01Bz3V1J" TargetMode="External"/><Relationship Id="rId19" Type="http://schemas.openxmlformats.org/officeDocument/2006/relationships/hyperlink" Target="consultantplus://offline/ref=7E4B831BE5E973D1C36C7817B2FF17F04E08037BDA59E9688769B8FB250CE60781804E470C72BE05244898D01Bz3V1J" TargetMode="External"/><Relationship Id="rId31" Type="http://schemas.openxmlformats.org/officeDocument/2006/relationships/theme" Target="theme/theme1.xml"/><Relationship Id="rId4" Type="http://schemas.openxmlformats.org/officeDocument/2006/relationships/hyperlink" Target="consultantplus://offline/ref=7E4B831BE5E973D1C36C7817B2FF17F04F000A7FDD5BE9688769B8FB250CE60781804E470C72BE05244898D01Bz3V1J" TargetMode="External"/><Relationship Id="rId9" Type="http://schemas.openxmlformats.org/officeDocument/2006/relationships/hyperlink" Target="consultantplus://offline/ref=7E4B831BE5E973D1C36C661AA49348F54C0A5473DF5BE63FDD35BEAC7A5CE052D3C0101E5C37F508275784D0182685B55Cz3VBJ" TargetMode="External"/><Relationship Id="rId14" Type="http://schemas.openxmlformats.org/officeDocument/2006/relationships/hyperlink" Target="consultantplus://offline/ref=7E4B831BE5E973D1C36C7817B2FF17F04F010A76D958E9688769B8FB250CE60781804E470C72BE05244898D01Bz3V1J" TargetMode="External"/><Relationship Id="rId22" Type="http://schemas.openxmlformats.org/officeDocument/2006/relationships/hyperlink" Target="consultantplus://offline/ref=7E4B831BE5E973D1C36C7817B2FF17F04F010276DF59E9688769B8FB250CE60781804E470C72BE05244898D01Bz3V1J" TargetMode="External"/><Relationship Id="rId27" Type="http://schemas.openxmlformats.org/officeDocument/2006/relationships/hyperlink" Target="consultantplus://offline/ref=7E4B831BE5E973D1C36C7817B2FF17F04F010E7CDF58E9688769B8FB250CE60781804E470C72BE05244898D01Bz3V1J"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9406</Words>
  <Characters>53616</Characters>
  <Application>Microsoft Office Word</Application>
  <DocSecurity>0</DocSecurity>
  <Lines>446</Lines>
  <Paragraphs>125</Paragraphs>
  <ScaleCrop>false</ScaleCrop>
  <Company>Microsoft</Company>
  <LinksUpToDate>false</LinksUpToDate>
  <CharactersWithSpaces>62897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rezerv</dc:creator>
  <cp:lastModifiedBy>rezerv</cp:lastModifiedBy>
  <cp:revision>3</cp:revision>
  <dcterms:created xsi:type="dcterms:W3CDTF">2019-02-11T09:21:00Z</dcterms:created>
  <dcterms:modified xsi:type="dcterms:W3CDTF">2019-02-11T09:27:00Z</dcterms:modified>
</cp:coreProperties>
</file>