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0F" w:rsidRPr="00A01E71" w:rsidRDefault="00E84A14" w:rsidP="00220D0F">
      <w:pPr>
        <w:pStyle w:val="1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проект</w:t>
      </w:r>
    </w:p>
    <w:p w:rsidR="00391C80" w:rsidRPr="00A01E71" w:rsidRDefault="00391C80" w:rsidP="00220D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0D0F" w:rsidRPr="00A01E71" w:rsidRDefault="00220D0F" w:rsidP="00220D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220D0F" w:rsidRPr="00A01E71" w:rsidRDefault="00220D0F" w:rsidP="00220D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 xml:space="preserve">КУМЫЛЖЕНСКОГО МУНИЦИПАЛЬНОГО </w:t>
      </w:r>
    </w:p>
    <w:p w:rsidR="00220D0F" w:rsidRPr="00A01E71" w:rsidRDefault="00220D0F" w:rsidP="00220D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>РАЙОНА ВОЛГОГРАДСКОЙ ОБЛАСТИ</w:t>
      </w:r>
    </w:p>
    <w:p w:rsidR="00220D0F" w:rsidRPr="00A01E71" w:rsidRDefault="00220D0F" w:rsidP="00220D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0D0F" w:rsidRPr="00A01E71" w:rsidRDefault="00220D0F" w:rsidP="00220D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>ПОСТАНОВЛЕНИЕ</w:t>
      </w:r>
    </w:p>
    <w:p w:rsidR="00220D0F" w:rsidRPr="00A01E71" w:rsidRDefault="00220D0F" w:rsidP="00220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D0F" w:rsidRPr="00A01E71" w:rsidRDefault="009E7465" w:rsidP="00220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pict>
          <v:line id="Прямая соединительная линия 5" o:spid="_x0000_s1027" style="position:absolute;left:0;text-align:left;z-index:1;visibility:visible" from="8.4pt,3.55pt" to="469.25pt,3.6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" o:allowincell="f" strokeweight="2pt">
            <v:stroke startarrowwidth="narrow" startarrowlength="short" endarrowwidth="narrow" endarrowlength="short"/>
          </v:line>
        </w:pict>
      </w:r>
      <w:r w:rsidRPr="00A01E71">
        <w:rPr>
          <w:rFonts w:ascii="Arial" w:hAnsi="Arial" w:cs="Arial"/>
          <w:sz w:val="24"/>
          <w:szCs w:val="24"/>
        </w:rPr>
        <w:pict>
          <v:line id="Прямая соединительная линия 4" o:spid="_x0000_s1028" style="position:absolute;left:0;text-align:left;z-index:2;visibility:visible" from="8.4pt,10.75pt" to="469.25pt,10.8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CVoM32aAIAABEFAAAfAAAAAAAA&#10;AAAAAAAAACACAABjbGlwYm9hcmQvZHJhd2luZ3MvZHJhd2luZzEueG1sUEsBAi0AFAAGAAgAAAAh&#10;ANSSZ874BgAAahwAABoAAAAAAAAAAAAAAAAAxQQAAGNsaXBib2FyZC90aGVtZS90aGVtZTEueG1s&#10;UEsBAi0AFAAGAAgAAAAhAJxmRkG7AAAAJAEAACoAAAAAAAAAAAAAAAAA9QsAAGNsaXBib2FyZC9k&#10;cmF3aW5ncy9fcmVscy9kcmF3aW5nMS54bWwucmVsc1BLBQYAAAAABQAFAGcBAAD4DAAAAAA=&#10;" o:allowincell="f" strokeweight=".5pt">
            <v:stroke startarrowwidth="narrow" startarrowlength="short" endarrowwidth="narrow" endarrowlength="short"/>
          </v:line>
        </w:pict>
      </w:r>
    </w:p>
    <w:p w:rsidR="00220D0F" w:rsidRPr="00A01E71" w:rsidRDefault="00220D0F" w:rsidP="00220D0F">
      <w:pPr>
        <w:pStyle w:val="2"/>
        <w:rPr>
          <w:rFonts w:ascii="Arial" w:hAnsi="Arial" w:cs="Arial"/>
          <w:szCs w:val="24"/>
        </w:rPr>
      </w:pPr>
      <w:r w:rsidRPr="00A01E71">
        <w:rPr>
          <w:rFonts w:ascii="Arial" w:hAnsi="Arial" w:cs="Arial"/>
          <w:szCs w:val="24"/>
        </w:rPr>
        <w:t xml:space="preserve">от __________________ </w:t>
      </w:r>
      <w:proofErr w:type="gramStart"/>
      <w:r w:rsidRPr="00A01E71">
        <w:rPr>
          <w:rFonts w:ascii="Arial" w:hAnsi="Arial" w:cs="Arial"/>
          <w:szCs w:val="24"/>
        </w:rPr>
        <w:t>г</w:t>
      </w:r>
      <w:proofErr w:type="gramEnd"/>
      <w:r w:rsidRPr="00A01E71">
        <w:rPr>
          <w:rFonts w:ascii="Arial" w:hAnsi="Arial" w:cs="Arial"/>
          <w:szCs w:val="24"/>
        </w:rPr>
        <w:t xml:space="preserve">.    № _______ </w:t>
      </w:r>
    </w:p>
    <w:tbl>
      <w:tblPr>
        <w:tblW w:w="0" w:type="auto"/>
        <w:tblLook w:val="00A0"/>
      </w:tblPr>
      <w:tblGrid>
        <w:gridCol w:w="5353"/>
      </w:tblGrid>
      <w:tr w:rsidR="00220D0F" w:rsidRPr="00A01E71" w:rsidTr="00220D0F">
        <w:tc>
          <w:tcPr>
            <w:tcW w:w="5353" w:type="dxa"/>
            <w:hideMark/>
          </w:tcPr>
          <w:p w:rsidR="00220D0F" w:rsidRPr="00A01E71" w:rsidRDefault="00391C80" w:rsidP="00220D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1E71">
              <w:rPr>
                <w:rFonts w:ascii="Arial" w:hAnsi="Arial" w:cs="Arial"/>
                <w:color w:val="000000"/>
                <w:sz w:val="24"/>
                <w:szCs w:val="24"/>
              </w:rPr>
              <w:t>Об оценке эффективности предоставленных и планируемых к предоставлению льгот по местным налогам и сборам на территории Кумылженского муниципального района Волгоградской области</w:t>
            </w:r>
          </w:p>
        </w:tc>
      </w:tr>
    </w:tbl>
    <w:p w:rsidR="00220D0F" w:rsidRPr="00A01E71" w:rsidRDefault="00220D0F" w:rsidP="00220D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0D0F" w:rsidRPr="00A01E71" w:rsidRDefault="00220D0F" w:rsidP="00220D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0D0F" w:rsidRPr="00A01E71" w:rsidRDefault="00391C80" w:rsidP="00391C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В целях оценки эффективности предоставленных и планируемых к предоставлению льгот по местным налогам и сборам на территории Кумылженского муниципального района, в соответствии с </w:t>
      </w:r>
      <w:hyperlink r:id="rId5" w:history="1">
        <w:r w:rsidRPr="00A01E71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пунктом 5</w:t>
        </w:r>
      </w:hyperlink>
      <w:r w:rsidRPr="00A01E71">
        <w:rPr>
          <w:rFonts w:ascii="Arial" w:hAnsi="Arial" w:cs="Arial"/>
          <w:bCs/>
          <w:sz w:val="24"/>
          <w:szCs w:val="24"/>
        </w:rPr>
        <w:t xml:space="preserve"> постановления Главы Администрации Волгоградской области от 4 декабря 2008г. N1665 "Об оценке эффективности предоставленных и планируемых к предоставлению льгот по региональным налогам и установления пониженных ставок по налогу на прибыль организаций и при применении упрощенной системы налогообложения", руководствуясь </w:t>
      </w:r>
      <w:hyperlink r:id="rId6" w:history="1">
        <w:r w:rsidRPr="00A01E71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подпунктом 2 пункта 1 статьи 15</w:t>
        </w:r>
      </w:hyperlink>
      <w:r w:rsidRPr="00A01E71">
        <w:rPr>
          <w:rFonts w:ascii="Arial" w:hAnsi="Arial" w:cs="Arial"/>
          <w:bCs/>
          <w:sz w:val="24"/>
          <w:szCs w:val="24"/>
        </w:rPr>
        <w:t xml:space="preserve"> Федерального закона от 06 октября 2003г. N131-ФЗ "Об общих принципах организации местного самоупр</w:t>
      </w:r>
      <w:r w:rsidR="0078739C">
        <w:rPr>
          <w:rFonts w:ascii="Arial" w:hAnsi="Arial" w:cs="Arial"/>
          <w:bCs/>
          <w:sz w:val="24"/>
          <w:szCs w:val="24"/>
        </w:rPr>
        <w:t>авления в Российской Федерации"</w:t>
      </w:r>
      <w:r w:rsidR="00220D0F" w:rsidRPr="00A01E71">
        <w:rPr>
          <w:rFonts w:ascii="Arial" w:hAnsi="Arial" w:cs="Arial"/>
          <w:sz w:val="24"/>
          <w:szCs w:val="24"/>
        </w:rPr>
        <w:t xml:space="preserve">   </w:t>
      </w:r>
    </w:p>
    <w:p w:rsidR="00C171B3" w:rsidRPr="00A01E71" w:rsidRDefault="00C171B3" w:rsidP="00391C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0D0F" w:rsidRPr="00A01E71" w:rsidRDefault="00220D0F" w:rsidP="00220D0F">
      <w:pPr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proofErr w:type="gramStart"/>
      <w:r w:rsidRPr="00A01E71">
        <w:rPr>
          <w:rFonts w:ascii="Arial" w:hAnsi="Arial" w:cs="Arial"/>
          <w:b/>
          <w:spacing w:val="20"/>
          <w:sz w:val="24"/>
          <w:szCs w:val="24"/>
        </w:rPr>
        <w:t>п</w:t>
      </w:r>
      <w:proofErr w:type="gramEnd"/>
      <w:r w:rsidRPr="00A01E71">
        <w:rPr>
          <w:rFonts w:ascii="Arial" w:hAnsi="Arial" w:cs="Arial"/>
          <w:b/>
          <w:spacing w:val="20"/>
          <w:sz w:val="24"/>
          <w:szCs w:val="24"/>
        </w:rPr>
        <w:t>остановляю:</w:t>
      </w:r>
    </w:p>
    <w:p w:rsidR="00220D0F" w:rsidRPr="00A01E71" w:rsidRDefault="00220D0F" w:rsidP="00220D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C80" w:rsidRPr="00A01E71" w:rsidRDefault="00391C80" w:rsidP="00391C8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1. Утвердить </w:t>
      </w:r>
      <w:hyperlink r:id="rId7" w:anchor="Par31" w:history="1">
        <w:r w:rsidRPr="00A01E71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Порядок</w:t>
        </w:r>
      </w:hyperlink>
      <w:r w:rsidRPr="00A01E71">
        <w:rPr>
          <w:rFonts w:ascii="Arial" w:hAnsi="Arial" w:cs="Arial"/>
          <w:bCs/>
          <w:sz w:val="24"/>
          <w:szCs w:val="24"/>
        </w:rPr>
        <w:t xml:space="preserve"> оценки эффективности предоставленных и планируемых к предоставлению льгот по местным налогам и сборам на территории Кумылженского муниципального района Волгоградской области (приложение 1).</w:t>
      </w:r>
    </w:p>
    <w:p w:rsidR="00391C80" w:rsidRPr="00A01E71" w:rsidRDefault="00391C80" w:rsidP="00391C8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2. Утвердить </w:t>
      </w:r>
      <w:hyperlink r:id="rId8" w:anchor="Par431" w:history="1">
        <w:r w:rsidRPr="00A01E71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Методику</w:t>
        </w:r>
      </w:hyperlink>
      <w:r w:rsidRPr="00A01E71">
        <w:rPr>
          <w:rFonts w:ascii="Arial" w:hAnsi="Arial" w:cs="Arial"/>
          <w:bCs/>
          <w:sz w:val="24"/>
          <w:szCs w:val="24"/>
        </w:rPr>
        <w:t xml:space="preserve"> проведения оценки эффективности предоставленных и планируемых к предоставлению льгот по местным налогам и сборам на территории Кумылженского  муниципального района Волгоградской области (приложение 2).</w:t>
      </w:r>
    </w:p>
    <w:p w:rsidR="00391C80" w:rsidRPr="00A01E71" w:rsidRDefault="00391C80" w:rsidP="00391C80">
      <w:pPr>
        <w:tabs>
          <w:tab w:val="left" w:pos="26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       3. </w:t>
      </w:r>
      <w:proofErr w:type="gramStart"/>
      <w:r w:rsidRPr="00A01E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1E7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заместителя главы по экономике - начальника отдела экономики, торговли и бухгалтерского учета администрации Кумылженского муниципального района Разуваеву Л.Н.</w:t>
      </w:r>
    </w:p>
    <w:p w:rsidR="00391C80" w:rsidRPr="00A01E71" w:rsidRDefault="00391C80" w:rsidP="00391C8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91C80" w:rsidRPr="00A01E71" w:rsidRDefault="00391C80" w:rsidP="00391C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      4. Настоящее постановление вступает в силу со дня  его обнародования путем размещения в МКУК «Кумылженская  межпоселенческая центральная б</w:t>
      </w:r>
      <w:r w:rsidR="00C171B3" w:rsidRPr="00A01E71">
        <w:rPr>
          <w:rFonts w:ascii="Arial" w:hAnsi="Arial" w:cs="Arial"/>
          <w:sz w:val="24"/>
          <w:szCs w:val="24"/>
        </w:rPr>
        <w:t>иблиотека им. Ю.В. Сергеева»</w:t>
      </w:r>
      <w:r w:rsidR="00C96E6C" w:rsidRPr="00A01E71">
        <w:rPr>
          <w:rFonts w:ascii="Arial" w:hAnsi="Arial" w:cs="Arial"/>
          <w:sz w:val="24"/>
          <w:szCs w:val="24"/>
        </w:rPr>
        <w:t xml:space="preserve"> и</w:t>
      </w:r>
      <w:r w:rsidR="00C171B3" w:rsidRPr="00A01E71">
        <w:rPr>
          <w:rFonts w:ascii="Arial" w:hAnsi="Arial" w:cs="Arial"/>
          <w:sz w:val="24"/>
          <w:szCs w:val="24"/>
        </w:rPr>
        <w:t xml:space="preserve"> </w:t>
      </w:r>
      <w:r w:rsidRPr="00A01E71">
        <w:rPr>
          <w:rFonts w:ascii="Arial" w:hAnsi="Arial" w:cs="Arial"/>
          <w:sz w:val="24"/>
          <w:szCs w:val="24"/>
        </w:rPr>
        <w:t xml:space="preserve">подлежит размещению на сайте Кумылженского муниципального района в сети Интернет. </w:t>
      </w:r>
    </w:p>
    <w:p w:rsidR="00C171B3" w:rsidRPr="00A01E71" w:rsidRDefault="00C171B3" w:rsidP="00220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D0F" w:rsidRPr="00A01E71" w:rsidRDefault="00220D0F" w:rsidP="00220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И.о. главы Кумылженского </w:t>
      </w:r>
    </w:p>
    <w:p w:rsidR="00220D0F" w:rsidRPr="00A01E71" w:rsidRDefault="00220D0F" w:rsidP="00220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муниципального района</w:t>
      </w:r>
      <w:r w:rsidRPr="00A01E71">
        <w:rPr>
          <w:rFonts w:ascii="Arial" w:hAnsi="Arial" w:cs="Arial"/>
          <w:sz w:val="24"/>
          <w:szCs w:val="24"/>
        </w:rPr>
        <w:tab/>
      </w:r>
      <w:r w:rsidRPr="00A01E71">
        <w:rPr>
          <w:rFonts w:ascii="Arial" w:hAnsi="Arial" w:cs="Arial"/>
          <w:sz w:val="24"/>
          <w:szCs w:val="24"/>
        </w:rPr>
        <w:tab/>
      </w:r>
      <w:r w:rsidRPr="00A01E71">
        <w:rPr>
          <w:rFonts w:ascii="Arial" w:hAnsi="Arial" w:cs="Arial"/>
          <w:sz w:val="24"/>
          <w:szCs w:val="24"/>
        </w:rPr>
        <w:tab/>
      </w:r>
      <w:r w:rsidRPr="00A01E71">
        <w:rPr>
          <w:rFonts w:ascii="Arial" w:hAnsi="Arial" w:cs="Arial"/>
          <w:sz w:val="24"/>
          <w:szCs w:val="24"/>
        </w:rPr>
        <w:tab/>
      </w:r>
      <w:r w:rsidRPr="00A01E71">
        <w:rPr>
          <w:rFonts w:ascii="Arial" w:hAnsi="Arial" w:cs="Arial"/>
          <w:sz w:val="24"/>
          <w:szCs w:val="24"/>
        </w:rPr>
        <w:tab/>
        <w:t xml:space="preserve">           </w:t>
      </w:r>
      <w:r w:rsidRPr="00A01E71">
        <w:rPr>
          <w:rFonts w:ascii="Arial" w:hAnsi="Arial" w:cs="Arial"/>
          <w:sz w:val="24"/>
          <w:szCs w:val="24"/>
        </w:rPr>
        <w:tab/>
        <w:t>С.В.Горбов</w:t>
      </w:r>
    </w:p>
    <w:p w:rsidR="00220D0F" w:rsidRPr="00A01E71" w:rsidRDefault="00220D0F" w:rsidP="00220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D0F" w:rsidRPr="00A01E71" w:rsidRDefault="00220D0F" w:rsidP="00220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Начальник правового отдела</w:t>
      </w:r>
      <w:r w:rsidRPr="00A01E71">
        <w:rPr>
          <w:rFonts w:ascii="Arial" w:hAnsi="Arial" w:cs="Arial"/>
          <w:sz w:val="24"/>
          <w:szCs w:val="24"/>
        </w:rPr>
        <w:tab/>
      </w:r>
      <w:r w:rsidRPr="00A01E71">
        <w:rPr>
          <w:rFonts w:ascii="Arial" w:hAnsi="Arial" w:cs="Arial"/>
          <w:sz w:val="24"/>
          <w:szCs w:val="24"/>
        </w:rPr>
        <w:tab/>
      </w:r>
      <w:r w:rsidRPr="00A01E71">
        <w:rPr>
          <w:rFonts w:ascii="Arial" w:hAnsi="Arial" w:cs="Arial"/>
          <w:sz w:val="24"/>
          <w:szCs w:val="24"/>
        </w:rPr>
        <w:tab/>
      </w:r>
      <w:r w:rsidRPr="00A01E71">
        <w:rPr>
          <w:rFonts w:ascii="Arial" w:hAnsi="Arial" w:cs="Arial"/>
          <w:sz w:val="24"/>
          <w:szCs w:val="24"/>
        </w:rPr>
        <w:tab/>
        <w:t xml:space="preserve">           </w:t>
      </w:r>
      <w:r w:rsidRPr="00A01E71">
        <w:rPr>
          <w:rFonts w:ascii="Arial" w:hAnsi="Arial" w:cs="Arial"/>
          <w:sz w:val="24"/>
          <w:szCs w:val="24"/>
        </w:rPr>
        <w:tab/>
      </w:r>
      <w:r w:rsidRPr="00A01E71">
        <w:rPr>
          <w:rFonts w:ascii="Arial" w:hAnsi="Arial" w:cs="Arial"/>
          <w:sz w:val="24"/>
          <w:szCs w:val="24"/>
        </w:rPr>
        <w:tab/>
        <w:t>И.И.Якубова</w:t>
      </w:r>
    </w:p>
    <w:tbl>
      <w:tblPr>
        <w:tblW w:w="0" w:type="auto"/>
        <w:tblLook w:val="04A0"/>
      </w:tblPr>
      <w:tblGrid>
        <w:gridCol w:w="6911"/>
        <w:gridCol w:w="3509"/>
      </w:tblGrid>
      <w:tr w:rsidR="00C171B3" w:rsidRPr="00A01E71" w:rsidTr="00727407">
        <w:tc>
          <w:tcPr>
            <w:tcW w:w="6911" w:type="dxa"/>
            <w:shd w:val="clear" w:color="auto" w:fill="auto"/>
          </w:tcPr>
          <w:p w:rsidR="00C171B3" w:rsidRPr="00A01E71" w:rsidRDefault="00C171B3" w:rsidP="00B53F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C171B3" w:rsidRPr="00A01E71" w:rsidRDefault="00C171B3" w:rsidP="00B53F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  <w:p w:rsidR="00C171B3" w:rsidRPr="00A01E71" w:rsidRDefault="00C171B3" w:rsidP="00B5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к постановлению администрации  Кумылженского муниципального района Волгоградской области</w:t>
            </w:r>
          </w:p>
          <w:p w:rsidR="00C96E6C" w:rsidRPr="00A01E71" w:rsidRDefault="00C96E6C" w:rsidP="00B5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от____________ №__________</w:t>
            </w:r>
          </w:p>
          <w:p w:rsidR="00C171B3" w:rsidRPr="00A01E71" w:rsidRDefault="00C171B3" w:rsidP="00B53F0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171B3" w:rsidRPr="00A01E71" w:rsidRDefault="00C171B3" w:rsidP="00E80E8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1"/>
      <w:bookmarkEnd w:id="0"/>
      <w:r w:rsidRPr="00A01E71">
        <w:rPr>
          <w:rFonts w:ascii="Arial" w:hAnsi="Arial" w:cs="Arial"/>
          <w:b/>
          <w:bCs/>
          <w:sz w:val="24"/>
          <w:szCs w:val="24"/>
        </w:rPr>
        <w:t>ПОРЯДОК</w:t>
      </w:r>
    </w:p>
    <w:p w:rsidR="00C171B3" w:rsidRPr="00A01E71" w:rsidRDefault="00C171B3" w:rsidP="00E80E8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01E71">
        <w:rPr>
          <w:rFonts w:ascii="Arial" w:hAnsi="Arial" w:cs="Arial"/>
          <w:b/>
          <w:bCs/>
          <w:sz w:val="24"/>
          <w:szCs w:val="24"/>
        </w:rPr>
        <w:t>ОЦЕНКИ ЭФФЕКТИВНОСТИ ПРЕДОСТАВЛЕННЫХ И ПЛАНИРУЕМЫХ К ПРЕДОСТАВЛЕНИЮ ЛЬГОТ ПО МЕСТНЫМ НАЛОГАМ И СБОРАМ НА ТЕРРИТОРИИ КУМЫЛЖЕНСКОГО МУНИЦИПАЛЬНОГО РАЙОНА ВОЛГОГРАДСКОЙ ОБЛАСТИ</w:t>
      </w:r>
    </w:p>
    <w:p w:rsidR="00C171B3" w:rsidRPr="00A01E71" w:rsidRDefault="00C171B3" w:rsidP="00C171B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1. Общие положения</w:t>
      </w:r>
    </w:p>
    <w:p w:rsidR="00C171B3" w:rsidRPr="00A01E71" w:rsidRDefault="00C171B3" w:rsidP="00B67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1.1. Оценка эффективности предоставленных и планируемых к предоставлению льгот по местным налогам и сборам на территории Кумылженского муниципального района Волгоградской области (далее именуется - оценка эффективности налоговых льгот) проводится в целях:</w:t>
      </w:r>
    </w:p>
    <w:p w:rsidR="00B672A4" w:rsidRPr="00A01E71" w:rsidRDefault="00B672A4" w:rsidP="00B67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672A4" w:rsidRPr="00A01E71" w:rsidRDefault="00C171B3" w:rsidP="00B67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</w:t>
      </w:r>
      <w:r w:rsidR="00B672A4" w:rsidRPr="00A01E71">
        <w:rPr>
          <w:rFonts w:ascii="Arial" w:hAnsi="Arial" w:cs="Arial"/>
          <w:bCs/>
          <w:sz w:val="24"/>
          <w:szCs w:val="24"/>
        </w:rPr>
        <w:t xml:space="preserve"> </w:t>
      </w:r>
      <w:r w:rsidRPr="00A01E71">
        <w:rPr>
          <w:rFonts w:ascii="Arial" w:hAnsi="Arial" w:cs="Arial"/>
          <w:bCs/>
          <w:sz w:val="24"/>
          <w:szCs w:val="24"/>
        </w:rPr>
        <w:t>минимизации потерь либо роста доходов бюджета Кумылженского муниципального района, а также оптимального выбора объектов для предоставления льгот по местным налогам и сборам (далее именуются - налоговые льготы);</w:t>
      </w:r>
    </w:p>
    <w:p w:rsidR="00C171B3" w:rsidRPr="00A01E71" w:rsidRDefault="00B672A4" w:rsidP="00B672A4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- </w:t>
      </w:r>
      <w:r w:rsidR="00C171B3" w:rsidRPr="00A01E71">
        <w:rPr>
          <w:rFonts w:ascii="Arial" w:hAnsi="Arial" w:cs="Arial"/>
          <w:bCs/>
          <w:sz w:val="24"/>
          <w:szCs w:val="24"/>
        </w:rPr>
        <w:t>оптимизации расходов местного бюджета;</w:t>
      </w:r>
      <w:r w:rsidRPr="00A01E7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</w:t>
      </w:r>
      <w:r w:rsidR="00C171B3" w:rsidRPr="00A01E71">
        <w:rPr>
          <w:rFonts w:ascii="Arial" w:hAnsi="Arial" w:cs="Arial"/>
          <w:bCs/>
          <w:sz w:val="24"/>
          <w:szCs w:val="24"/>
        </w:rPr>
        <w:t>- проведения эффективной социальной политики.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1.2. Оценка эффективности не осуществляется по предоставленным и планируемым к предоставлению налоговым льготам в отношении: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садоводческих, огороднических либо дачных некоммерческих товариществ, садоводческих, огороднических или дачных потребительских кооперативов либо садоводческих, огороднических либо дачных некоммерческих партнеров (юридических лиц) в отношении имущества общего пользования, используемого ими для осуществления своей уставной деятельности;</w:t>
      </w:r>
    </w:p>
    <w:p w:rsidR="00C171B3" w:rsidRPr="00A01E71" w:rsidRDefault="00C171B3" w:rsidP="00B672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физических лиц, кроме индивидуальных предпринимателей.</w:t>
      </w:r>
    </w:p>
    <w:p w:rsidR="00E80E8E" w:rsidRPr="00A01E71" w:rsidRDefault="00E80E8E" w:rsidP="00B672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171B3" w:rsidRPr="00A01E71" w:rsidRDefault="00C171B3" w:rsidP="00E80E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2. Проведение оценки эффективности налоговых льгот</w:t>
      </w:r>
    </w:p>
    <w:p w:rsidR="00C171B3" w:rsidRPr="00A01E71" w:rsidRDefault="00C171B3" w:rsidP="00E80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2.1. Оценка эффективности налоговых льгот проводится отделом экономики, торговли и бухгалтерского учета администрации Кумылженского муниципального района (далее именуется - отдел экономики).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2.2. Оценка эффективности налоговых льгот производится в соответствии с </w:t>
      </w:r>
      <w:hyperlink r:id="rId9" w:anchor="Par431" w:history="1">
        <w:r w:rsidRPr="00A01E71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Методикой</w:t>
        </w:r>
      </w:hyperlink>
      <w:r w:rsidRPr="00A01E71">
        <w:rPr>
          <w:rFonts w:ascii="Arial" w:hAnsi="Arial" w:cs="Arial"/>
          <w:bCs/>
          <w:sz w:val="24"/>
          <w:szCs w:val="24"/>
        </w:rPr>
        <w:t xml:space="preserve"> проведения оценки эффективности предоставленных и планируемых к предоставлению льгот по местным налогам и сборам на территории Кумылженского муниципального района Волгоградской области (далее именуется - Методика).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2.3. Отдел экономики до 1 сентября текущего года: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lastRenderedPageBreak/>
        <w:t>а) осуществляет сбор информации о количестве организаций, воспользовавшихся налоговыми льготами, и размерах фактически полученных налоговых льгот за отчетный налоговый период;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б) проводит оценку эффективности налоговых льгот за отчетный налоговый период и отражает полученные результаты в аналитической записке, которую направляет главе Кумылженского  муниципального района.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Аналитическая записка должна содержать: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перечень предоставленных налоговых льгот по категориям налогоплательщиков;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информацию о потерях финансовых средств бюджета в результате предоставления налоговых льгот;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информацию об использовании средств, высвобождающихся в результате предоставления налоговых льгот;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- сведения о бюджетной, экономической и социальной эффективности предоставленных налоговых льгот, определяемой в соответствии с </w:t>
      </w:r>
      <w:hyperlink r:id="rId10" w:anchor="Par431" w:history="1">
        <w:r w:rsidRPr="00A01E71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Методикой</w:t>
        </w:r>
      </w:hyperlink>
      <w:r w:rsidRPr="00A01E71">
        <w:rPr>
          <w:rFonts w:ascii="Arial" w:hAnsi="Arial" w:cs="Arial"/>
          <w:bCs/>
          <w:sz w:val="24"/>
          <w:szCs w:val="24"/>
        </w:rPr>
        <w:t>;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предложения об отмене неэффективных налоговых льгот.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2.4. Оценка эффективности налоговых льгот осуществляется по данным налоговой, статистической отчетности, а также на основании иной информации, в том числе по данным организаций, применяющих налоговые льготы или которым планируется предоставить налоговые льготы (далее именуются - организации).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2.5. Отдел экономики обеспечивает сбор от организаций следующей информации: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- </w:t>
      </w:r>
      <w:hyperlink r:id="rId11" w:anchor="Par89" w:history="1">
        <w:r w:rsidRPr="00A01E71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расчеты</w:t>
        </w:r>
      </w:hyperlink>
      <w:r w:rsidRPr="00A01E71">
        <w:rPr>
          <w:rFonts w:ascii="Arial" w:hAnsi="Arial" w:cs="Arial"/>
          <w:bCs/>
          <w:sz w:val="24"/>
          <w:szCs w:val="24"/>
        </w:rPr>
        <w:t xml:space="preserve"> сумм, высвобождающихся в результате предоставления налоговых льгот, по форме согласно приложению 1 к настоящему Порядку;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- </w:t>
      </w:r>
      <w:hyperlink r:id="rId12" w:anchor="Par157" w:history="1">
        <w:r w:rsidRPr="00A01E71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отчеты</w:t>
        </w:r>
      </w:hyperlink>
      <w:r w:rsidRPr="00A01E71">
        <w:rPr>
          <w:rFonts w:ascii="Arial" w:hAnsi="Arial" w:cs="Arial"/>
          <w:bCs/>
          <w:sz w:val="24"/>
          <w:szCs w:val="24"/>
        </w:rPr>
        <w:t xml:space="preserve"> о финансово-экономических показателях деятельности организации по форме согласно приложению 2 к настоящему Порядку;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- </w:t>
      </w:r>
      <w:hyperlink r:id="rId13" w:anchor="Par296" w:history="1">
        <w:r w:rsidRPr="00A01E71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отчеты</w:t>
        </w:r>
      </w:hyperlink>
      <w:r w:rsidRPr="00A01E71">
        <w:rPr>
          <w:rFonts w:ascii="Arial" w:hAnsi="Arial" w:cs="Arial"/>
          <w:bCs/>
          <w:sz w:val="24"/>
          <w:szCs w:val="24"/>
        </w:rPr>
        <w:t xml:space="preserve"> об использовании средств, высвобожденных в результате использования налоговых льгот, по форме согласно приложению 3 к настоящему Порядку.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2.6. Результаты оценки эффективности налоговых льгот используются </w:t>
      </w:r>
      <w:proofErr w:type="gramStart"/>
      <w:r w:rsidRPr="00A01E71">
        <w:rPr>
          <w:rFonts w:ascii="Arial" w:hAnsi="Arial" w:cs="Arial"/>
          <w:bCs/>
          <w:sz w:val="24"/>
          <w:szCs w:val="24"/>
        </w:rPr>
        <w:t>для</w:t>
      </w:r>
      <w:proofErr w:type="gramEnd"/>
      <w:r w:rsidRPr="00A01E71">
        <w:rPr>
          <w:rFonts w:ascii="Arial" w:hAnsi="Arial" w:cs="Arial"/>
          <w:bCs/>
          <w:sz w:val="24"/>
          <w:szCs w:val="24"/>
        </w:rPr>
        <w:t>:</w:t>
      </w:r>
    </w:p>
    <w:p w:rsidR="00C171B3" w:rsidRPr="00A01E71" w:rsidRDefault="00C171B3" w:rsidP="00C171B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-подготовки предложений Советам сельских поселений Кумылженского муниципального района о принятии решений, предусматривающих предоставление налоговых льгот;</w:t>
      </w:r>
    </w:p>
    <w:p w:rsidR="00C171B3" w:rsidRPr="00A01E71" w:rsidRDefault="00C171B3" w:rsidP="00C171B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-подготовки предложений Советам сельских поселений Кумылженского муниципального района о принятии решений, предусматривающих отмену налоговых льгот, в случае если оценка эффективности налоговых льгот, определяемая в соответствии с Методикой, является низкой;</w:t>
      </w:r>
    </w:p>
    <w:p w:rsidR="00C171B3" w:rsidRPr="00A01E71" w:rsidRDefault="00C171B3" w:rsidP="00C171B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 разработки проекта районного бюджета на очередной финансовый год и плановый период.</w:t>
      </w:r>
    </w:p>
    <w:p w:rsidR="00C171B3" w:rsidRPr="00A01E71" w:rsidRDefault="00C171B3" w:rsidP="00E4416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5068"/>
      </w:tblGrid>
      <w:tr w:rsidR="00C01835" w:rsidRPr="00A01E71" w:rsidTr="00A01E71">
        <w:trPr>
          <w:trHeight w:val="1640"/>
        </w:trPr>
        <w:tc>
          <w:tcPr>
            <w:tcW w:w="5352" w:type="dxa"/>
            <w:shd w:val="clear" w:color="auto" w:fill="auto"/>
          </w:tcPr>
          <w:p w:rsidR="00C01835" w:rsidRPr="00A01E71" w:rsidRDefault="00C01835" w:rsidP="00B53F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D93F66" w:rsidRPr="00A01E71" w:rsidRDefault="00D93F66" w:rsidP="00B53F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  <w:p w:rsidR="00D93F66" w:rsidRPr="00A01E71" w:rsidRDefault="00D93F66" w:rsidP="00B5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к  Порядку оценки эффективности предоставленных и планируемых к предоставлению льгот по местным налогам и сборам на территории Кумылженского муниципального района</w:t>
            </w:r>
            <w:r w:rsidR="00B00841" w:rsidRPr="00A01E71">
              <w:rPr>
                <w:rFonts w:ascii="Arial" w:hAnsi="Arial" w:cs="Arial"/>
                <w:bCs/>
                <w:sz w:val="24"/>
                <w:szCs w:val="24"/>
              </w:rPr>
              <w:t xml:space="preserve"> Волгоградской области</w:t>
            </w:r>
          </w:p>
          <w:p w:rsidR="00C01835" w:rsidRPr="00A01E71" w:rsidRDefault="00C01835" w:rsidP="00B53F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01835" w:rsidRPr="00A01E71" w:rsidRDefault="00C01835" w:rsidP="00D9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В отдел экономики</w:t>
      </w:r>
      <w:r w:rsidR="00B00841" w:rsidRPr="00A01E71">
        <w:rPr>
          <w:rFonts w:ascii="Arial" w:hAnsi="Arial" w:cs="Arial"/>
          <w:sz w:val="24"/>
          <w:szCs w:val="24"/>
        </w:rPr>
        <w:t>,</w:t>
      </w:r>
      <w:r w:rsidRPr="00A01E71">
        <w:rPr>
          <w:rFonts w:ascii="Arial" w:hAnsi="Arial" w:cs="Arial"/>
          <w:sz w:val="24"/>
          <w:szCs w:val="24"/>
        </w:rPr>
        <w:t xml:space="preserve"> торговли и бухгалтерского учета администрации </w:t>
      </w:r>
      <w:r w:rsidRPr="00A01E71">
        <w:rPr>
          <w:rFonts w:ascii="Arial" w:hAnsi="Arial" w:cs="Arial"/>
          <w:bCs/>
          <w:sz w:val="24"/>
          <w:szCs w:val="24"/>
        </w:rPr>
        <w:t>Кумылженского</w:t>
      </w:r>
      <w:r w:rsidRPr="00A01E71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C01835" w:rsidRPr="00A01E71" w:rsidRDefault="00C01835" w:rsidP="00D9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Полное наименование налогоплательщика _____________________________________</w:t>
      </w:r>
    </w:p>
    <w:p w:rsidR="00C01835" w:rsidRPr="00A01E71" w:rsidRDefault="00C01835" w:rsidP="00D9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Основной вид деятельности _________________________________________________</w:t>
      </w:r>
    </w:p>
    <w:p w:rsidR="00C01835" w:rsidRPr="00A01E71" w:rsidRDefault="00C01835" w:rsidP="00D9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Юридический адрес _________________________________________________________</w:t>
      </w:r>
    </w:p>
    <w:p w:rsidR="00C01835" w:rsidRPr="00A01E71" w:rsidRDefault="00C01835" w:rsidP="00D9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Фамилия, имя, отчество ответственного лица ________________________________</w:t>
      </w:r>
    </w:p>
    <w:p w:rsidR="00C01835" w:rsidRPr="00A01E71" w:rsidRDefault="00C01835" w:rsidP="00D9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Контактный телефон ________________________________________________________</w:t>
      </w:r>
    </w:p>
    <w:p w:rsidR="00C01835" w:rsidRPr="00A01E71" w:rsidRDefault="00C01835" w:rsidP="00D9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835" w:rsidRPr="00A01E71" w:rsidRDefault="00C01835" w:rsidP="00D93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Par89"/>
      <w:bookmarkEnd w:id="1"/>
      <w:r w:rsidRPr="00A01E71">
        <w:rPr>
          <w:rFonts w:ascii="Arial" w:hAnsi="Arial" w:cs="Arial"/>
          <w:b/>
          <w:sz w:val="24"/>
          <w:szCs w:val="24"/>
        </w:rPr>
        <w:t>Расчет</w:t>
      </w:r>
    </w:p>
    <w:p w:rsidR="00C01835" w:rsidRPr="00A01E71" w:rsidRDefault="00C01835" w:rsidP="00D93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>сумм, высвобождающихся в результате предоставления налоговых льгот</w:t>
      </w:r>
    </w:p>
    <w:p w:rsidR="00C01835" w:rsidRPr="00A01E71" w:rsidRDefault="00C01835" w:rsidP="00D9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1191"/>
        <w:gridCol w:w="1418"/>
        <w:gridCol w:w="992"/>
        <w:gridCol w:w="1757"/>
      </w:tblGrid>
      <w:tr w:rsidR="00C01835" w:rsidRPr="00A01E71" w:rsidTr="00C01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Предшествующий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Факт за отчетный период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Темп роста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Оценка года, следующего за </w:t>
            </w:r>
            <w:proofErr w:type="gramStart"/>
            <w:r w:rsidRPr="00A01E71">
              <w:rPr>
                <w:rFonts w:ascii="Arial" w:hAnsi="Arial" w:cs="Arial"/>
                <w:bCs/>
                <w:sz w:val="24"/>
                <w:szCs w:val="24"/>
              </w:rPr>
              <w:t>отчетным</w:t>
            </w:r>
            <w:proofErr w:type="gramEnd"/>
          </w:p>
        </w:tc>
      </w:tr>
      <w:tr w:rsidR="00C01835" w:rsidRPr="00A01E71" w:rsidTr="00C01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C01835" w:rsidRPr="00A01E71" w:rsidTr="00C01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____________________________________________________</w:t>
            </w:r>
          </w:p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(наименование налога)</w:t>
            </w:r>
          </w:p>
        </w:tc>
      </w:tr>
      <w:tr w:rsidR="00C01835" w:rsidRPr="00A01E71" w:rsidTr="00C01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Налоговая база для исчисления налога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01835" w:rsidRPr="00A01E71" w:rsidTr="00C01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Сумма налога, исчисленная по установленным ставкам без учета льгот,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01835" w:rsidRPr="00A01E71" w:rsidTr="00C01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Сумма налога, исчисленная по установленным ставкам с учетом льгот,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01835" w:rsidRPr="00A01E71" w:rsidTr="00C01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Сумма средств, высвободившихся в результате использования льгот,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5" w:rsidRPr="00A01E71" w:rsidRDefault="00C01835" w:rsidP="00D9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01835" w:rsidRPr="00A01E71" w:rsidRDefault="00C01835" w:rsidP="00D9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01835" w:rsidRPr="00A01E71" w:rsidRDefault="00C01835" w:rsidP="00D9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Руководитель организации ____________________  ____________________________</w:t>
      </w:r>
    </w:p>
    <w:p w:rsidR="00C01835" w:rsidRPr="00A01E71" w:rsidRDefault="00C01835" w:rsidP="00D9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                             </w:t>
      </w:r>
      <w:r w:rsidR="00D93F66" w:rsidRPr="00A01E71">
        <w:rPr>
          <w:rFonts w:ascii="Arial" w:hAnsi="Arial" w:cs="Arial"/>
          <w:sz w:val="24"/>
          <w:szCs w:val="24"/>
        </w:rPr>
        <w:t xml:space="preserve">                                      </w:t>
      </w:r>
      <w:r w:rsidRPr="00A01E71">
        <w:rPr>
          <w:rFonts w:ascii="Arial" w:hAnsi="Arial" w:cs="Arial"/>
          <w:sz w:val="24"/>
          <w:szCs w:val="24"/>
        </w:rPr>
        <w:t xml:space="preserve"> (подпись)            (фамилия, инициалы)</w:t>
      </w:r>
    </w:p>
    <w:p w:rsidR="00D93F66" w:rsidRPr="00A01E71" w:rsidRDefault="00D93F66" w:rsidP="00D9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835" w:rsidRPr="00A01E71" w:rsidRDefault="00C01835" w:rsidP="00D9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Главный бухгалтер организации _______________  ____________________________</w:t>
      </w:r>
    </w:p>
    <w:p w:rsidR="00C01835" w:rsidRPr="00A01E71" w:rsidRDefault="00C01835" w:rsidP="00D9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                                </w:t>
      </w:r>
      <w:r w:rsidR="00D93F66" w:rsidRPr="00A01E71">
        <w:rPr>
          <w:rFonts w:ascii="Arial" w:hAnsi="Arial" w:cs="Arial"/>
          <w:sz w:val="24"/>
          <w:szCs w:val="24"/>
        </w:rPr>
        <w:t xml:space="preserve">                                    </w:t>
      </w:r>
      <w:r w:rsidRPr="00A01E71">
        <w:rPr>
          <w:rFonts w:ascii="Arial" w:hAnsi="Arial" w:cs="Arial"/>
          <w:sz w:val="24"/>
          <w:szCs w:val="24"/>
        </w:rPr>
        <w:t xml:space="preserve"> (подпись)         (фамилия, инициалы)</w:t>
      </w:r>
    </w:p>
    <w:p w:rsidR="00B00841" w:rsidRPr="00A01E71" w:rsidRDefault="00B00841" w:rsidP="00D9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835" w:rsidRPr="00A01E71" w:rsidRDefault="00C01835" w:rsidP="00D9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М.П.</w:t>
      </w:r>
    </w:p>
    <w:p w:rsidR="00B53F0E" w:rsidRPr="00A01E71" w:rsidRDefault="00B00841" w:rsidP="00B53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</w:t>
      </w:r>
    </w:p>
    <w:tbl>
      <w:tblPr>
        <w:tblW w:w="0" w:type="auto"/>
        <w:tblLook w:val="04A0"/>
      </w:tblPr>
      <w:tblGrid>
        <w:gridCol w:w="5210"/>
        <w:gridCol w:w="5210"/>
      </w:tblGrid>
      <w:tr w:rsidR="00B53F0E" w:rsidRPr="00A01E71" w:rsidTr="00B53F0E">
        <w:tc>
          <w:tcPr>
            <w:tcW w:w="5210" w:type="dxa"/>
            <w:shd w:val="clear" w:color="auto" w:fill="auto"/>
          </w:tcPr>
          <w:p w:rsidR="00B53F0E" w:rsidRPr="00A01E71" w:rsidRDefault="00B53F0E" w:rsidP="00B53F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B53F0E" w:rsidRPr="00A01E71" w:rsidRDefault="00B53F0E" w:rsidP="00B53F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Приложение 2</w:t>
            </w:r>
          </w:p>
          <w:p w:rsidR="00B53F0E" w:rsidRPr="00A01E71" w:rsidRDefault="00B53F0E" w:rsidP="00B53F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к Порядку оценки эффективности предоставленных и планируемых к предоставлению льгот по местным налогам и сборам на территории Кумылженского муниципального района Волгоградской области</w:t>
            </w:r>
          </w:p>
        </w:tc>
      </w:tr>
    </w:tbl>
    <w:p w:rsidR="00B00841" w:rsidRPr="00A01E71" w:rsidRDefault="00B00841" w:rsidP="00B53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В  отдел  экономики</w:t>
      </w:r>
      <w:r w:rsidR="00727407">
        <w:rPr>
          <w:rFonts w:ascii="Arial" w:hAnsi="Arial" w:cs="Arial"/>
          <w:sz w:val="24"/>
          <w:szCs w:val="24"/>
        </w:rPr>
        <w:t>,</w:t>
      </w:r>
      <w:r w:rsidRPr="00A01E71">
        <w:rPr>
          <w:rFonts w:ascii="Arial" w:hAnsi="Arial" w:cs="Arial"/>
          <w:sz w:val="24"/>
          <w:szCs w:val="24"/>
        </w:rPr>
        <w:t xml:space="preserve"> торговли и бухгалтерского учета администрации Кумылженского муниципального района</w:t>
      </w: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Полное наименование налогоплательщика _____________________________________</w:t>
      </w: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Основной вид деятельности _________________________________________________</w:t>
      </w: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Юридический адрес _________________________________________________________</w:t>
      </w: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Фамилия, имя, отчество ответственного лица ________________________________</w:t>
      </w: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Контактный телефон ________________________________________________________</w:t>
      </w: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Par157"/>
      <w:bookmarkEnd w:id="2"/>
      <w:r w:rsidRPr="00A01E71">
        <w:rPr>
          <w:rFonts w:ascii="Arial" w:hAnsi="Arial" w:cs="Arial"/>
          <w:b/>
          <w:sz w:val="24"/>
          <w:szCs w:val="24"/>
        </w:rPr>
        <w:t>Отчет</w:t>
      </w: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>О финансово-экономических показателях деятельности организаций -</w:t>
      </w: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>пользователей льгот, используемых для оценки эффективности предоставленных</w:t>
      </w: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>и планируемых к предоставлению налоговых льгот</w:t>
      </w: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458"/>
        <w:gridCol w:w="1191"/>
        <w:gridCol w:w="1418"/>
        <w:gridCol w:w="992"/>
        <w:gridCol w:w="1757"/>
      </w:tblGrid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Предшествующий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Факт за отчетный период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Темп роста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Оценка года, следующего за </w:t>
            </w:r>
            <w:proofErr w:type="gramStart"/>
            <w:r w:rsidRPr="00A01E71">
              <w:rPr>
                <w:rFonts w:ascii="Arial" w:hAnsi="Arial" w:cs="Arial"/>
                <w:bCs/>
                <w:sz w:val="24"/>
                <w:szCs w:val="24"/>
              </w:rPr>
              <w:t>отчетным</w:t>
            </w:r>
            <w:proofErr w:type="gramEnd"/>
          </w:p>
        </w:tc>
      </w:tr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Объем производства продукции, выполненных работ (услуг),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Выручка от реализации,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Среднегодовая стоимость основных средств,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Фонд заработной платы, начисленной работникам списочного состава и внешним совместителям,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Среднемесячная заработная плата одного работающего, </w:t>
            </w:r>
            <w:r w:rsidRPr="00A01E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Сумма инвестиций,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Сумма инвестиций с начала реализации инвестиционного проекта,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8.1.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Уплачено налогов всего,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В том числе в 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8.1.1.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8.1.2.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8.1.3.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8.1.4.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Задолженность по налогам во все уровни бюджетов,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0841" w:rsidRPr="00A01E71" w:rsidTr="00B0084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9.1.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В том числе в 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1" w:rsidRPr="00A01E71" w:rsidRDefault="00B00841" w:rsidP="00B0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Руководитель организации ___________________  _____________________________</w:t>
      </w: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                                                                 (подпись)            (фамилия, инициалы)</w:t>
      </w: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Главный бухгалтер организации ______________  _____________________________</w:t>
      </w: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                                                                 (подпись)          (фамилия, инициалы)</w:t>
      </w: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М.П.</w:t>
      </w:r>
    </w:p>
    <w:p w:rsidR="00C171B3" w:rsidRPr="00A01E71" w:rsidRDefault="00C171B3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B53F0E" w:rsidRPr="00A01E71" w:rsidTr="00B53F0E">
        <w:tc>
          <w:tcPr>
            <w:tcW w:w="5210" w:type="dxa"/>
            <w:shd w:val="clear" w:color="auto" w:fill="auto"/>
          </w:tcPr>
          <w:p w:rsidR="00B53F0E" w:rsidRPr="00A01E71" w:rsidRDefault="00B53F0E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B53F0E" w:rsidRPr="00A01E71" w:rsidRDefault="00B53F0E" w:rsidP="00B53F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Приложение 3</w:t>
            </w:r>
          </w:p>
          <w:p w:rsidR="00B53F0E" w:rsidRPr="00A01E71" w:rsidRDefault="00B53F0E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к Порядку оценки эффективности предоставленных и планируемых к предоставлению льгот по местным налогам и сборам на территории Кумылженского муниципального района Волгоградской области</w:t>
            </w:r>
          </w:p>
        </w:tc>
      </w:tr>
    </w:tbl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В отдел экономики, торговли и бухгалтерского учета администрации Кумылженского муниципального района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Полное наименование налогоплательщика _____________________________________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Основной вид деятельности _________________________________________________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Юридический адрес _________________________________________________________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Фамилия, имя, отчество ответственного лица ________________________________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Контактный телефон ________________________________________________________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Par296"/>
      <w:bookmarkEnd w:id="3"/>
      <w:r w:rsidRPr="00A01E71">
        <w:rPr>
          <w:rFonts w:ascii="Arial" w:hAnsi="Arial" w:cs="Arial"/>
          <w:b/>
          <w:sz w:val="24"/>
          <w:szCs w:val="24"/>
        </w:rPr>
        <w:t>Отчет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>об использовании средств, высвободившихся в результате предоставления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>налоговых льгот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458"/>
        <w:gridCol w:w="1191"/>
        <w:gridCol w:w="1418"/>
        <w:gridCol w:w="992"/>
        <w:gridCol w:w="1757"/>
      </w:tblGrid>
      <w:tr w:rsidR="006C3252" w:rsidRPr="00A01E71" w:rsidTr="00B53F0E">
        <w:trPr>
          <w:trHeight w:val="1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Факт за предшествующий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Факт за отчетный период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Темп роста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Оценка года, следующего за </w:t>
            </w:r>
            <w:proofErr w:type="gramStart"/>
            <w:r w:rsidRPr="00A01E71">
              <w:rPr>
                <w:rFonts w:ascii="Arial" w:hAnsi="Arial" w:cs="Arial"/>
                <w:bCs/>
                <w:sz w:val="24"/>
                <w:szCs w:val="24"/>
              </w:rPr>
              <w:t>отчетным</w:t>
            </w:r>
            <w:proofErr w:type="gramEnd"/>
          </w:p>
        </w:tc>
      </w:tr>
      <w:tr w:rsidR="006C3252" w:rsidRPr="00A01E71" w:rsidTr="00B53F0E">
        <w:trPr>
          <w:trHeight w:val="22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6C3252" w:rsidRPr="00A01E71" w:rsidTr="00B53F0E">
        <w:trPr>
          <w:trHeight w:val="15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Общая сумма высвободившихся (планируемых к высвобождению) средств у организации в результате применения льгот,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3252" w:rsidRPr="00A01E71" w:rsidTr="006C32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Использованные высвободившиеся средства,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3252" w:rsidRPr="00A01E71" w:rsidTr="006C32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Направления использования высвободившихся средств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3252" w:rsidRPr="00A01E71" w:rsidTr="006C32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На развитие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3252" w:rsidRPr="00A01E71" w:rsidTr="006C32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3.1.1.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Объем производства новых видов продукции в стоимостном выражении,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3252" w:rsidRPr="00A01E71" w:rsidTr="006C32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3.1.2.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Введение новых технологических процессов, внедрение в деятельность </w:t>
            </w:r>
            <w:r w:rsidRPr="00A01E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организаций изобретений, результатов проведенных научно-исследовательских и опытно-экспериментальных работ, 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3252" w:rsidRPr="00A01E71" w:rsidTr="006C32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Введение в действие нового оборудования, объектов производственного назначения, новых производственных мощностей, 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3252" w:rsidRPr="00A01E71" w:rsidTr="006C32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На социальные нужды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3252" w:rsidRPr="00A01E71" w:rsidTr="006C32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3.2.1.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Средства, направленные на увеличение фонда заработной платы, начисленной работникам списочного состава и внешним совместителям,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3252" w:rsidRPr="00A01E71" w:rsidTr="006C32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3.2.2.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Создание новых рабочих мест,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3252" w:rsidRPr="00A01E71" w:rsidTr="006C32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3.2.3.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Трудоустройство лиц, нуждающихся в социальной защите,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3252" w:rsidRPr="00A01E71" w:rsidTr="006C32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3.2.4.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Затраты на улучшение условий и охраны труда,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3252" w:rsidRPr="00A01E71" w:rsidTr="006C32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3.2.5.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Объем финансовой помощи для социально незащищенных слоев населения за счет оказания социальной помощи,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3252" w:rsidRPr="00A01E71" w:rsidTr="006C32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Количество введенных организацией в действие объектов непроизводственной сферы, 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3252" w:rsidRPr="00A01E71" w:rsidTr="006C32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Затраты на благотворительные цели,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3252" w:rsidRPr="00A01E71" w:rsidTr="006C32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Затраты на экологическую безопасность,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3252" w:rsidRPr="00A01E71" w:rsidTr="006C32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Прочие цели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2" w:rsidRPr="00A01E71" w:rsidRDefault="006C3252" w:rsidP="006C3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Руководитель организации ___________________  _____________________________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                                                               (подпись)            (фамилия, инициалы)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Главный бухгалтер организации ______________  _____________________________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                                                               (подпись)          (фамилия, инициалы)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252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М.П.</w:t>
      </w: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E71" w:rsidRDefault="00A01E71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6486"/>
        <w:gridCol w:w="3934"/>
      </w:tblGrid>
      <w:tr w:rsidR="006C3252" w:rsidRPr="00A01E71" w:rsidTr="00A01E71">
        <w:tc>
          <w:tcPr>
            <w:tcW w:w="6486" w:type="dxa"/>
            <w:shd w:val="clear" w:color="auto" w:fill="auto"/>
          </w:tcPr>
          <w:p w:rsidR="00B53F0E" w:rsidRPr="00A01E71" w:rsidRDefault="00B53F0E" w:rsidP="00F24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4" w:name="_GoBack"/>
            <w:bookmarkEnd w:id="4"/>
          </w:p>
          <w:p w:rsidR="00B53F0E" w:rsidRDefault="00B53F0E" w:rsidP="00B53F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E71" w:rsidRDefault="00A01E71" w:rsidP="00B53F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E71" w:rsidRDefault="00A01E71" w:rsidP="00B53F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E71" w:rsidRDefault="00A01E71" w:rsidP="00B53F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E71" w:rsidRDefault="00A01E71" w:rsidP="00B53F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E71" w:rsidRDefault="00A01E71" w:rsidP="00B53F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E71" w:rsidRPr="00A01E71" w:rsidRDefault="00A01E71" w:rsidP="00B53F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B53F0E" w:rsidRPr="00A01E71" w:rsidRDefault="00B53F0E" w:rsidP="00B53F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C3252" w:rsidRPr="00A01E71" w:rsidRDefault="006C3252" w:rsidP="00B53F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Приложение 2</w:t>
            </w:r>
          </w:p>
          <w:p w:rsidR="006C3252" w:rsidRPr="00A01E71" w:rsidRDefault="006C3252" w:rsidP="00B5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к постановлению администрации Кумылженского муниципального района Волгоградской области</w:t>
            </w:r>
          </w:p>
          <w:p w:rsidR="00C96E6C" w:rsidRPr="00A01E71" w:rsidRDefault="00C96E6C" w:rsidP="00B5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от____________№____________</w:t>
            </w:r>
          </w:p>
          <w:p w:rsidR="006C3252" w:rsidRPr="00A01E71" w:rsidRDefault="006C3252" w:rsidP="00B5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1E71">
        <w:rPr>
          <w:rFonts w:ascii="Arial" w:hAnsi="Arial" w:cs="Arial"/>
          <w:b/>
          <w:bCs/>
          <w:sz w:val="24"/>
          <w:szCs w:val="24"/>
        </w:rPr>
        <w:t>МЕТОДИКА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Par431"/>
      <w:bookmarkEnd w:id="5"/>
      <w:r w:rsidRPr="00A01E71">
        <w:rPr>
          <w:rFonts w:ascii="Arial" w:hAnsi="Arial" w:cs="Arial"/>
          <w:b/>
          <w:bCs/>
          <w:sz w:val="24"/>
          <w:szCs w:val="24"/>
        </w:rPr>
        <w:t xml:space="preserve"> ПРОВЕДЕНИЯ ОЦЕНКИ ЭФФЕКТИВНОСТИ ПРЕДОСТАВЛЕННЫХ И ПЛАНИРУЕМЫХ К ПРЕДОСТАВЛЕНИЮ ЛЬГОТ ПО МЕСТНЫМ НАЛОГАМ И СБОРАМ НА ТЕРРИТОРИИ КУМЫЛЖЕНСКОГО МУНИЦИПАЛЬНОГО РАЙОНА ВОЛГОГРАДСКОЙ ОБЛАСТИ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1. Настоящая Методика определяет критерии оценки эффективности предоставленных и планируемых к предоставлению льгот по местным налогам и сборам на территории Кумылженского муниципального района Волгоградской области (далее именуется - оценка эффективности налоговых льгот).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2. Оценка эффективности налоговых льгот осуществляется по следующим критериям: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/>
          <w:bCs/>
          <w:sz w:val="24"/>
          <w:szCs w:val="24"/>
        </w:rPr>
        <w:t xml:space="preserve">- </w:t>
      </w:r>
      <w:r w:rsidRPr="00A01E71">
        <w:rPr>
          <w:rFonts w:ascii="Arial" w:hAnsi="Arial" w:cs="Arial"/>
          <w:bCs/>
          <w:sz w:val="24"/>
          <w:szCs w:val="24"/>
        </w:rPr>
        <w:t>наличие бюджетной, экономической и социальной эффективности - по предоставленным и планируемым к предоставлению льготам по местным налогам и сборам (далее именуются - налоговые льготы) организациям, за исключением организаций - пользователей объектов инвестиционной деятельности и некоммерческих организаций, полностью или частично финансируемых из бюджетов всех уровней;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наличие экономической и социальной эффективности, а также наличие бюджетной эффективности на период расчетного срока предоставления налоговых льгот из расчета не менее одного года и на период окупаемости - по предоставленным и планируемым к предоставлению налоговым льготам организациям - пользователям объектов инвестиционной деятельности;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наличие эффективности расходов районного бюджета - по планируемым к предоставлению налоговым льготам некоммерческим организациям, полностью или частично финансируемым из районного бюджета (далее именуются - некоммерческие организации);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наличие расчетной эффективности - по предоставленным и планируемым к предоставлению налоговым льготам организациям, по которым определение бюджетной, экономической и социальной эффективности не представляется возможным, ввиду того, что перечень пользователей льгот неопределим.</w:t>
      </w:r>
    </w:p>
    <w:p w:rsidR="00F24D1D" w:rsidRPr="00A01E71" w:rsidRDefault="006C3252" w:rsidP="00F24D1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3. Под бюджетной эффективностью предоставленных и планируемых к предоставлению налоговых льгот понимаются полученные и планируемые к получению дополнительные налоговые поступления в районный бюджет, которые связаны с использованием налоговых льгот.</w:t>
      </w:r>
    </w:p>
    <w:p w:rsidR="006C3252" w:rsidRPr="00A01E71" w:rsidRDefault="006C3252" w:rsidP="00F24D1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4. Бюджетная эффективность предоставленных и планируемых к предоставлению налоговых льгот рассчитывается по следующей формуле: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КБЭ = </w:t>
      </w:r>
      <w:proofErr w:type="spellStart"/>
      <w:r w:rsidRPr="00A01E71">
        <w:rPr>
          <w:rFonts w:ascii="Arial" w:hAnsi="Arial" w:cs="Arial"/>
          <w:bCs/>
          <w:sz w:val="24"/>
          <w:szCs w:val="24"/>
        </w:rPr>
        <w:t>НП</w:t>
      </w:r>
      <w:proofErr w:type="gramStart"/>
      <w:r w:rsidRPr="00A01E71">
        <w:rPr>
          <w:rFonts w:ascii="Arial" w:hAnsi="Arial" w:cs="Arial"/>
          <w:bCs/>
          <w:sz w:val="24"/>
          <w:szCs w:val="24"/>
        </w:rPr>
        <w:t>t</w:t>
      </w:r>
      <w:proofErr w:type="spellEnd"/>
      <w:proofErr w:type="gramEnd"/>
      <w:r w:rsidRPr="00A01E71">
        <w:rPr>
          <w:rFonts w:ascii="Arial" w:hAnsi="Arial" w:cs="Arial"/>
          <w:bCs/>
          <w:sz w:val="24"/>
          <w:szCs w:val="24"/>
        </w:rPr>
        <w:t xml:space="preserve"> / </w:t>
      </w:r>
      <w:proofErr w:type="spellStart"/>
      <w:r w:rsidRPr="00A01E71">
        <w:rPr>
          <w:rFonts w:ascii="Arial" w:hAnsi="Arial" w:cs="Arial"/>
          <w:bCs/>
          <w:sz w:val="24"/>
          <w:szCs w:val="24"/>
        </w:rPr>
        <w:t>ПБнлt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>, где: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lastRenderedPageBreak/>
        <w:t>КБЭ - коэффициент бюджетной эффективности предоставленных и планируемых к предоставлению налоговых льгот за отчетный (планируемый) период;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t>НП</w:t>
      </w:r>
      <w:proofErr w:type="gramStart"/>
      <w:r w:rsidRPr="00A01E71">
        <w:rPr>
          <w:rFonts w:ascii="Arial" w:hAnsi="Arial" w:cs="Arial"/>
          <w:bCs/>
          <w:sz w:val="24"/>
          <w:szCs w:val="24"/>
        </w:rPr>
        <w:t>t</w:t>
      </w:r>
      <w:proofErr w:type="spellEnd"/>
      <w:proofErr w:type="gramEnd"/>
      <w:r w:rsidRPr="00A01E71">
        <w:rPr>
          <w:rFonts w:ascii="Arial" w:hAnsi="Arial" w:cs="Arial"/>
          <w:bCs/>
          <w:sz w:val="24"/>
          <w:szCs w:val="24"/>
        </w:rPr>
        <w:t xml:space="preserve"> - объем прироста налоговых поступлений в районный бюджет за отчетный (планируемый) период;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t>ПБнл</w:t>
      </w:r>
      <w:proofErr w:type="gramStart"/>
      <w:r w:rsidRPr="00A01E71">
        <w:rPr>
          <w:rFonts w:ascii="Arial" w:hAnsi="Arial" w:cs="Arial"/>
          <w:bCs/>
          <w:sz w:val="24"/>
          <w:szCs w:val="24"/>
        </w:rPr>
        <w:t>t</w:t>
      </w:r>
      <w:proofErr w:type="spellEnd"/>
      <w:proofErr w:type="gramEnd"/>
      <w:r w:rsidRPr="00A01E71">
        <w:rPr>
          <w:rFonts w:ascii="Arial" w:hAnsi="Arial" w:cs="Arial"/>
          <w:bCs/>
          <w:sz w:val="24"/>
          <w:szCs w:val="24"/>
        </w:rPr>
        <w:t xml:space="preserve"> - сумма потерь районного бюджета от предоставления налоговых льгот за отчетный (планируемый) период, которая рассчитывается по следующим формулам: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а) при уменьшении ставки налога: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t>ПБнл</w:t>
      </w:r>
      <w:proofErr w:type="gramStart"/>
      <w:r w:rsidRPr="00A01E71">
        <w:rPr>
          <w:rFonts w:ascii="Arial" w:hAnsi="Arial" w:cs="Arial"/>
          <w:bCs/>
          <w:sz w:val="24"/>
          <w:szCs w:val="24"/>
        </w:rPr>
        <w:t>t</w:t>
      </w:r>
      <w:proofErr w:type="spellEnd"/>
      <w:proofErr w:type="gramEnd"/>
      <w:r w:rsidRPr="00A01E71">
        <w:rPr>
          <w:rFonts w:ascii="Arial" w:hAnsi="Arial" w:cs="Arial"/>
          <w:bCs/>
          <w:sz w:val="24"/>
          <w:szCs w:val="24"/>
        </w:rPr>
        <w:t xml:space="preserve"> = (НБ x </w:t>
      </w:r>
      <w:proofErr w:type="spellStart"/>
      <w:r w:rsidRPr="00A01E71">
        <w:rPr>
          <w:rFonts w:ascii="Arial" w:hAnsi="Arial" w:cs="Arial"/>
          <w:bCs/>
          <w:sz w:val="24"/>
          <w:szCs w:val="24"/>
        </w:rPr>
        <w:t>СНп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 xml:space="preserve">) - (НБ x </w:t>
      </w:r>
      <w:proofErr w:type="spellStart"/>
      <w:r w:rsidRPr="00A01E71">
        <w:rPr>
          <w:rFonts w:ascii="Arial" w:hAnsi="Arial" w:cs="Arial"/>
          <w:bCs/>
          <w:sz w:val="24"/>
          <w:szCs w:val="24"/>
        </w:rPr>
        <w:t>СНл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>), где: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НБ - налогооблагаемая база;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t>СНп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 xml:space="preserve"> - ставка налога, установленная в соответствии с законодательством Российской Федерации о налогах и сборах;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t>СНл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 xml:space="preserve"> - ставка налога, применяемая с учетом предоставления налоговых льгот;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б) при уменьшении налогооблагаемой базы: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t>ПБнл</w:t>
      </w:r>
      <w:proofErr w:type="gramStart"/>
      <w:r w:rsidRPr="00A01E71">
        <w:rPr>
          <w:rFonts w:ascii="Arial" w:hAnsi="Arial" w:cs="Arial"/>
          <w:bCs/>
          <w:sz w:val="24"/>
          <w:szCs w:val="24"/>
        </w:rPr>
        <w:t>t</w:t>
      </w:r>
      <w:proofErr w:type="spellEnd"/>
      <w:proofErr w:type="gramEnd"/>
      <w:r w:rsidRPr="00A01E71">
        <w:rPr>
          <w:rFonts w:ascii="Arial" w:hAnsi="Arial" w:cs="Arial"/>
          <w:bCs/>
          <w:sz w:val="24"/>
          <w:szCs w:val="24"/>
        </w:rPr>
        <w:t xml:space="preserve"> = (НБ x </w:t>
      </w:r>
      <w:proofErr w:type="spellStart"/>
      <w:r w:rsidRPr="00A01E71">
        <w:rPr>
          <w:rFonts w:ascii="Arial" w:hAnsi="Arial" w:cs="Arial"/>
          <w:bCs/>
          <w:sz w:val="24"/>
          <w:szCs w:val="24"/>
        </w:rPr>
        <w:t>СНп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>) - (</w:t>
      </w:r>
      <w:proofErr w:type="spellStart"/>
      <w:r w:rsidRPr="00A01E71">
        <w:rPr>
          <w:rFonts w:ascii="Arial" w:hAnsi="Arial" w:cs="Arial"/>
          <w:bCs/>
          <w:sz w:val="24"/>
          <w:szCs w:val="24"/>
        </w:rPr>
        <w:t>НБл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 xml:space="preserve"> x </w:t>
      </w:r>
      <w:proofErr w:type="spellStart"/>
      <w:r w:rsidRPr="00A01E71">
        <w:rPr>
          <w:rFonts w:ascii="Arial" w:hAnsi="Arial" w:cs="Arial"/>
          <w:bCs/>
          <w:sz w:val="24"/>
          <w:szCs w:val="24"/>
        </w:rPr>
        <w:t>СНп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>), где: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НБ - налогооблагаемая база;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t>НБл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 xml:space="preserve"> - налогооблагаемая база, уменьшенная в результате предоставления налоговой льготы;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t>СНп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 xml:space="preserve"> - ставка налога, установленная в соответствии с законодательством Российской Федерации.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Если коэффициент бюджетной эффективности предоставленных и планируемых к предоставлению налоговых льгот менее единицы, то бюджетная эффективность налоговых льгот является низкой.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Сводная </w:t>
      </w:r>
      <w:hyperlink r:id="rId14" w:anchor="Par539" w:history="1">
        <w:r w:rsidRPr="00A01E71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оценка</w:t>
        </w:r>
      </w:hyperlink>
      <w:r w:rsidRPr="00A01E71">
        <w:rPr>
          <w:rFonts w:ascii="Arial" w:hAnsi="Arial" w:cs="Arial"/>
          <w:bCs/>
          <w:sz w:val="24"/>
          <w:szCs w:val="24"/>
        </w:rPr>
        <w:t xml:space="preserve"> бюджетной эффективности предоставленных и планируемых к предоставлению налоговых льгот определяется в соответствии с приложением 1 к настоящей Методике.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5. Бюджетная эффективность предоставленных и планируемых к предоставлению налоговых льгот для организаций - пользователей объектов инвестиционной деятельности определяется по двум коэффициентам: коэффициенту бюджетной эффективности налоговых поступлений в районный бюджет за отчетный (планируемый) период и коэффициенту бюджетной эффективности использования инвестиций за отчетный (планируемый) период.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5.1. Коэффициент бюджетной эффективности налоговых поступлений в районный бюджет за отчетный (планируемый) период рассчитывается по формуле: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t>КБЭн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 xml:space="preserve"> = </w:t>
      </w:r>
      <w:proofErr w:type="spellStart"/>
      <w:r w:rsidRPr="00A01E71">
        <w:rPr>
          <w:rFonts w:ascii="Arial" w:hAnsi="Arial" w:cs="Arial"/>
          <w:bCs/>
          <w:sz w:val="24"/>
          <w:szCs w:val="24"/>
        </w:rPr>
        <w:t>НПБ</w:t>
      </w:r>
      <w:proofErr w:type="gramStart"/>
      <w:r w:rsidRPr="00A01E71">
        <w:rPr>
          <w:rFonts w:ascii="Arial" w:hAnsi="Arial" w:cs="Arial"/>
          <w:bCs/>
          <w:sz w:val="24"/>
          <w:szCs w:val="24"/>
        </w:rPr>
        <w:t>t</w:t>
      </w:r>
      <w:proofErr w:type="spellEnd"/>
      <w:proofErr w:type="gramEnd"/>
      <w:r w:rsidRPr="00A01E71">
        <w:rPr>
          <w:rFonts w:ascii="Arial" w:hAnsi="Arial" w:cs="Arial"/>
          <w:bCs/>
          <w:sz w:val="24"/>
          <w:szCs w:val="24"/>
        </w:rPr>
        <w:t xml:space="preserve"> / (НПБt-1 x РПЦ), где: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t>КБЭн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 xml:space="preserve"> - коэффициент бюджетной эффективности налоговых поступлений в районный бюджет за отчетный (планируемый) период;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lastRenderedPageBreak/>
        <w:t>НПБ</w:t>
      </w:r>
      <w:proofErr w:type="gramStart"/>
      <w:r w:rsidRPr="00A01E71">
        <w:rPr>
          <w:rFonts w:ascii="Arial" w:hAnsi="Arial" w:cs="Arial"/>
          <w:bCs/>
          <w:sz w:val="24"/>
          <w:szCs w:val="24"/>
        </w:rPr>
        <w:t>t</w:t>
      </w:r>
      <w:proofErr w:type="spellEnd"/>
      <w:proofErr w:type="gramEnd"/>
      <w:r w:rsidRPr="00A01E71">
        <w:rPr>
          <w:rFonts w:ascii="Arial" w:hAnsi="Arial" w:cs="Arial"/>
          <w:bCs/>
          <w:sz w:val="24"/>
          <w:szCs w:val="24"/>
        </w:rPr>
        <w:t xml:space="preserve"> - объем налоговых поступлений в районный бюджет за отчетный (планируемый) период;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НПБt-1 - объем налоговых поступлений в районный бюджет за предшествующий период;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РПЦ - рост потребительских цен за отчетный период.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5.2. Коэффициент бюджетной эффективности использования инвестиций за отчетный (планируемый) период рассчитывается по следующей формуле: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t>КБЭи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 xml:space="preserve"> = ОИ / </w:t>
      </w:r>
      <w:proofErr w:type="spellStart"/>
      <w:r w:rsidRPr="00A01E71">
        <w:rPr>
          <w:rFonts w:ascii="Arial" w:hAnsi="Arial" w:cs="Arial"/>
          <w:bCs/>
          <w:sz w:val="24"/>
          <w:szCs w:val="24"/>
        </w:rPr>
        <w:t>ПБнл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>, где: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t>КБЭи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 xml:space="preserve"> - коэффициент бюджетной эффективности использования инвестиций за отчетный (планируемый) период;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ОИ - объем фактически использованных (планируемых) инвестиций за период расчетного срока предоставления налоговых льгот из расчета не менее одного года и на период окупаемости;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t>ПБнл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 xml:space="preserve"> - сумма потерь районного бюджета от предоставления налоговых льгот за период расчетного срока предоставления налоговых льгот из расчета не менее одного года и на период окупаемости.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Если хотя бы один из указанных коэффициентов менее единицы, то бюджетная эффективность предоставленных и планируемых к предоставлению налоговых льгот для организаций - пользователей объектов инвестиционной деятельности является низкой.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Сводная </w:t>
      </w:r>
      <w:hyperlink r:id="rId15" w:anchor="Par579" w:history="1">
        <w:r w:rsidRPr="00A01E71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оценка</w:t>
        </w:r>
      </w:hyperlink>
      <w:r w:rsidRPr="00A01E71">
        <w:rPr>
          <w:rFonts w:ascii="Arial" w:hAnsi="Arial" w:cs="Arial"/>
          <w:bCs/>
          <w:sz w:val="24"/>
          <w:szCs w:val="24"/>
        </w:rPr>
        <w:t xml:space="preserve"> бюджетной эффективности предоставленных и планируемых к предоставлению налоговых льгот организациям - пользователям объектов инвестиционной деятельности определяется в соответствии с приложением 2 к настоящей Методике.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6. Под экономической эффективностью предоставленных и планируемых к предоставлению налоговых льгот понимается положительная динамика следующих показателей деятельности организаций: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объем производства продукции, выполненных работ, услуг, тысяч рублей;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выручка от реализации;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прибыль в целях налогообложения;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среднегодовая стоимость основных средств.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Сводная </w:t>
      </w:r>
      <w:hyperlink r:id="rId16" w:anchor="Par627" w:history="1">
        <w:r w:rsidRPr="00A01E71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оценка</w:t>
        </w:r>
      </w:hyperlink>
      <w:r w:rsidRPr="00A01E71">
        <w:rPr>
          <w:rFonts w:ascii="Arial" w:hAnsi="Arial" w:cs="Arial"/>
          <w:bCs/>
          <w:sz w:val="24"/>
          <w:szCs w:val="24"/>
        </w:rPr>
        <w:t xml:space="preserve"> экономической эффективности предоставленных и планируемых к предоставлению налоговых льгот определяется в соответствии с приложением 3 к настоящей Методике.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Если коэффициент экономической эффективности предоставленных и планируемых к предоставлению налоговых льгот менее единицы, то экономическая эффективность налоговых льгот является низкой.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lastRenderedPageBreak/>
        <w:t>7. Под социальной эффективностью предоставленных и планируемых к предоставлению налоговых льгот понимается создание благоприятных условий развития инфраструктуры социальной сферы, в том числе создание новых рабочих мест, увеличение доходов населения.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Оценка социальной эффективности предоставленных и планируемых к предоставлению налоговых льгот осуществляется на основании положительной динамики следующих показателей: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фонд заработной платы, начисленной работникам списочного состава и внешним совместителям;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среднесписочная численность работников;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среднемесячная заработная плата работников;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улучшение условий и охраны труда;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трудоустройство лиц, нуждающихся в социальной защите;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объем финансовой помощи для социально незащищенных слоев населения за счет оказания социальной помощи;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количество введенных в действие объектов непроизводственной сферы организации;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затраты на благотворительные цели;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- затраты на повышение экологической безопасности.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Если коэффициент социальной эффективности предоставленных и планируемых к предоставлению налоговых льгот менее единицы, то социальная эффективность налоговых льгот является низкой.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Сводная </w:t>
      </w:r>
      <w:hyperlink r:id="rId17" w:anchor="Par697" w:history="1">
        <w:r w:rsidRPr="00A01E71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оценка</w:t>
        </w:r>
      </w:hyperlink>
      <w:r w:rsidRPr="00A01E71">
        <w:rPr>
          <w:rFonts w:ascii="Arial" w:hAnsi="Arial" w:cs="Arial"/>
          <w:bCs/>
          <w:sz w:val="24"/>
          <w:szCs w:val="24"/>
        </w:rPr>
        <w:t xml:space="preserve"> социальной эффективности предоставленных и планируемых к предоставлению налоговых льгот определяется в соответствии с приложением 4 к настоящей Методике.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8. Сводная </w:t>
      </w:r>
      <w:hyperlink r:id="rId18" w:anchor="Par790" w:history="1">
        <w:r w:rsidRPr="00A01E71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оценка</w:t>
        </w:r>
      </w:hyperlink>
      <w:r w:rsidRPr="00A01E71">
        <w:rPr>
          <w:rFonts w:ascii="Arial" w:hAnsi="Arial" w:cs="Arial"/>
          <w:bCs/>
          <w:sz w:val="24"/>
          <w:szCs w:val="24"/>
        </w:rPr>
        <w:t xml:space="preserve"> эффективности предоставленных и планируемых к предоставлению налоговых льгот осуществляется в соответствии с приложением 5 к настоящей Методике.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9. Оценка эффективности планируемых к предоставлению налоговых льгот некоммерческим организациям осуществляется исходя из оптимизации расходов местного бюджета.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Под оптимизацией расходов районного бюджета понимается сокращение встречных финансовых потоков.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При рассмотрении вопроса о предоставлении налоговых льгот некоммерческим организациям определяется коэффициент эффективности бюджетных расходов по следующей формуле: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t>КЭбр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 xml:space="preserve"> = (БФ - </w:t>
      </w:r>
      <w:proofErr w:type="spellStart"/>
      <w:r w:rsidRPr="00A01E71">
        <w:rPr>
          <w:rFonts w:ascii="Arial" w:hAnsi="Arial" w:cs="Arial"/>
          <w:bCs/>
          <w:sz w:val="24"/>
          <w:szCs w:val="24"/>
        </w:rPr>
        <w:t>БФнл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 xml:space="preserve">) / (РО - </w:t>
      </w:r>
      <w:proofErr w:type="spellStart"/>
      <w:r w:rsidRPr="00A01E71">
        <w:rPr>
          <w:rFonts w:ascii="Arial" w:hAnsi="Arial" w:cs="Arial"/>
          <w:bCs/>
          <w:sz w:val="24"/>
          <w:szCs w:val="24"/>
        </w:rPr>
        <w:t>РОнл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>), где:</w:t>
      </w: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C3252" w:rsidRPr="00A01E71" w:rsidRDefault="006C3252" w:rsidP="006C3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t>КЭбр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 xml:space="preserve"> - коэффициент эффективности бюджетных расходов за планируемый год;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БФ - объем бюджетного финансирования некоммерческих организаций при отсутствии налоговых льгот;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t>БФнл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 xml:space="preserve"> - объем бюджетного финансирования некоммерческих организаций при условии предоставления налоговых льгот;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РО - расходы некоммерческих организаций при отсутствии налоговых льгот;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01E71">
        <w:rPr>
          <w:rFonts w:ascii="Arial" w:hAnsi="Arial" w:cs="Arial"/>
          <w:bCs/>
          <w:sz w:val="24"/>
          <w:szCs w:val="24"/>
        </w:rPr>
        <w:t>РОнл</w:t>
      </w:r>
      <w:proofErr w:type="spellEnd"/>
      <w:r w:rsidRPr="00A01E71">
        <w:rPr>
          <w:rFonts w:ascii="Arial" w:hAnsi="Arial" w:cs="Arial"/>
          <w:bCs/>
          <w:sz w:val="24"/>
          <w:szCs w:val="24"/>
        </w:rPr>
        <w:t xml:space="preserve"> - расходы некоммерческих организаций при условии предоставления налоговых льгот.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Налоговые льготы признаются эффективными, в случае если расходы местного бюджета будут сокращены в размере, превышающем или равном потерям местного бюджета от предоставления налоговых льгот. При этом значение коэффициента эффективности бюджетных расходов должно быть больше или равно единице.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Оценка эффективности по предоставленным некоммерческим организациям налоговым льготам не производится.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10. Под расчетной эффективностью предоставленных и планируемых к предоставлению налоговых льгот понимаются данные в целом по категории плательщиков, отражающие положительную динамику показателей, характеризующих заявленные цели предоставления льготы.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>Если коэффициент расчетной эффективности предоставленных и планируемых к предоставлению налоговых льгот менее единицы, то льгота признается неэффективной.</w:t>
      </w:r>
    </w:p>
    <w:p w:rsidR="006C3252" w:rsidRPr="00A01E71" w:rsidRDefault="006C3252" w:rsidP="006C32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t xml:space="preserve">Сводная </w:t>
      </w:r>
      <w:hyperlink r:id="rId19" w:anchor="Par831" w:history="1">
        <w:r w:rsidRPr="00A01E71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оценка</w:t>
        </w:r>
      </w:hyperlink>
      <w:r w:rsidRPr="00A01E71">
        <w:rPr>
          <w:rFonts w:ascii="Arial" w:hAnsi="Arial" w:cs="Arial"/>
          <w:bCs/>
          <w:sz w:val="24"/>
          <w:szCs w:val="24"/>
        </w:rPr>
        <w:t xml:space="preserve"> расчетной эффективности предоставленных и планируемых к предоставлению налоговых льгот определяется в соответствии с приложением 6 к настоящей Методике.</w:t>
      </w:r>
    </w:p>
    <w:p w:rsidR="006C3252" w:rsidRPr="00A01E71" w:rsidRDefault="006C3252" w:rsidP="006C32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841" w:rsidRPr="00A01E71" w:rsidRDefault="00B00841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D2B" w:rsidRPr="00A01E71" w:rsidRDefault="00993D2B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D2B" w:rsidRPr="00A01E71" w:rsidRDefault="00993D2B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D2B" w:rsidRPr="00A01E71" w:rsidRDefault="00993D2B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D2B" w:rsidRPr="00A01E71" w:rsidRDefault="00993D2B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D2B" w:rsidRPr="00A01E71" w:rsidRDefault="00993D2B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D2B" w:rsidRPr="00A01E71" w:rsidRDefault="00993D2B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D2B" w:rsidRPr="00A01E71" w:rsidRDefault="00993D2B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D2B" w:rsidRPr="00A01E71" w:rsidRDefault="00993D2B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D2B" w:rsidRPr="00A01E71" w:rsidRDefault="00993D2B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D2B" w:rsidRPr="00A01E71" w:rsidRDefault="00993D2B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D2B" w:rsidRPr="00A01E71" w:rsidRDefault="00993D2B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D2B" w:rsidRPr="00A01E71" w:rsidRDefault="00993D2B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D2B" w:rsidRPr="00A01E71" w:rsidRDefault="00993D2B" w:rsidP="00B00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D4B" w:rsidRPr="00A01E71" w:rsidRDefault="00687D4B" w:rsidP="005A11C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sz w:val="24"/>
          <w:szCs w:val="24"/>
        </w:rPr>
      </w:pPr>
      <w:r w:rsidRPr="00A01E71">
        <w:rPr>
          <w:rFonts w:ascii="Arial" w:hAnsi="Arial" w:cs="Arial"/>
          <w:bCs/>
          <w:sz w:val="24"/>
          <w:szCs w:val="24"/>
        </w:rPr>
        <w:lastRenderedPageBreak/>
        <w:t xml:space="preserve">          </w:t>
      </w:r>
      <w:r w:rsidR="005A11C8" w:rsidRPr="00A01E71">
        <w:rPr>
          <w:rFonts w:ascii="Arial" w:hAnsi="Arial" w:cs="Arial"/>
          <w:bCs/>
          <w:sz w:val="24"/>
          <w:szCs w:val="24"/>
        </w:rPr>
        <w:t xml:space="preserve">   </w:t>
      </w:r>
      <w:r w:rsidRPr="00A01E71">
        <w:rPr>
          <w:rFonts w:ascii="Arial" w:hAnsi="Arial" w:cs="Arial"/>
          <w:bCs/>
          <w:sz w:val="24"/>
          <w:szCs w:val="24"/>
        </w:rPr>
        <w:t xml:space="preserve">               </w:t>
      </w:r>
    </w:p>
    <w:tbl>
      <w:tblPr>
        <w:tblW w:w="0" w:type="auto"/>
        <w:tblLook w:val="04A0"/>
      </w:tblPr>
      <w:tblGrid>
        <w:gridCol w:w="5210"/>
        <w:gridCol w:w="5210"/>
      </w:tblGrid>
      <w:tr w:rsidR="00687D4B" w:rsidRPr="00A01E71" w:rsidTr="00B53F0E">
        <w:tc>
          <w:tcPr>
            <w:tcW w:w="5210" w:type="dxa"/>
            <w:shd w:val="clear" w:color="auto" w:fill="auto"/>
          </w:tcPr>
          <w:p w:rsidR="00687D4B" w:rsidRPr="00A01E71" w:rsidRDefault="00687D4B" w:rsidP="00B53F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687D4B" w:rsidRPr="00A01E71" w:rsidRDefault="00687D4B" w:rsidP="00B53F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  <w:p w:rsidR="00687D4B" w:rsidRPr="00A01E71" w:rsidRDefault="00687D4B" w:rsidP="00B53F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к Методике проведения оценки эффективности предоставленных и планируемых к предоставлению льгот по местным налогам и сборам на территории Кумылженского муниципального района Волгоградской области</w:t>
            </w:r>
          </w:p>
          <w:p w:rsidR="00687D4B" w:rsidRPr="00A01E71" w:rsidRDefault="00687D4B" w:rsidP="00B5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</w:tbl>
    <w:p w:rsidR="00687D4B" w:rsidRPr="00A01E71" w:rsidRDefault="00687D4B" w:rsidP="00687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87D4B" w:rsidRPr="00A01E71" w:rsidRDefault="00687D4B" w:rsidP="005A1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" w:name="Par539"/>
      <w:bookmarkEnd w:id="6"/>
      <w:r w:rsidRPr="00A01E71">
        <w:rPr>
          <w:rFonts w:ascii="Arial" w:hAnsi="Arial" w:cs="Arial"/>
          <w:b/>
          <w:sz w:val="24"/>
          <w:szCs w:val="24"/>
        </w:rPr>
        <w:t>Сводная оценка</w:t>
      </w:r>
    </w:p>
    <w:p w:rsidR="00687D4B" w:rsidRPr="00A01E71" w:rsidRDefault="00687D4B" w:rsidP="005A1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 xml:space="preserve">бюджетной эффективности </w:t>
      </w:r>
      <w:proofErr w:type="gramStart"/>
      <w:r w:rsidRPr="00A01E71">
        <w:rPr>
          <w:rFonts w:ascii="Arial" w:hAnsi="Arial" w:cs="Arial"/>
          <w:b/>
          <w:sz w:val="24"/>
          <w:szCs w:val="24"/>
        </w:rPr>
        <w:t>предоставленных</w:t>
      </w:r>
      <w:proofErr w:type="gramEnd"/>
      <w:r w:rsidRPr="00A01E71">
        <w:rPr>
          <w:rFonts w:ascii="Arial" w:hAnsi="Arial" w:cs="Arial"/>
          <w:b/>
          <w:sz w:val="24"/>
          <w:szCs w:val="24"/>
        </w:rPr>
        <w:t xml:space="preserve"> и планируемых к предоставлению</w:t>
      </w:r>
    </w:p>
    <w:p w:rsidR="00687D4B" w:rsidRPr="00A01E71" w:rsidRDefault="00687D4B" w:rsidP="005A1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>налоговых льгот по состоянию на "__" __________ 20__ г.</w:t>
      </w:r>
    </w:p>
    <w:p w:rsidR="00687D4B" w:rsidRPr="00A01E71" w:rsidRDefault="00687D4B" w:rsidP="00687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D4B" w:rsidRPr="00A01E71" w:rsidRDefault="00687D4B" w:rsidP="00687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Отдел экономики, торговли и бухгалтерского учета администрации Кумылженского муниципального района</w:t>
      </w:r>
    </w:p>
    <w:p w:rsidR="00687D4B" w:rsidRPr="00A01E71" w:rsidRDefault="00687D4B" w:rsidP="00687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Вид налогов _______________________________________________________________</w:t>
      </w:r>
    </w:p>
    <w:p w:rsidR="00687D4B" w:rsidRPr="00A01E71" w:rsidRDefault="00687D4B" w:rsidP="00687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1701"/>
        <w:gridCol w:w="1757"/>
        <w:gridCol w:w="1361"/>
        <w:gridCol w:w="1247"/>
        <w:gridCol w:w="1020"/>
        <w:gridCol w:w="1531"/>
      </w:tblGrid>
      <w:tr w:rsidR="00687D4B" w:rsidRPr="00A01E71" w:rsidTr="00687D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B" w:rsidRPr="00A01E71" w:rsidRDefault="00687D4B" w:rsidP="0068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Наименование категории налогоплательщиков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B" w:rsidRPr="00A01E71" w:rsidRDefault="00687D4B" w:rsidP="0068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7" w:name="Par547"/>
            <w:bookmarkEnd w:id="7"/>
            <w:r w:rsidRPr="00A01E71">
              <w:rPr>
                <w:rFonts w:ascii="Arial" w:hAnsi="Arial" w:cs="Arial"/>
                <w:bCs/>
                <w:sz w:val="24"/>
                <w:szCs w:val="24"/>
              </w:rPr>
              <w:t>Фактическое поступление налоговых платежей в местный бюджет за предшествующий период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B" w:rsidRPr="00A01E71" w:rsidRDefault="00687D4B" w:rsidP="0068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8" w:name="Par548"/>
            <w:bookmarkEnd w:id="8"/>
            <w:r w:rsidRPr="00A01E71">
              <w:rPr>
                <w:rFonts w:ascii="Arial" w:hAnsi="Arial" w:cs="Arial"/>
                <w:bCs/>
                <w:sz w:val="24"/>
                <w:szCs w:val="24"/>
              </w:rPr>
              <w:t>Фактическое поступление (ожидаемое поступление) налоговых платежей в местный бюджет за отчетный период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B" w:rsidRPr="00A01E71" w:rsidRDefault="00687D4B" w:rsidP="0068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9" w:name="Par549"/>
            <w:bookmarkEnd w:id="9"/>
            <w:r w:rsidRPr="00A01E71">
              <w:rPr>
                <w:rFonts w:ascii="Arial" w:hAnsi="Arial" w:cs="Arial"/>
                <w:bCs/>
                <w:sz w:val="24"/>
                <w:szCs w:val="24"/>
              </w:rPr>
              <w:t>Прирост налоговых поступлений в местный бюджет</w:t>
            </w:r>
          </w:p>
          <w:p w:rsidR="00687D4B" w:rsidRPr="00A01E71" w:rsidRDefault="00687D4B" w:rsidP="0068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hyperlink r:id="rId20" w:anchor="Par548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3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hyperlink r:id="rId21" w:anchor="Par547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2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B" w:rsidRPr="00A01E71" w:rsidRDefault="00687D4B" w:rsidP="0068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0" w:name="Par551"/>
            <w:bookmarkEnd w:id="10"/>
            <w:r w:rsidRPr="00A01E71">
              <w:rPr>
                <w:rFonts w:ascii="Arial" w:hAnsi="Arial" w:cs="Arial"/>
                <w:bCs/>
                <w:sz w:val="24"/>
                <w:szCs w:val="24"/>
              </w:rPr>
              <w:t>Фактическая (ожидаемая) сумма потерь местного бюджета от предоставления налоговых льгот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B" w:rsidRPr="00A01E71" w:rsidRDefault="00687D4B" w:rsidP="0068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1" w:name="Par552"/>
            <w:bookmarkEnd w:id="11"/>
            <w:r w:rsidRPr="00A01E71">
              <w:rPr>
                <w:rFonts w:ascii="Arial" w:hAnsi="Arial" w:cs="Arial"/>
                <w:bCs/>
                <w:sz w:val="24"/>
                <w:szCs w:val="24"/>
              </w:rPr>
              <w:t>Коэффициент бюджетной эффективности</w:t>
            </w:r>
          </w:p>
          <w:p w:rsidR="00687D4B" w:rsidRPr="00A01E71" w:rsidRDefault="00687D4B" w:rsidP="0068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hyperlink r:id="rId22" w:anchor="Par549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4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hyperlink r:id="rId23" w:anchor="Par551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5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B" w:rsidRPr="00A01E71" w:rsidRDefault="00687D4B" w:rsidP="0068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баллов (равно 0, если </w:t>
            </w:r>
            <w:hyperlink r:id="rId24" w:anchor="Par552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6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 &lt; 1, равно 1, если </w:t>
            </w:r>
            <w:hyperlink r:id="rId25" w:anchor="Par552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6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 &gt; 1)</w:t>
            </w:r>
          </w:p>
        </w:tc>
      </w:tr>
      <w:tr w:rsidR="00687D4B" w:rsidRPr="00A01E71" w:rsidTr="00687D4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B" w:rsidRPr="00A01E71" w:rsidRDefault="00687D4B" w:rsidP="0068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B" w:rsidRPr="00A01E71" w:rsidRDefault="00687D4B" w:rsidP="0068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B" w:rsidRPr="00A01E71" w:rsidRDefault="00687D4B" w:rsidP="0068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B" w:rsidRPr="00A01E71" w:rsidRDefault="00687D4B" w:rsidP="0068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B" w:rsidRPr="00A01E71" w:rsidRDefault="00687D4B" w:rsidP="0068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B" w:rsidRPr="00A01E71" w:rsidRDefault="00687D4B" w:rsidP="0068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4B" w:rsidRPr="00A01E71" w:rsidRDefault="00687D4B" w:rsidP="0068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</w:tbl>
    <w:p w:rsidR="00687D4B" w:rsidRPr="00A01E71" w:rsidRDefault="00687D4B" w:rsidP="00687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7D4B" w:rsidRPr="00A01E71" w:rsidRDefault="00687D4B" w:rsidP="00687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Ответственное лицо    __________________  _________________________________</w:t>
      </w:r>
    </w:p>
    <w:p w:rsidR="00687D4B" w:rsidRPr="00A01E71" w:rsidRDefault="00687D4B" w:rsidP="00687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                        </w:t>
      </w:r>
      <w:r w:rsidR="005A11C8" w:rsidRPr="00A01E71">
        <w:rPr>
          <w:rFonts w:ascii="Arial" w:hAnsi="Arial" w:cs="Arial"/>
          <w:sz w:val="24"/>
          <w:szCs w:val="24"/>
        </w:rPr>
        <w:t xml:space="preserve">                           </w:t>
      </w:r>
      <w:r w:rsidRPr="00A01E71">
        <w:rPr>
          <w:rFonts w:ascii="Arial" w:hAnsi="Arial" w:cs="Arial"/>
          <w:sz w:val="24"/>
          <w:szCs w:val="24"/>
        </w:rPr>
        <w:t xml:space="preserve">  (подпись)              (фамилия, инициалы)</w:t>
      </w:r>
    </w:p>
    <w:p w:rsidR="005A11C8" w:rsidRPr="00A01E71" w:rsidRDefault="005A11C8" w:rsidP="00687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D4B" w:rsidRPr="00A01E71" w:rsidRDefault="00687D4B" w:rsidP="00687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Контактный телефон ______________________________</w:t>
      </w:r>
    </w:p>
    <w:p w:rsidR="00687D4B" w:rsidRPr="00A01E71" w:rsidRDefault="00687D4B" w:rsidP="00687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7D4B" w:rsidRPr="00A01E71" w:rsidRDefault="00687D4B" w:rsidP="00687D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687D4B" w:rsidRPr="00A01E71" w:rsidRDefault="00687D4B" w:rsidP="00687D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687D4B" w:rsidRPr="00A01E71" w:rsidRDefault="00687D4B" w:rsidP="00687D4B">
      <w:pPr>
        <w:rPr>
          <w:rFonts w:ascii="Arial" w:hAnsi="Arial" w:cs="Arial"/>
          <w:b/>
          <w:bCs/>
          <w:sz w:val="24"/>
          <w:szCs w:val="24"/>
        </w:rPr>
        <w:sectPr w:rsidR="00687D4B" w:rsidRPr="00A01E71"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Look w:val="04A0"/>
      </w:tblPr>
      <w:tblGrid>
        <w:gridCol w:w="9322"/>
        <w:gridCol w:w="5464"/>
      </w:tblGrid>
      <w:tr w:rsidR="005A11C8" w:rsidRPr="00A01E71" w:rsidTr="00B53F0E">
        <w:tc>
          <w:tcPr>
            <w:tcW w:w="9322" w:type="dxa"/>
            <w:shd w:val="clear" w:color="auto" w:fill="auto"/>
          </w:tcPr>
          <w:p w:rsidR="005A11C8" w:rsidRPr="00A01E71" w:rsidRDefault="005A11C8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64" w:type="dxa"/>
            <w:shd w:val="clear" w:color="auto" w:fill="auto"/>
          </w:tcPr>
          <w:p w:rsidR="005A11C8" w:rsidRPr="00A01E71" w:rsidRDefault="005A11C8" w:rsidP="00B5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Приложение 2</w:t>
            </w:r>
          </w:p>
          <w:p w:rsidR="005A11C8" w:rsidRPr="00A01E71" w:rsidRDefault="005A11C8" w:rsidP="00B5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к Методике проведения оценки эффективности предоставленных и планируемых к предоставлению льгот по местным налогам и сборам на территории Кумылженского муниципального района Волгоградской области</w:t>
            </w:r>
          </w:p>
          <w:p w:rsidR="005A11C8" w:rsidRPr="00A01E71" w:rsidRDefault="005A11C8" w:rsidP="00B5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A11C8" w:rsidRPr="00A01E71" w:rsidRDefault="005A11C8" w:rsidP="005A1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2" w:name="Par579"/>
      <w:bookmarkEnd w:id="12"/>
      <w:r w:rsidRPr="00A01E71">
        <w:rPr>
          <w:rFonts w:ascii="Arial" w:hAnsi="Arial" w:cs="Arial"/>
          <w:b/>
          <w:sz w:val="24"/>
          <w:szCs w:val="24"/>
        </w:rPr>
        <w:t>Сводная оценка</w:t>
      </w:r>
    </w:p>
    <w:p w:rsidR="005A11C8" w:rsidRPr="00A01E71" w:rsidRDefault="005A11C8" w:rsidP="005A1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 xml:space="preserve">бюджетной эффективности </w:t>
      </w:r>
      <w:proofErr w:type="gramStart"/>
      <w:r w:rsidRPr="00A01E71">
        <w:rPr>
          <w:rFonts w:ascii="Arial" w:hAnsi="Arial" w:cs="Arial"/>
          <w:b/>
          <w:sz w:val="24"/>
          <w:szCs w:val="24"/>
        </w:rPr>
        <w:t>предоставленных</w:t>
      </w:r>
      <w:proofErr w:type="gramEnd"/>
      <w:r w:rsidRPr="00A01E71">
        <w:rPr>
          <w:rFonts w:ascii="Arial" w:hAnsi="Arial" w:cs="Arial"/>
          <w:b/>
          <w:sz w:val="24"/>
          <w:szCs w:val="24"/>
        </w:rPr>
        <w:t xml:space="preserve"> и планируемых к предоставлению</w:t>
      </w:r>
    </w:p>
    <w:p w:rsidR="005A11C8" w:rsidRPr="00A01E71" w:rsidRDefault="005A11C8" w:rsidP="005A1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 xml:space="preserve">налоговых льгот организациям - пользователям объектов </w:t>
      </w:r>
      <w:proofErr w:type="gramStart"/>
      <w:r w:rsidRPr="00A01E71">
        <w:rPr>
          <w:rFonts w:ascii="Arial" w:hAnsi="Arial" w:cs="Arial"/>
          <w:b/>
          <w:sz w:val="24"/>
          <w:szCs w:val="24"/>
        </w:rPr>
        <w:t>инвестиционной</w:t>
      </w:r>
      <w:proofErr w:type="gramEnd"/>
    </w:p>
    <w:p w:rsidR="005A11C8" w:rsidRPr="00A01E71" w:rsidRDefault="005A11C8" w:rsidP="005A1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>деятельности по состоянию на "__" ___________ 20__ г.</w:t>
      </w:r>
    </w:p>
    <w:p w:rsidR="005A11C8" w:rsidRPr="00A01E71" w:rsidRDefault="005A11C8" w:rsidP="005A1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11C8" w:rsidRPr="00A01E71" w:rsidRDefault="005A11C8" w:rsidP="005A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Отдел экономики, торговли и бухгалтерского учета  администрации Кумылженского муниципального района</w:t>
      </w:r>
    </w:p>
    <w:p w:rsidR="005A11C8" w:rsidRPr="00A01E71" w:rsidRDefault="005A11C8" w:rsidP="005A1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Вид налогов _______________________________________________________________</w:t>
      </w:r>
    </w:p>
    <w:p w:rsidR="005A11C8" w:rsidRPr="00A01E71" w:rsidRDefault="005A11C8" w:rsidP="005A1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02"/>
        <w:gridCol w:w="1503"/>
        <w:gridCol w:w="1502"/>
        <w:gridCol w:w="1503"/>
        <w:gridCol w:w="1503"/>
        <w:gridCol w:w="1502"/>
        <w:gridCol w:w="1503"/>
        <w:gridCol w:w="1502"/>
        <w:gridCol w:w="1503"/>
        <w:gridCol w:w="1503"/>
      </w:tblGrid>
      <w:tr w:rsidR="005A11C8" w:rsidRPr="00A01E71" w:rsidTr="005A11C8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Наименование категории налогоплательщиков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3" w:name="Par588"/>
            <w:bookmarkEnd w:id="13"/>
            <w:r w:rsidRPr="00A01E71">
              <w:rPr>
                <w:rFonts w:ascii="Arial" w:hAnsi="Arial" w:cs="Arial"/>
                <w:bCs/>
                <w:sz w:val="24"/>
                <w:szCs w:val="24"/>
              </w:rPr>
              <w:t>Фактическое поступление (ожидаемое поступление) налоговых платежей в местный бюджет за отчетный период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4" w:name="Par589"/>
            <w:bookmarkEnd w:id="14"/>
            <w:r w:rsidRPr="00A01E71">
              <w:rPr>
                <w:rFonts w:ascii="Arial" w:hAnsi="Arial" w:cs="Arial"/>
                <w:bCs/>
                <w:sz w:val="24"/>
                <w:szCs w:val="24"/>
              </w:rPr>
              <w:t>Фактическое поступление налоговых платежей в местный бюджет за предшествующий период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5" w:name="Par590"/>
            <w:bookmarkEnd w:id="15"/>
            <w:r w:rsidRPr="00A01E71">
              <w:rPr>
                <w:rFonts w:ascii="Arial" w:hAnsi="Arial" w:cs="Arial"/>
                <w:bCs/>
                <w:sz w:val="24"/>
                <w:szCs w:val="24"/>
              </w:rPr>
              <w:t>Рост потребительских цен на территории Волгоградской области за отчетный период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6" w:name="Par591"/>
            <w:bookmarkEnd w:id="16"/>
            <w:r w:rsidRPr="00A01E71">
              <w:rPr>
                <w:rFonts w:ascii="Arial" w:hAnsi="Arial" w:cs="Arial"/>
                <w:bCs/>
                <w:sz w:val="24"/>
                <w:szCs w:val="24"/>
              </w:rPr>
              <w:t>Фактическое поступление налоговых платежей в местный бюджет за предшествующий период, скорректированное на рост потребительских цен на территории Волгоградской области</w:t>
            </w:r>
          </w:p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(</w:t>
            </w:r>
            <w:hyperlink r:id="rId26" w:anchor="Par589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3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 x </w:t>
            </w:r>
            <w:hyperlink r:id="rId27" w:anchor="Par590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4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7" w:name="Par593"/>
            <w:bookmarkEnd w:id="17"/>
            <w:r w:rsidRPr="00A01E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Коэффициент бюджетной эффективности налоговых поступлений в местный бюджет</w:t>
            </w:r>
          </w:p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hyperlink r:id="rId28" w:anchor="Par588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2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hyperlink r:id="rId29" w:anchor="Par591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5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8" w:name="Par595"/>
            <w:bookmarkEnd w:id="18"/>
            <w:r w:rsidRPr="00A01E71">
              <w:rPr>
                <w:rFonts w:ascii="Arial" w:hAnsi="Arial" w:cs="Arial"/>
                <w:bCs/>
                <w:sz w:val="24"/>
                <w:szCs w:val="24"/>
              </w:rPr>
              <w:t>Сумма фактически использованных инвестиций нарастающим итогом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9" w:name="Par596"/>
            <w:bookmarkEnd w:id="19"/>
            <w:r w:rsidRPr="00A01E71">
              <w:rPr>
                <w:rFonts w:ascii="Arial" w:hAnsi="Arial" w:cs="Arial"/>
                <w:bCs/>
                <w:sz w:val="24"/>
                <w:szCs w:val="24"/>
              </w:rPr>
              <w:t>Фактическая (ожидаемая) сумма потерь местного бюджета от предоставления налоговых льгот (нарастающим итогом)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20" w:name="Par597"/>
            <w:bookmarkEnd w:id="20"/>
            <w:r w:rsidRPr="00A01E71">
              <w:rPr>
                <w:rFonts w:ascii="Arial" w:hAnsi="Arial" w:cs="Arial"/>
                <w:bCs/>
                <w:sz w:val="24"/>
                <w:szCs w:val="24"/>
              </w:rPr>
              <w:t>Коэффициент бюджетной эффективности использования инвестиций</w:t>
            </w:r>
          </w:p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hyperlink r:id="rId30" w:anchor="Par595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7/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hyperlink r:id="rId31" w:anchor="Par596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8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баллов (равно 0, если </w:t>
            </w:r>
            <w:hyperlink r:id="rId32" w:anchor="Par593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6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 или </w:t>
            </w:r>
            <w:hyperlink r:id="rId33" w:anchor="Par597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9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 меньше единицы, и равно 1, если </w:t>
            </w:r>
            <w:hyperlink r:id="rId34" w:anchor="Par593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6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hyperlink r:id="rId35" w:anchor="Par597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9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A01E71">
              <w:rPr>
                <w:rFonts w:ascii="Arial" w:hAnsi="Arial" w:cs="Arial"/>
                <w:bCs/>
                <w:sz w:val="24"/>
                <w:szCs w:val="24"/>
              </w:rPr>
              <w:t>больше</w:t>
            </w:r>
            <w:proofErr w:type="gramEnd"/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 либо равны единице)</w:t>
            </w:r>
          </w:p>
        </w:tc>
      </w:tr>
      <w:tr w:rsidR="005A11C8" w:rsidRPr="00A01E71" w:rsidTr="005A11C8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C8" w:rsidRPr="00A01E71" w:rsidRDefault="005A11C8" w:rsidP="005A1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</w:tbl>
    <w:p w:rsidR="005A11C8" w:rsidRPr="00A01E71" w:rsidRDefault="005A11C8" w:rsidP="005A1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A11C8" w:rsidRPr="00A01E71" w:rsidRDefault="005A11C8" w:rsidP="005A1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Ответственное лицо    __________________  _________________________________</w:t>
      </w:r>
    </w:p>
    <w:p w:rsidR="005A11C8" w:rsidRPr="00A01E71" w:rsidRDefault="005A11C8" w:rsidP="005A1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                                            (подпись)              (фамилия, инициалы)</w:t>
      </w:r>
    </w:p>
    <w:p w:rsidR="005A11C8" w:rsidRPr="00A01E71" w:rsidRDefault="005A11C8" w:rsidP="005A1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1C8" w:rsidRPr="00A01E71" w:rsidRDefault="005A11C8" w:rsidP="005A1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Контактный телефон ______________________________</w:t>
      </w:r>
    </w:p>
    <w:p w:rsidR="005A11C8" w:rsidRPr="00A01E71" w:rsidRDefault="005A11C8" w:rsidP="005A11C8">
      <w:pPr>
        <w:rPr>
          <w:rFonts w:ascii="Arial" w:hAnsi="Arial" w:cs="Arial"/>
          <w:sz w:val="24"/>
          <w:szCs w:val="24"/>
        </w:rPr>
        <w:sectPr w:rsidR="005A11C8" w:rsidRPr="00A01E71">
          <w:pgSz w:w="16838" w:h="11905" w:orient="landscape"/>
          <w:pgMar w:top="1134" w:right="1134" w:bottom="567" w:left="1134" w:header="0" w:footer="0" w:gutter="0"/>
          <w:cols w:space="720"/>
        </w:sectPr>
      </w:pPr>
    </w:p>
    <w:tbl>
      <w:tblPr>
        <w:tblW w:w="0" w:type="auto"/>
        <w:tblLook w:val="04A0"/>
      </w:tblPr>
      <w:tblGrid>
        <w:gridCol w:w="5210"/>
        <w:gridCol w:w="5211"/>
      </w:tblGrid>
      <w:tr w:rsidR="00B53F0E" w:rsidRPr="00A01E71" w:rsidTr="00B53F0E">
        <w:tc>
          <w:tcPr>
            <w:tcW w:w="5210" w:type="dxa"/>
            <w:shd w:val="clear" w:color="auto" w:fill="auto"/>
          </w:tcPr>
          <w:p w:rsidR="001F0EC9" w:rsidRPr="00A01E71" w:rsidRDefault="001F0EC9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1F0EC9" w:rsidRPr="00A01E71" w:rsidRDefault="001F0EC9" w:rsidP="00B5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Приложение 3</w:t>
            </w:r>
          </w:p>
          <w:p w:rsidR="001F0EC9" w:rsidRPr="00A01E71" w:rsidRDefault="001F0EC9" w:rsidP="00B5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к Методике проведения оценки эффективности предоставленных и планируемых к предоставлению льгот по местным налогам и сборам на территории Кумылженского муниципального района Волгоградской области</w:t>
            </w:r>
          </w:p>
          <w:p w:rsidR="001F0EC9" w:rsidRPr="00A01E71" w:rsidRDefault="001F0EC9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1" w:name="Par627"/>
      <w:bookmarkEnd w:id="21"/>
      <w:r w:rsidRPr="00A01E71">
        <w:rPr>
          <w:rFonts w:ascii="Arial" w:hAnsi="Arial" w:cs="Arial"/>
          <w:b/>
          <w:sz w:val="24"/>
          <w:szCs w:val="24"/>
        </w:rPr>
        <w:t>Сводная оценка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 xml:space="preserve">экономической эффективности </w:t>
      </w:r>
      <w:proofErr w:type="gramStart"/>
      <w:r w:rsidRPr="00A01E71">
        <w:rPr>
          <w:rFonts w:ascii="Arial" w:hAnsi="Arial" w:cs="Arial"/>
          <w:b/>
          <w:sz w:val="24"/>
          <w:szCs w:val="24"/>
        </w:rPr>
        <w:t>предоставленных</w:t>
      </w:r>
      <w:proofErr w:type="gramEnd"/>
      <w:r w:rsidRPr="00A01E71">
        <w:rPr>
          <w:rFonts w:ascii="Arial" w:hAnsi="Arial" w:cs="Arial"/>
          <w:b/>
          <w:sz w:val="24"/>
          <w:szCs w:val="24"/>
        </w:rPr>
        <w:t xml:space="preserve"> и планируемых к предоставлению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>налоговых льгот по состоянию на "__" ___________ 20__ г.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Отдел экономики, торговли и бухгалтерского учета администрации Кумылженского муниципального района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1. Динамика экономических показателей: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1191"/>
        <w:gridCol w:w="1418"/>
        <w:gridCol w:w="992"/>
        <w:gridCol w:w="1757"/>
      </w:tblGrid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22" w:name="Par636"/>
            <w:bookmarkEnd w:id="22"/>
            <w:r w:rsidRPr="00A01E71">
              <w:rPr>
                <w:rFonts w:ascii="Arial" w:hAnsi="Arial" w:cs="Arial"/>
                <w:bCs/>
                <w:sz w:val="24"/>
                <w:szCs w:val="24"/>
              </w:rPr>
              <w:t>Факт за предшествующий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23" w:name="Par637"/>
            <w:bookmarkEnd w:id="23"/>
            <w:r w:rsidRPr="00A01E71">
              <w:rPr>
                <w:rFonts w:ascii="Arial" w:hAnsi="Arial" w:cs="Arial"/>
                <w:bCs/>
                <w:sz w:val="24"/>
                <w:szCs w:val="24"/>
              </w:rPr>
              <w:t>Факт за отчетный период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Темп роста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Оценка года, следующего за </w:t>
            </w:r>
            <w:proofErr w:type="gramStart"/>
            <w:r w:rsidRPr="00A01E71">
              <w:rPr>
                <w:rFonts w:ascii="Arial" w:hAnsi="Arial" w:cs="Arial"/>
                <w:bCs/>
                <w:sz w:val="24"/>
                <w:szCs w:val="24"/>
              </w:rPr>
              <w:t>отчетным</w:t>
            </w:r>
            <w:proofErr w:type="gramEnd"/>
          </w:p>
        </w:tc>
      </w:tr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____________________________________________________</w:t>
            </w:r>
          </w:p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(наименование налога)</w:t>
            </w:r>
          </w:p>
        </w:tc>
      </w:tr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Налоговая база для исчисления налога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Сумма налога, исчисленная по установленным ставкам без учета льгот,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Сумма налога, исчисленная по установленным ставкам с учетом льгот,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Сумма средств, высвободившихся в результате использования льгот,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1.  Коэффициент  экономической  эффективности  равен  отношению  количества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показателей,  по  которым  произошел  рост  по  сравнению  </w:t>
      </w:r>
      <w:proofErr w:type="gramStart"/>
      <w:r w:rsidRPr="00A01E71">
        <w:rPr>
          <w:rFonts w:ascii="Arial" w:hAnsi="Arial" w:cs="Arial"/>
          <w:sz w:val="24"/>
          <w:szCs w:val="24"/>
        </w:rPr>
        <w:t>с</w:t>
      </w:r>
      <w:proofErr w:type="gramEnd"/>
      <w:r w:rsidRPr="00A01E71">
        <w:rPr>
          <w:rFonts w:ascii="Arial" w:hAnsi="Arial" w:cs="Arial"/>
          <w:sz w:val="24"/>
          <w:szCs w:val="24"/>
        </w:rPr>
        <w:t xml:space="preserve"> предшествующим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периодом  (</w:t>
      </w:r>
      <w:hyperlink r:id="rId36" w:anchor="Par637" w:history="1">
        <w:r w:rsidRPr="00A01E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гр.  4</w:t>
        </w:r>
      </w:hyperlink>
      <w:r w:rsidRPr="00A01E71">
        <w:rPr>
          <w:rFonts w:ascii="Arial" w:hAnsi="Arial" w:cs="Arial"/>
          <w:sz w:val="24"/>
          <w:szCs w:val="24"/>
        </w:rPr>
        <w:t xml:space="preserve">  &gt; </w:t>
      </w:r>
      <w:hyperlink r:id="rId37" w:anchor="Par636" w:history="1">
        <w:r w:rsidRPr="00A01E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гр. 3</w:t>
        </w:r>
      </w:hyperlink>
      <w:r w:rsidRPr="00A01E71">
        <w:rPr>
          <w:rFonts w:ascii="Arial" w:hAnsi="Arial" w:cs="Arial"/>
          <w:sz w:val="24"/>
          <w:szCs w:val="24"/>
        </w:rPr>
        <w:t>), к количеству показателей, по которым произошло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движение или уровень остался прежним (</w:t>
      </w:r>
      <w:hyperlink r:id="rId38" w:anchor="Par637" w:history="1">
        <w:r w:rsidRPr="00A01E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гр. 4</w:t>
        </w:r>
      </w:hyperlink>
      <w:r w:rsidRPr="00A01E71">
        <w:rPr>
          <w:rFonts w:ascii="Arial" w:hAnsi="Arial" w:cs="Arial"/>
          <w:sz w:val="24"/>
          <w:szCs w:val="24"/>
        </w:rPr>
        <w:t xml:space="preserve"> &lt;= </w:t>
      </w:r>
      <w:hyperlink r:id="rId39" w:anchor="Par636" w:history="1">
        <w:r w:rsidRPr="00A01E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гр. 3</w:t>
        </w:r>
      </w:hyperlink>
      <w:r w:rsidRPr="00A01E71">
        <w:rPr>
          <w:rFonts w:ascii="Arial" w:hAnsi="Arial" w:cs="Arial"/>
          <w:sz w:val="24"/>
          <w:szCs w:val="24"/>
        </w:rPr>
        <w:t>).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2.  Количество баллов равно 0, если коэффициент экономической эффективности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&lt; 1, и равно 1, если коэффициент экономической эффективности &gt;= 1.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Ответственное лицо   __________________  __________________________________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                                             (подпись)              (фамилия, инициалы)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Контактный телефон ______________________________</w:t>
      </w:r>
    </w:p>
    <w:tbl>
      <w:tblPr>
        <w:tblW w:w="0" w:type="auto"/>
        <w:tblLook w:val="04A0"/>
      </w:tblPr>
      <w:tblGrid>
        <w:gridCol w:w="5210"/>
        <w:gridCol w:w="5211"/>
      </w:tblGrid>
      <w:tr w:rsidR="001F0EC9" w:rsidRPr="00A01E71" w:rsidTr="00B53F0E">
        <w:tc>
          <w:tcPr>
            <w:tcW w:w="5210" w:type="dxa"/>
            <w:shd w:val="clear" w:color="auto" w:fill="auto"/>
          </w:tcPr>
          <w:p w:rsidR="00A01E71" w:rsidRDefault="00A01E71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E71" w:rsidRDefault="00A01E71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E71" w:rsidRDefault="00A01E71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E71" w:rsidRDefault="00A01E71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E71" w:rsidRDefault="00A01E71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E71" w:rsidRDefault="00A01E71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E71" w:rsidRDefault="00A01E71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E71" w:rsidRDefault="00A01E71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E71" w:rsidRDefault="00A01E71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1E71" w:rsidRPr="00A01E71" w:rsidRDefault="00A01E71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1F0EC9" w:rsidRPr="00A01E71" w:rsidRDefault="001F0EC9" w:rsidP="00B5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Приложение 4</w:t>
            </w:r>
          </w:p>
          <w:p w:rsidR="001F0EC9" w:rsidRPr="00A01E71" w:rsidRDefault="001F0EC9" w:rsidP="00B5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к Методике проведения оценки эффективности предоставленных и планируемых к предоставлению льгот по местным налогам и сборам на территории Кумылженского муниципального района Волгоградской области</w:t>
            </w:r>
          </w:p>
          <w:p w:rsidR="001F0EC9" w:rsidRPr="00A01E71" w:rsidRDefault="001F0EC9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>Сводная оценка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 xml:space="preserve">социальной эффективности </w:t>
      </w:r>
      <w:proofErr w:type="gramStart"/>
      <w:r w:rsidRPr="00A01E71">
        <w:rPr>
          <w:rFonts w:ascii="Arial" w:hAnsi="Arial" w:cs="Arial"/>
          <w:b/>
          <w:sz w:val="24"/>
          <w:szCs w:val="24"/>
        </w:rPr>
        <w:t>предоставленных</w:t>
      </w:r>
      <w:proofErr w:type="gramEnd"/>
      <w:r w:rsidRPr="00A01E71">
        <w:rPr>
          <w:rFonts w:ascii="Arial" w:hAnsi="Arial" w:cs="Arial"/>
          <w:b/>
          <w:sz w:val="24"/>
          <w:szCs w:val="24"/>
        </w:rPr>
        <w:t xml:space="preserve"> и планируемых к предоставлению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>налоговых льгот по состоянию на "__" ___________ 20__ г.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Отдел экономики, торговли и бухгалтерского учета администрации Кумылженского муниципального района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Вид налогов _______________________________________________________________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Категория налогоплательщиков ______________________________________________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1. Динамика социальных показателей: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1191"/>
        <w:gridCol w:w="1418"/>
        <w:gridCol w:w="992"/>
        <w:gridCol w:w="1757"/>
      </w:tblGrid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24" w:name="Par708"/>
            <w:bookmarkEnd w:id="24"/>
            <w:r w:rsidRPr="00A01E71">
              <w:rPr>
                <w:rFonts w:ascii="Arial" w:hAnsi="Arial" w:cs="Arial"/>
                <w:bCs/>
                <w:sz w:val="24"/>
                <w:szCs w:val="24"/>
              </w:rPr>
              <w:t>Факт за предшествующий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25" w:name="Par709"/>
            <w:bookmarkEnd w:id="25"/>
            <w:r w:rsidRPr="00A01E71">
              <w:rPr>
                <w:rFonts w:ascii="Arial" w:hAnsi="Arial" w:cs="Arial"/>
                <w:bCs/>
                <w:sz w:val="24"/>
                <w:szCs w:val="24"/>
              </w:rPr>
              <w:t>Факт за отчетный период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Темп роста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Оценка года, следующего за </w:t>
            </w:r>
            <w:proofErr w:type="gramStart"/>
            <w:r w:rsidRPr="00A01E71">
              <w:rPr>
                <w:rFonts w:ascii="Arial" w:hAnsi="Arial" w:cs="Arial"/>
                <w:bCs/>
                <w:sz w:val="24"/>
                <w:szCs w:val="24"/>
              </w:rPr>
              <w:t>отчетным</w:t>
            </w:r>
            <w:proofErr w:type="gramEnd"/>
          </w:p>
        </w:tc>
      </w:tr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Фонд заработной платы, начисленной работникам списочного состава и внешним совместителям,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01E71">
              <w:rPr>
                <w:rFonts w:ascii="Arial" w:hAnsi="Arial" w:cs="Arial"/>
                <w:bCs/>
                <w:sz w:val="24"/>
                <w:szCs w:val="24"/>
              </w:rPr>
              <w:t>Среднемесячная заработная плата работающего, рублей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Трудоустройство лиц, нуждающихся в социальной защите, человек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Затраты на улучшение условий и охраны труда,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Объем финансовой помощи для социально незащищенных слоев населения за счет оказания социальной помощи,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Затраты на благотворительные </w:t>
            </w:r>
            <w:r w:rsidRPr="00A01E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цели,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Затраты на экологическую безопасность, тысяч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1.  Коэффициент  экономической  эффективности  равен  отношению  количества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показателей,  по  которым  произошел  рост  по  сравнению  </w:t>
      </w:r>
      <w:proofErr w:type="gramStart"/>
      <w:r w:rsidRPr="00A01E71">
        <w:rPr>
          <w:rFonts w:ascii="Arial" w:hAnsi="Arial" w:cs="Arial"/>
          <w:sz w:val="24"/>
          <w:szCs w:val="24"/>
        </w:rPr>
        <w:t>с</w:t>
      </w:r>
      <w:proofErr w:type="gramEnd"/>
      <w:r w:rsidRPr="00A01E71">
        <w:rPr>
          <w:rFonts w:ascii="Arial" w:hAnsi="Arial" w:cs="Arial"/>
          <w:sz w:val="24"/>
          <w:szCs w:val="24"/>
        </w:rPr>
        <w:t xml:space="preserve"> предшествующим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периодом  (</w:t>
      </w:r>
      <w:hyperlink r:id="rId40" w:anchor="Par709" w:history="1">
        <w:r w:rsidRPr="00A01E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гр.  4</w:t>
        </w:r>
      </w:hyperlink>
      <w:r w:rsidRPr="00A01E71">
        <w:rPr>
          <w:rFonts w:ascii="Arial" w:hAnsi="Arial" w:cs="Arial"/>
          <w:sz w:val="24"/>
          <w:szCs w:val="24"/>
        </w:rPr>
        <w:t xml:space="preserve">  &gt; </w:t>
      </w:r>
      <w:hyperlink r:id="rId41" w:anchor="Par708" w:history="1">
        <w:r w:rsidRPr="00A01E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гр. 3</w:t>
        </w:r>
      </w:hyperlink>
      <w:r w:rsidRPr="00A01E71">
        <w:rPr>
          <w:rFonts w:ascii="Arial" w:hAnsi="Arial" w:cs="Arial"/>
          <w:sz w:val="24"/>
          <w:szCs w:val="24"/>
        </w:rPr>
        <w:t>), к количеству показателей, по которым произошло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движение или уровень остался прежним (</w:t>
      </w:r>
      <w:hyperlink r:id="rId42" w:anchor="Par709" w:history="1">
        <w:r w:rsidRPr="00A01E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гр. 4</w:t>
        </w:r>
      </w:hyperlink>
      <w:r w:rsidRPr="00A01E71">
        <w:rPr>
          <w:rFonts w:ascii="Arial" w:hAnsi="Arial" w:cs="Arial"/>
          <w:sz w:val="24"/>
          <w:szCs w:val="24"/>
        </w:rPr>
        <w:t xml:space="preserve"> &lt;= </w:t>
      </w:r>
      <w:hyperlink r:id="rId43" w:anchor="Par708" w:history="1">
        <w:r w:rsidRPr="00A01E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гр. 3</w:t>
        </w:r>
      </w:hyperlink>
      <w:r w:rsidRPr="00A01E71">
        <w:rPr>
          <w:rFonts w:ascii="Arial" w:hAnsi="Arial" w:cs="Arial"/>
          <w:sz w:val="24"/>
          <w:szCs w:val="24"/>
        </w:rPr>
        <w:t>).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2.  Количество баллов равно 0, если коэффициент экономической эффективности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&lt;1, и равно 1, если коэффициент экономической эффективности &gt;= 1.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Ответственное лицо    __________________  _________________________________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                                              (подпись)             (фамилия, инициалы)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Контактный телефон ______________________________</w:t>
      </w: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F0EC9" w:rsidRPr="00A01E71" w:rsidTr="00B53F0E">
        <w:tc>
          <w:tcPr>
            <w:tcW w:w="5210" w:type="dxa"/>
            <w:shd w:val="clear" w:color="auto" w:fill="auto"/>
          </w:tcPr>
          <w:p w:rsidR="001F0EC9" w:rsidRPr="00A01E71" w:rsidRDefault="001F0EC9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1F0EC9" w:rsidRPr="00A01E71" w:rsidRDefault="001F0EC9" w:rsidP="00B5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Приложение 5</w:t>
            </w:r>
          </w:p>
          <w:p w:rsidR="001F0EC9" w:rsidRPr="00A01E71" w:rsidRDefault="001F0EC9" w:rsidP="00B5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к Методике проведения оценки эффективности предоставленных и планируемых к предоставлению льгот по местным налогам и сборам на территории Кумылженского муниципального района Волгоградской области</w:t>
            </w:r>
          </w:p>
          <w:p w:rsidR="001F0EC9" w:rsidRPr="00A01E71" w:rsidRDefault="001F0EC9" w:rsidP="00B53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6" w:name="Par790"/>
      <w:bookmarkEnd w:id="26"/>
      <w:r w:rsidRPr="00A01E71">
        <w:rPr>
          <w:rFonts w:ascii="Arial" w:hAnsi="Arial" w:cs="Arial"/>
          <w:b/>
          <w:sz w:val="24"/>
          <w:szCs w:val="24"/>
        </w:rPr>
        <w:t>Сводная оценка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 xml:space="preserve">эффективности </w:t>
      </w:r>
      <w:proofErr w:type="gramStart"/>
      <w:r w:rsidRPr="00A01E71">
        <w:rPr>
          <w:rFonts w:ascii="Arial" w:hAnsi="Arial" w:cs="Arial"/>
          <w:b/>
          <w:sz w:val="24"/>
          <w:szCs w:val="24"/>
        </w:rPr>
        <w:t>предоставленных</w:t>
      </w:r>
      <w:proofErr w:type="gramEnd"/>
      <w:r w:rsidRPr="00A01E71">
        <w:rPr>
          <w:rFonts w:ascii="Arial" w:hAnsi="Arial" w:cs="Arial"/>
          <w:b/>
          <w:sz w:val="24"/>
          <w:szCs w:val="24"/>
        </w:rPr>
        <w:t xml:space="preserve"> и планируемых к предоставлению налоговых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>льгот по состоянию на "__" ___________ 20__ г.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Отдел экономики, торговли и бухгалтерского учета администрации Кумылженского муниципального района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Вид налогов ________________________________________________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28"/>
        <w:gridCol w:w="1531"/>
        <w:gridCol w:w="1984"/>
        <w:gridCol w:w="1587"/>
        <w:gridCol w:w="2041"/>
      </w:tblGrid>
      <w:tr w:rsidR="001F0EC9" w:rsidRPr="00A01E71" w:rsidTr="001F0E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Наименование категории налогоплательщиков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Количество баллов, полученное в результате оценки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27" w:name="Par800"/>
            <w:bookmarkEnd w:id="27"/>
            <w:r w:rsidRPr="00A01E71">
              <w:rPr>
                <w:rFonts w:ascii="Arial" w:hAnsi="Arial" w:cs="Arial"/>
                <w:bCs/>
                <w:sz w:val="24"/>
                <w:szCs w:val="24"/>
              </w:rPr>
              <w:t>Сводная оценка эффективности, всего</w:t>
            </w:r>
          </w:p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hyperlink r:id="rId44" w:anchor="Par802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3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 + </w:t>
            </w:r>
            <w:hyperlink r:id="rId45" w:anchor="Par803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4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 + </w:t>
            </w:r>
            <w:hyperlink r:id="rId46" w:anchor="Par804" w:history="1">
              <w:r w:rsidRPr="00A01E71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гр. 5</w:t>
              </w:r>
            </w:hyperlink>
            <w:r w:rsidRPr="00A01E7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1F0EC9" w:rsidRPr="00A01E71" w:rsidTr="001F0E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C9" w:rsidRPr="00A01E71" w:rsidRDefault="001F0EC9" w:rsidP="001F0EC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C9" w:rsidRPr="00A01E71" w:rsidRDefault="001F0EC9" w:rsidP="001F0EC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28" w:name="Par802"/>
            <w:bookmarkEnd w:id="28"/>
            <w:r w:rsidRPr="00A01E71">
              <w:rPr>
                <w:rFonts w:ascii="Arial" w:hAnsi="Arial" w:cs="Arial"/>
                <w:bCs/>
                <w:sz w:val="24"/>
                <w:szCs w:val="24"/>
              </w:rPr>
              <w:t>бюджетной эффективности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29" w:name="Par803"/>
            <w:bookmarkEnd w:id="29"/>
            <w:r w:rsidRPr="00A01E71">
              <w:rPr>
                <w:rFonts w:ascii="Arial" w:hAnsi="Arial" w:cs="Arial"/>
                <w:bCs/>
                <w:sz w:val="24"/>
                <w:szCs w:val="24"/>
              </w:rPr>
              <w:t>экономической эффективности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30" w:name="Par804"/>
            <w:bookmarkEnd w:id="30"/>
            <w:r w:rsidRPr="00A01E71">
              <w:rPr>
                <w:rFonts w:ascii="Arial" w:hAnsi="Arial" w:cs="Arial"/>
                <w:bCs/>
                <w:sz w:val="24"/>
                <w:szCs w:val="24"/>
              </w:rPr>
              <w:t>Социальной эффективности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C9" w:rsidRPr="00A01E71" w:rsidRDefault="001F0EC9" w:rsidP="001F0EC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F0EC9" w:rsidRPr="00A01E71" w:rsidTr="001F0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</w:tbl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Льгота эффективна, если </w:t>
      </w:r>
      <w:hyperlink r:id="rId47" w:anchor="Par800" w:history="1">
        <w:r w:rsidRPr="00A01E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графа 6</w:t>
        </w:r>
      </w:hyperlink>
      <w:r w:rsidRPr="00A01E71">
        <w:rPr>
          <w:rFonts w:ascii="Arial" w:hAnsi="Arial" w:cs="Arial"/>
          <w:sz w:val="24"/>
          <w:szCs w:val="24"/>
        </w:rPr>
        <w:t xml:space="preserve"> = 3;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Льгота не неэффективна, если </w:t>
      </w:r>
      <w:hyperlink r:id="rId48" w:anchor="Par800" w:history="1">
        <w:r w:rsidRPr="00A01E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графа 6</w:t>
        </w:r>
      </w:hyperlink>
      <w:r w:rsidRPr="00A01E71">
        <w:rPr>
          <w:rFonts w:ascii="Arial" w:hAnsi="Arial" w:cs="Arial"/>
          <w:sz w:val="24"/>
          <w:szCs w:val="24"/>
        </w:rPr>
        <w:t xml:space="preserve"> &lt; 3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Ответственное лицо    __________________  _________________________________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                                                (подпись)             (фамилия, инициалы)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Контактный телефон ______________________________</w:t>
      </w: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F0EC9" w:rsidRPr="00A01E71" w:rsidTr="00B53F0E">
        <w:tc>
          <w:tcPr>
            <w:tcW w:w="5210" w:type="dxa"/>
            <w:shd w:val="clear" w:color="auto" w:fill="auto"/>
          </w:tcPr>
          <w:p w:rsidR="001F0EC9" w:rsidRPr="00A01E71" w:rsidRDefault="001F0EC9" w:rsidP="00B53F0E">
            <w:pPr>
              <w:tabs>
                <w:tab w:val="left" w:pos="44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1F0EC9" w:rsidRPr="00A01E71" w:rsidRDefault="00B53F0E" w:rsidP="00B5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Приложение 6</w:t>
            </w:r>
          </w:p>
          <w:p w:rsidR="001F0EC9" w:rsidRPr="00A01E71" w:rsidRDefault="001F0EC9" w:rsidP="00B53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к Методике проведения оценки эффективности предоставленных и планируемых к предоставлению льгот по местным налогам и сборам на территории Кумылженского муниципального района Волгоградской области</w:t>
            </w:r>
          </w:p>
        </w:tc>
      </w:tr>
    </w:tbl>
    <w:p w:rsidR="001F0EC9" w:rsidRPr="00A01E71" w:rsidRDefault="001F0EC9" w:rsidP="001F0EC9">
      <w:pPr>
        <w:tabs>
          <w:tab w:val="left" w:pos="4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1" w:name="Par831"/>
      <w:bookmarkEnd w:id="31"/>
      <w:r w:rsidRPr="00A01E71">
        <w:rPr>
          <w:rFonts w:ascii="Arial" w:hAnsi="Arial" w:cs="Arial"/>
          <w:b/>
          <w:sz w:val="24"/>
          <w:szCs w:val="24"/>
        </w:rPr>
        <w:t>Сводная оценка</w:t>
      </w:r>
    </w:p>
    <w:p w:rsidR="001F0EC9" w:rsidRPr="00A01E71" w:rsidRDefault="00B53F0E" w:rsidP="001F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>р</w:t>
      </w:r>
      <w:r w:rsidR="001F0EC9" w:rsidRPr="00A01E71">
        <w:rPr>
          <w:rFonts w:ascii="Arial" w:hAnsi="Arial" w:cs="Arial"/>
          <w:b/>
          <w:sz w:val="24"/>
          <w:szCs w:val="24"/>
        </w:rPr>
        <w:t xml:space="preserve">асчетной эффективности </w:t>
      </w:r>
      <w:proofErr w:type="gramStart"/>
      <w:r w:rsidR="001F0EC9" w:rsidRPr="00A01E71">
        <w:rPr>
          <w:rFonts w:ascii="Arial" w:hAnsi="Arial" w:cs="Arial"/>
          <w:b/>
          <w:sz w:val="24"/>
          <w:szCs w:val="24"/>
        </w:rPr>
        <w:t>предоставленных</w:t>
      </w:r>
      <w:proofErr w:type="gramEnd"/>
      <w:r w:rsidR="001F0EC9" w:rsidRPr="00A01E71">
        <w:rPr>
          <w:rFonts w:ascii="Arial" w:hAnsi="Arial" w:cs="Arial"/>
          <w:b/>
          <w:sz w:val="24"/>
          <w:szCs w:val="24"/>
        </w:rPr>
        <w:t xml:space="preserve"> и планируемых к предоставлению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E71">
        <w:rPr>
          <w:rFonts w:ascii="Arial" w:hAnsi="Arial" w:cs="Arial"/>
          <w:b/>
          <w:sz w:val="24"/>
          <w:szCs w:val="24"/>
        </w:rPr>
        <w:t>налоговых льгот по состоянию на "__" ___________ 20__ г.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Отдел экономики, торговли и бухгалтерского учета администрации Кумылженского муниципального района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Вид налогов ________________________________________________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1.   Динамика   показателей,  характеризующих  цели,  заявленные  в  НПА  о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1E71">
        <w:rPr>
          <w:rFonts w:ascii="Arial" w:hAnsi="Arial" w:cs="Arial"/>
          <w:sz w:val="24"/>
          <w:szCs w:val="24"/>
        </w:rPr>
        <w:t>представлении</w:t>
      </w:r>
      <w:proofErr w:type="gramEnd"/>
      <w:r w:rsidRPr="00A01E71">
        <w:rPr>
          <w:rFonts w:ascii="Arial" w:hAnsi="Arial" w:cs="Arial"/>
          <w:sz w:val="24"/>
          <w:szCs w:val="24"/>
        </w:rPr>
        <w:t xml:space="preserve"> льготы: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304"/>
        <w:gridCol w:w="2381"/>
        <w:gridCol w:w="1191"/>
        <w:gridCol w:w="1361"/>
        <w:gridCol w:w="1134"/>
        <w:gridCol w:w="1644"/>
      </w:tblGrid>
      <w:tr w:rsidR="001F0EC9" w:rsidRPr="00A01E71" w:rsidTr="001F0E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N </w:t>
            </w:r>
            <w:proofErr w:type="gramStart"/>
            <w:r w:rsidRPr="00A01E7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A01E71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Цель предоставления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показателя, характеризующего цель предоставления льготы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32" w:name="Par843"/>
            <w:bookmarkEnd w:id="32"/>
            <w:r w:rsidRPr="00A01E71">
              <w:rPr>
                <w:rFonts w:ascii="Arial" w:hAnsi="Arial" w:cs="Arial"/>
                <w:bCs/>
                <w:sz w:val="24"/>
                <w:szCs w:val="24"/>
              </w:rPr>
              <w:t>Факт за предшествующий период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33" w:name="Par844"/>
            <w:bookmarkEnd w:id="33"/>
            <w:r w:rsidRPr="00A01E71">
              <w:rPr>
                <w:rFonts w:ascii="Arial" w:hAnsi="Arial" w:cs="Arial"/>
                <w:bCs/>
                <w:sz w:val="24"/>
                <w:szCs w:val="24"/>
              </w:rPr>
              <w:t>Факт (оценка)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Темпы роста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 xml:space="preserve">Оценка года, следующего за </w:t>
            </w:r>
            <w:proofErr w:type="gramStart"/>
            <w:r w:rsidRPr="00A01E71">
              <w:rPr>
                <w:rFonts w:ascii="Arial" w:hAnsi="Arial" w:cs="Arial"/>
                <w:bCs/>
                <w:sz w:val="24"/>
                <w:szCs w:val="24"/>
              </w:rPr>
              <w:t>отчетным</w:t>
            </w:r>
            <w:proofErr w:type="gramEnd"/>
          </w:p>
        </w:tc>
      </w:tr>
      <w:tr w:rsidR="001F0EC9" w:rsidRPr="00A01E71" w:rsidTr="001F0E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C9" w:rsidRPr="00A01E71" w:rsidRDefault="001F0EC9" w:rsidP="001F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1E7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</w:tbl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1.  Коэффициент  экономической  эффективности  равен  отношению  количества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показателей,  по  которым  произошел  рост  по  сравнению  </w:t>
      </w:r>
      <w:proofErr w:type="gramStart"/>
      <w:r w:rsidRPr="00A01E71">
        <w:rPr>
          <w:rFonts w:ascii="Arial" w:hAnsi="Arial" w:cs="Arial"/>
          <w:sz w:val="24"/>
          <w:szCs w:val="24"/>
        </w:rPr>
        <w:t>с</w:t>
      </w:r>
      <w:proofErr w:type="gramEnd"/>
      <w:r w:rsidRPr="00A01E71">
        <w:rPr>
          <w:rFonts w:ascii="Arial" w:hAnsi="Arial" w:cs="Arial"/>
          <w:sz w:val="24"/>
          <w:szCs w:val="24"/>
        </w:rPr>
        <w:t xml:space="preserve"> предшествующим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периодом  (</w:t>
      </w:r>
      <w:hyperlink r:id="rId49" w:anchor="Par844" w:history="1">
        <w:r w:rsidRPr="00A01E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гр.  5</w:t>
        </w:r>
      </w:hyperlink>
      <w:r w:rsidRPr="00A01E71">
        <w:rPr>
          <w:rFonts w:ascii="Arial" w:hAnsi="Arial" w:cs="Arial"/>
          <w:sz w:val="24"/>
          <w:szCs w:val="24"/>
        </w:rPr>
        <w:t xml:space="preserve">  &gt; </w:t>
      </w:r>
      <w:hyperlink r:id="rId50" w:anchor="Par843" w:history="1">
        <w:r w:rsidRPr="00A01E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гр. 4</w:t>
        </w:r>
      </w:hyperlink>
      <w:r w:rsidRPr="00A01E71">
        <w:rPr>
          <w:rFonts w:ascii="Arial" w:hAnsi="Arial" w:cs="Arial"/>
          <w:sz w:val="24"/>
          <w:szCs w:val="24"/>
        </w:rPr>
        <w:t>), к количеству показателей, по которым произошло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движение или уровень остался прежним (</w:t>
      </w:r>
      <w:hyperlink r:id="rId51" w:anchor="Par844" w:history="1">
        <w:r w:rsidRPr="00A01E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гр. 5</w:t>
        </w:r>
      </w:hyperlink>
      <w:r w:rsidRPr="00A01E71">
        <w:rPr>
          <w:rFonts w:ascii="Arial" w:hAnsi="Arial" w:cs="Arial"/>
          <w:sz w:val="24"/>
          <w:szCs w:val="24"/>
        </w:rPr>
        <w:t xml:space="preserve"> &lt;= </w:t>
      </w:r>
      <w:hyperlink r:id="rId52" w:anchor="Par843" w:history="1">
        <w:r w:rsidRPr="00A01E7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гр. 4</w:t>
        </w:r>
      </w:hyperlink>
      <w:r w:rsidRPr="00A01E71">
        <w:rPr>
          <w:rFonts w:ascii="Arial" w:hAnsi="Arial" w:cs="Arial"/>
          <w:sz w:val="24"/>
          <w:szCs w:val="24"/>
        </w:rPr>
        <w:t>).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2. Льгота эффективна, если коэффициент расчетной эффективности &gt;= 1, льгота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1E71">
        <w:rPr>
          <w:rFonts w:ascii="Arial" w:hAnsi="Arial" w:cs="Arial"/>
          <w:sz w:val="24"/>
          <w:szCs w:val="24"/>
        </w:rPr>
        <w:t>неэффективна</w:t>
      </w:r>
      <w:proofErr w:type="gramEnd"/>
      <w:r w:rsidRPr="00A01E71">
        <w:rPr>
          <w:rFonts w:ascii="Arial" w:hAnsi="Arial" w:cs="Arial"/>
          <w:sz w:val="24"/>
          <w:szCs w:val="24"/>
        </w:rPr>
        <w:t>, если коэффициент расчетной эффективности &lt; 1.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Ответственное лицо    __________________  _________________________________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 xml:space="preserve">                                              (подпись)            (фамилия, инициалы)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E71">
        <w:rPr>
          <w:rFonts w:ascii="Arial" w:hAnsi="Arial" w:cs="Arial"/>
          <w:sz w:val="24"/>
          <w:szCs w:val="24"/>
        </w:rPr>
        <w:t>Контактный телефон ______________________________</w:t>
      </w:r>
    </w:p>
    <w:p w:rsidR="001F0EC9" w:rsidRPr="00A01E71" w:rsidRDefault="001F0EC9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0EC9" w:rsidRPr="00A01E71" w:rsidRDefault="001F0EC9" w:rsidP="001F0EC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sectPr w:rsidR="001F0EC9" w:rsidRPr="00A01E71" w:rsidSect="001F0E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3B3"/>
    <w:multiLevelType w:val="hybridMultilevel"/>
    <w:tmpl w:val="21F4D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21893"/>
    <w:multiLevelType w:val="hybridMultilevel"/>
    <w:tmpl w:val="A36A9F4C"/>
    <w:lvl w:ilvl="0" w:tplc="BD0038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80B93"/>
    <w:multiLevelType w:val="hybridMultilevel"/>
    <w:tmpl w:val="6B028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68255C"/>
    <w:multiLevelType w:val="hybridMultilevel"/>
    <w:tmpl w:val="CB1A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1F40"/>
    <w:multiLevelType w:val="hybridMultilevel"/>
    <w:tmpl w:val="08E2326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497034"/>
    <w:multiLevelType w:val="hybridMultilevel"/>
    <w:tmpl w:val="717E4EB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002426A"/>
    <w:multiLevelType w:val="hybridMultilevel"/>
    <w:tmpl w:val="283E22A6"/>
    <w:lvl w:ilvl="0" w:tplc="2338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37C57"/>
    <w:multiLevelType w:val="hybridMultilevel"/>
    <w:tmpl w:val="C5D070C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84654AD"/>
    <w:multiLevelType w:val="hybridMultilevel"/>
    <w:tmpl w:val="57746B8A"/>
    <w:lvl w:ilvl="0" w:tplc="23388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E97"/>
    <w:rsid w:val="00001C99"/>
    <w:rsid w:val="0000624C"/>
    <w:rsid w:val="000072F2"/>
    <w:rsid w:val="0001195F"/>
    <w:rsid w:val="000125DD"/>
    <w:rsid w:val="0001471B"/>
    <w:rsid w:val="00015BEE"/>
    <w:rsid w:val="000168BD"/>
    <w:rsid w:val="00017ED9"/>
    <w:rsid w:val="000222E9"/>
    <w:rsid w:val="0002432B"/>
    <w:rsid w:val="00032967"/>
    <w:rsid w:val="00033B1D"/>
    <w:rsid w:val="00033D24"/>
    <w:rsid w:val="00037D7E"/>
    <w:rsid w:val="00041DEC"/>
    <w:rsid w:val="00045230"/>
    <w:rsid w:val="00045BE4"/>
    <w:rsid w:val="00046F72"/>
    <w:rsid w:val="000555BC"/>
    <w:rsid w:val="00055B9F"/>
    <w:rsid w:val="000564F1"/>
    <w:rsid w:val="00062A46"/>
    <w:rsid w:val="00070B4C"/>
    <w:rsid w:val="00073A0F"/>
    <w:rsid w:val="00074A97"/>
    <w:rsid w:val="00076D33"/>
    <w:rsid w:val="0007764C"/>
    <w:rsid w:val="00081CB7"/>
    <w:rsid w:val="0008787F"/>
    <w:rsid w:val="00091B9C"/>
    <w:rsid w:val="00094F77"/>
    <w:rsid w:val="00097AF6"/>
    <w:rsid w:val="000A37D0"/>
    <w:rsid w:val="000A5FC6"/>
    <w:rsid w:val="000A665F"/>
    <w:rsid w:val="000B11E8"/>
    <w:rsid w:val="000B23E0"/>
    <w:rsid w:val="000B4001"/>
    <w:rsid w:val="000C2335"/>
    <w:rsid w:val="000C5AAD"/>
    <w:rsid w:val="000E0BDF"/>
    <w:rsid w:val="000E3EDD"/>
    <w:rsid w:val="000E4797"/>
    <w:rsid w:val="000E6457"/>
    <w:rsid w:val="000F7FAE"/>
    <w:rsid w:val="0011258A"/>
    <w:rsid w:val="00116876"/>
    <w:rsid w:val="001168DC"/>
    <w:rsid w:val="00120953"/>
    <w:rsid w:val="001225F8"/>
    <w:rsid w:val="00130370"/>
    <w:rsid w:val="00132E6A"/>
    <w:rsid w:val="00135D15"/>
    <w:rsid w:val="00143022"/>
    <w:rsid w:val="001431C5"/>
    <w:rsid w:val="00144E8D"/>
    <w:rsid w:val="00162A7B"/>
    <w:rsid w:val="00163829"/>
    <w:rsid w:val="0016433F"/>
    <w:rsid w:val="001654D4"/>
    <w:rsid w:val="001660FD"/>
    <w:rsid w:val="001663E3"/>
    <w:rsid w:val="00167BA1"/>
    <w:rsid w:val="00170E57"/>
    <w:rsid w:val="00171A0F"/>
    <w:rsid w:val="00172DBF"/>
    <w:rsid w:val="00175FFA"/>
    <w:rsid w:val="00177DE8"/>
    <w:rsid w:val="00190319"/>
    <w:rsid w:val="001929CE"/>
    <w:rsid w:val="00196506"/>
    <w:rsid w:val="001A51AD"/>
    <w:rsid w:val="001A7ADE"/>
    <w:rsid w:val="001A7FFE"/>
    <w:rsid w:val="001B377A"/>
    <w:rsid w:val="001B76C7"/>
    <w:rsid w:val="001C14B2"/>
    <w:rsid w:val="001C1D3D"/>
    <w:rsid w:val="001C4426"/>
    <w:rsid w:val="001D18B8"/>
    <w:rsid w:val="001D46C1"/>
    <w:rsid w:val="001E0AAF"/>
    <w:rsid w:val="001E1816"/>
    <w:rsid w:val="001E4EA8"/>
    <w:rsid w:val="001E5785"/>
    <w:rsid w:val="001F038F"/>
    <w:rsid w:val="001F0EC9"/>
    <w:rsid w:val="001F6E2F"/>
    <w:rsid w:val="002134F9"/>
    <w:rsid w:val="00215695"/>
    <w:rsid w:val="00220D0F"/>
    <w:rsid w:val="002224E7"/>
    <w:rsid w:val="002237B9"/>
    <w:rsid w:val="002330DC"/>
    <w:rsid w:val="002351BA"/>
    <w:rsid w:val="00237365"/>
    <w:rsid w:val="00242680"/>
    <w:rsid w:val="002433B1"/>
    <w:rsid w:val="00243BFD"/>
    <w:rsid w:val="002440F8"/>
    <w:rsid w:val="002556B3"/>
    <w:rsid w:val="0027085E"/>
    <w:rsid w:val="002757A9"/>
    <w:rsid w:val="00276307"/>
    <w:rsid w:val="00291716"/>
    <w:rsid w:val="00293B68"/>
    <w:rsid w:val="002A27AD"/>
    <w:rsid w:val="002A6FFB"/>
    <w:rsid w:val="002A72FB"/>
    <w:rsid w:val="002B18BF"/>
    <w:rsid w:val="002B31FB"/>
    <w:rsid w:val="002B5A0C"/>
    <w:rsid w:val="002C2596"/>
    <w:rsid w:val="002C2C66"/>
    <w:rsid w:val="002C3753"/>
    <w:rsid w:val="002C39E5"/>
    <w:rsid w:val="002D3289"/>
    <w:rsid w:val="002E5609"/>
    <w:rsid w:val="002E6228"/>
    <w:rsid w:val="002F680E"/>
    <w:rsid w:val="00304DDE"/>
    <w:rsid w:val="0031014F"/>
    <w:rsid w:val="0031050D"/>
    <w:rsid w:val="00310852"/>
    <w:rsid w:val="003122F7"/>
    <w:rsid w:val="00314228"/>
    <w:rsid w:val="00320ADA"/>
    <w:rsid w:val="0032191B"/>
    <w:rsid w:val="003239E5"/>
    <w:rsid w:val="00331418"/>
    <w:rsid w:val="00337152"/>
    <w:rsid w:val="0034364C"/>
    <w:rsid w:val="00356F25"/>
    <w:rsid w:val="0036098A"/>
    <w:rsid w:val="00364D25"/>
    <w:rsid w:val="0036546E"/>
    <w:rsid w:val="00365557"/>
    <w:rsid w:val="00366484"/>
    <w:rsid w:val="003671AB"/>
    <w:rsid w:val="00376591"/>
    <w:rsid w:val="00380A98"/>
    <w:rsid w:val="00383359"/>
    <w:rsid w:val="00390B40"/>
    <w:rsid w:val="0039125C"/>
    <w:rsid w:val="00391703"/>
    <w:rsid w:val="00391C80"/>
    <w:rsid w:val="00394A29"/>
    <w:rsid w:val="003A3EB4"/>
    <w:rsid w:val="003A4CBE"/>
    <w:rsid w:val="003A5009"/>
    <w:rsid w:val="003A725F"/>
    <w:rsid w:val="003C787A"/>
    <w:rsid w:val="003D242E"/>
    <w:rsid w:val="003D3E2D"/>
    <w:rsid w:val="003D40CA"/>
    <w:rsid w:val="003E45FF"/>
    <w:rsid w:val="003F3E59"/>
    <w:rsid w:val="003F6249"/>
    <w:rsid w:val="00403132"/>
    <w:rsid w:val="00404304"/>
    <w:rsid w:val="0040584B"/>
    <w:rsid w:val="00406A7A"/>
    <w:rsid w:val="00412B36"/>
    <w:rsid w:val="00414CE9"/>
    <w:rsid w:val="0041568E"/>
    <w:rsid w:val="00415A44"/>
    <w:rsid w:val="00420E6C"/>
    <w:rsid w:val="0042188A"/>
    <w:rsid w:val="00424C37"/>
    <w:rsid w:val="00425FE5"/>
    <w:rsid w:val="004263F2"/>
    <w:rsid w:val="00427DA8"/>
    <w:rsid w:val="004320D7"/>
    <w:rsid w:val="00436D4E"/>
    <w:rsid w:val="004416EB"/>
    <w:rsid w:val="0045287E"/>
    <w:rsid w:val="00467292"/>
    <w:rsid w:val="00472504"/>
    <w:rsid w:val="00474A93"/>
    <w:rsid w:val="0048162B"/>
    <w:rsid w:val="0048298E"/>
    <w:rsid w:val="00484BE0"/>
    <w:rsid w:val="004969D7"/>
    <w:rsid w:val="004A07C6"/>
    <w:rsid w:val="004A42BB"/>
    <w:rsid w:val="004B3C17"/>
    <w:rsid w:val="004C3269"/>
    <w:rsid w:val="004D2712"/>
    <w:rsid w:val="004D6441"/>
    <w:rsid w:val="004D7FA8"/>
    <w:rsid w:val="004E5793"/>
    <w:rsid w:val="004F0D1E"/>
    <w:rsid w:val="004F0F0A"/>
    <w:rsid w:val="004F160A"/>
    <w:rsid w:val="004F3AC1"/>
    <w:rsid w:val="004F4514"/>
    <w:rsid w:val="00504381"/>
    <w:rsid w:val="005066B7"/>
    <w:rsid w:val="00507235"/>
    <w:rsid w:val="00511585"/>
    <w:rsid w:val="005122E3"/>
    <w:rsid w:val="005133B0"/>
    <w:rsid w:val="00521B2B"/>
    <w:rsid w:val="00523A3E"/>
    <w:rsid w:val="00525BD9"/>
    <w:rsid w:val="00531249"/>
    <w:rsid w:val="00531BDA"/>
    <w:rsid w:val="0053366A"/>
    <w:rsid w:val="0053790F"/>
    <w:rsid w:val="00537C32"/>
    <w:rsid w:val="00540921"/>
    <w:rsid w:val="0054381C"/>
    <w:rsid w:val="00550BC0"/>
    <w:rsid w:val="0055115D"/>
    <w:rsid w:val="00551A84"/>
    <w:rsid w:val="00551C05"/>
    <w:rsid w:val="0055494C"/>
    <w:rsid w:val="00557D35"/>
    <w:rsid w:val="00560436"/>
    <w:rsid w:val="005702FE"/>
    <w:rsid w:val="0057072A"/>
    <w:rsid w:val="00571CB7"/>
    <w:rsid w:val="0057377B"/>
    <w:rsid w:val="00575073"/>
    <w:rsid w:val="0057716E"/>
    <w:rsid w:val="005A11C8"/>
    <w:rsid w:val="005A43FB"/>
    <w:rsid w:val="005A4B8B"/>
    <w:rsid w:val="005B2BDB"/>
    <w:rsid w:val="005C05B7"/>
    <w:rsid w:val="005C2C18"/>
    <w:rsid w:val="005C2FA4"/>
    <w:rsid w:val="005C5352"/>
    <w:rsid w:val="005C747C"/>
    <w:rsid w:val="005D1550"/>
    <w:rsid w:val="005D77F0"/>
    <w:rsid w:val="005E4D2C"/>
    <w:rsid w:val="005F2090"/>
    <w:rsid w:val="005F24A5"/>
    <w:rsid w:val="005F6C53"/>
    <w:rsid w:val="00603860"/>
    <w:rsid w:val="00612DDA"/>
    <w:rsid w:val="006133B8"/>
    <w:rsid w:val="0061624C"/>
    <w:rsid w:val="0062030E"/>
    <w:rsid w:val="00620503"/>
    <w:rsid w:val="00622FCA"/>
    <w:rsid w:val="00624206"/>
    <w:rsid w:val="00624F28"/>
    <w:rsid w:val="0063052F"/>
    <w:rsid w:val="00633329"/>
    <w:rsid w:val="00636282"/>
    <w:rsid w:val="00637215"/>
    <w:rsid w:val="006470A8"/>
    <w:rsid w:val="006558D7"/>
    <w:rsid w:val="00660061"/>
    <w:rsid w:val="006602BC"/>
    <w:rsid w:val="006638EF"/>
    <w:rsid w:val="006707D0"/>
    <w:rsid w:val="006733E3"/>
    <w:rsid w:val="00681DD6"/>
    <w:rsid w:val="0068284E"/>
    <w:rsid w:val="006835E7"/>
    <w:rsid w:val="00684E61"/>
    <w:rsid w:val="00687AA1"/>
    <w:rsid w:val="00687D4B"/>
    <w:rsid w:val="00690BF2"/>
    <w:rsid w:val="00694182"/>
    <w:rsid w:val="00696231"/>
    <w:rsid w:val="006A2EF8"/>
    <w:rsid w:val="006B443B"/>
    <w:rsid w:val="006B62DC"/>
    <w:rsid w:val="006B64D3"/>
    <w:rsid w:val="006C3252"/>
    <w:rsid w:val="006C34A6"/>
    <w:rsid w:val="006D2A7B"/>
    <w:rsid w:val="006D3CD3"/>
    <w:rsid w:val="006E03CB"/>
    <w:rsid w:val="006E1414"/>
    <w:rsid w:val="006E1C33"/>
    <w:rsid w:val="006E5BE0"/>
    <w:rsid w:val="006E6615"/>
    <w:rsid w:val="006F2F8B"/>
    <w:rsid w:val="006F5C16"/>
    <w:rsid w:val="006F6307"/>
    <w:rsid w:val="006F6596"/>
    <w:rsid w:val="00700CF3"/>
    <w:rsid w:val="00712AB9"/>
    <w:rsid w:val="00714BF9"/>
    <w:rsid w:val="00722137"/>
    <w:rsid w:val="00727407"/>
    <w:rsid w:val="00727D42"/>
    <w:rsid w:val="0073336C"/>
    <w:rsid w:val="00736C74"/>
    <w:rsid w:val="0074071E"/>
    <w:rsid w:val="007451E5"/>
    <w:rsid w:val="00747F59"/>
    <w:rsid w:val="00752993"/>
    <w:rsid w:val="007530DE"/>
    <w:rsid w:val="007556C7"/>
    <w:rsid w:val="00761FAD"/>
    <w:rsid w:val="007637B0"/>
    <w:rsid w:val="00765366"/>
    <w:rsid w:val="007659C4"/>
    <w:rsid w:val="007708DF"/>
    <w:rsid w:val="007746DD"/>
    <w:rsid w:val="00775C52"/>
    <w:rsid w:val="007815A9"/>
    <w:rsid w:val="00784213"/>
    <w:rsid w:val="0078739C"/>
    <w:rsid w:val="00790FC0"/>
    <w:rsid w:val="00792BBA"/>
    <w:rsid w:val="007A19FF"/>
    <w:rsid w:val="007A4FC1"/>
    <w:rsid w:val="007A5B41"/>
    <w:rsid w:val="007A5EE8"/>
    <w:rsid w:val="007B35CC"/>
    <w:rsid w:val="007B513E"/>
    <w:rsid w:val="007B6E28"/>
    <w:rsid w:val="007C1D46"/>
    <w:rsid w:val="007C30CE"/>
    <w:rsid w:val="007C39A9"/>
    <w:rsid w:val="007C5B5C"/>
    <w:rsid w:val="007D4833"/>
    <w:rsid w:val="007D4A41"/>
    <w:rsid w:val="007D7ABF"/>
    <w:rsid w:val="007E1365"/>
    <w:rsid w:val="007E1686"/>
    <w:rsid w:val="007E2E7E"/>
    <w:rsid w:val="007F0393"/>
    <w:rsid w:val="007F12CA"/>
    <w:rsid w:val="007F142B"/>
    <w:rsid w:val="008006F0"/>
    <w:rsid w:val="008026EF"/>
    <w:rsid w:val="00811AAD"/>
    <w:rsid w:val="008131FC"/>
    <w:rsid w:val="00814D29"/>
    <w:rsid w:val="00821319"/>
    <w:rsid w:val="00824EFF"/>
    <w:rsid w:val="00826B9A"/>
    <w:rsid w:val="00831F08"/>
    <w:rsid w:val="0083348D"/>
    <w:rsid w:val="00835363"/>
    <w:rsid w:val="00835B9F"/>
    <w:rsid w:val="00840B81"/>
    <w:rsid w:val="008430A7"/>
    <w:rsid w:val="00843A4A"/>
    <w:rsid w:val="0084569F"/>
    <w:rsid w:val="00853AF4"/>
    <w:rsid w:val="00856D13"/>
    <w:rsid w:val="008608B8"/>
    <w:rsid w:val="00863D9C"/>
    <w:rsid w:val="00865F0A"/>
    <w:rsid w:val="00874347"/>
    <w:rsid w:val="00875D95"/>
    <w:rsid w:val="0088164C"/>
    <w:rsid w:val="00892E8C"/>
    <w:rsid w:val="00893B50"/>
    <w:rsid w:val="008A0925"/>
    <w:rsid w:val="008A36B1"/>
    <w:rsid w:val="008A7A11"/>
    <w:rsid w:val="008B004E"/>
    <w:rsid w:val="008B00BF"/>
    <w:rsid w:val="008B1204"/>
    <w:rsid w:val="008B4EFC"/>
    <w:rsid w:val="008B5342"/>
    <w:rsid w:val="008B6983"/>
    <w:rsid w:val="008B7A3C"/>
    <w:rsid w:val="008B7EF3"/>
    <w:rsid w:val="008C2E14"/>
    <w:rsid w:val="008C3E11"/>
    <w:rsid w:val="008C45E7"/>
    <w:rsid w:val="008C6054"/>
    <w:rsid w:val="008C7779"/>
    <w:rsid w:val="008E0B11"/>
    <w:rsid w:val="008E2893"/>
    <w:rsid w:val="008E3244"/>
    <w:rsid w:val="008F0172"/>
    <w:rsid w:val="008F6534"/>
    <w:rsid w:val="008F7761"/>
    <w:rsid w:val="00900B73"/>
    <w:rsid w:val="009033D7"/>
    <w:rsid w:val="0090459B"/>
    <w:rsid w:val="00907FA3"/>
    <w:rsid w:val="009100D4"/>
    <w:rsid w:val="00910373"/>
    <w:rsid w:val="0091255E"/>
    <w:rsid w:val="00913CA8"/>
    <w:rsid w:val="00914217"/>
    <w:rsid w:val="00914ACE"/>
    <w:rsid w:val="0091544A"/>
    <w:rsid w:val="00920C7C"/>
    <w:rsid w:val="00926BED"/>
    <w:rsid w:val="009314D3"/>
    <w:rsid w:val="00932970"/>
    <w:rsid w:val="00933C7D"/>
    <w:rsid w:val="009453DF"/>
    <w:rsid w:val="0095038A"/>
    <w:rsid w:val="00950501"/>
    <w:rsid w:val="009514F6"/>
    <w:rsid w:val="009550E6"/>
    <w:rsid w:val="00955376"/>
    <w:rsid w:val="00965623"/>
    <w:rsid w:val="00966D01"/>
    <w:rsid w:val="00974996"/>
    <w:rsid w:val="00976364"/>
    <w:rsid w:val="0099093F"/>
    <w:rsid w:val="00993D2B"/>
    <w:rsid w:val="00997741"/>
    <w:rsid w:val="009A0D2F"/>
    <w:rsid w:val="009A4012"/>
    <w:rsid w:val="009A4037"/>
    <w:rsid w:val="009B0BF5"/>
    <w:rsid w:val="009B5664"/>
    <w:rsid w:val="009B70B6"/>
    <w:rsid w:val="009C4B82"/>
    <w:rsid w:val="009C5CE9"/>
    <w:rsid w:val="009C7D49"/>
    <w:rsid w:val="009E0FFA"/>
    <w:rsid w:val="009E275A"/>
    <w:rsid w:val="009E484A"/>
    <w:rsid w:val="009E7465"/>
    <w:rsid w:val="009F512B"/>
    <w:rsid w:val="00A00F9B"/>
    <w:rsid w:val="00A01E71"/>
    <w:rsid w:val="00A02007"/>
    <w:rsid w:val="00A02A74"/>
    <w:rsid w:val="00A04C87"/>
    <w:rsid w:val="00A10DF4"/>
    <w:rsid w:val="00A12AA1"/>
    <w:rsid w:val="00A132DA"/>
    <w:rsid w:val="00A13FCD"/>
    <w:rsid w:val="00A248A1"/>
    <w:rsid w:val="00A27CA4"/>
    <w:rsid w:val="00A327ED"/>
    <w:rsid w:val="00A3584E"/>
    <w:rsid w:val="00A409DE"/>
    <w:rsid w:val="00A40FC0"/>
    <w:rsid w:val="00A440D8"/>
    <w:rsid w:val="00A47D92"/>
    <w:rsid w:val="00A71B26"/>
    <w:rsid w:val="00A732CE"/>
    <w:rsid w:val="00A75EE4"/>
    <w:rsid w:val="00A83985"/>
    <w:rsid w:val="00A8474B"/>
    <w:rsid w:val="00A84934"/>
    <w:rsid w:val="00A859A8"/>
    <w:rsid w:val="00A86802"/>
    <w:rsid w:val="00A8723E"/>
    <w:rsid w:val="00A90166"/>
    <w:rsid w:val="00A917D2"/>
    <w:rsid w:val="00A94338"/>
    <w:rsid w:val="00A96CCC"/>
    <w:rsid w:val="00A9760F"/>
    <w:rsid w:val="00AA014C"/>
    <w:rsid w:val="00AA019B"/>
    <w:rsid w:val="00AA0C59"/>
    <w:rsid w:val="00AA4B9B"/>
    <w:rsid w:val="00AA4CE2"/>
    <w:rsid w:val="00AA5071"/>
    <w:rsid w:val="00AB3410"/>
    <w:rsid w:val="00AB5552"/>
    <w:rsid w:val="00AB6AAF"/>
    <w:rsid w:val="00AB6DA1"/>
    <w:rsid w:val="00AC77FA"/>
    <w:rsid w:val="00AD0ECF"/>
    <w:rsid w:val="00AD5AB3"/>
    <w:rsid w:val="00AE626C"/>
    <w:rsid w:val="00AF141E"/>
    <w:rsid w:val="00AF3A93"/>
    <w:rsid w:val="00B00841"/>
    <w:rsid w:val="00B02203"/>
    <w:rsid w:val="00B07DCF"/>
    <w:rsid w:val="00B13188"/>
    <w:rsid w:val="00B14CAA"/>
    <w:rsid w:val="00B1694D"/>
    <w:rsid w:val="00B171BA"/>
    <w:rsid w:val="00B2256B"/>
    <w:rsid w:val="00B260FB"/>
    <w:rsid w:val="00B3188C"/>
    <w:rsid w:val="00B31A3E"/>
    <w:rsid w:val="00B348C6"/>
    <w:rsid w:val="00B41F75"/>
    <w:rsid w:val="00B43D16"/>
    <w:rsid w:val="00B45446"/>
    <w:rsid w:val="00B46141"/>
    <w:rsid w:val="00B475D3"/>
    <w:rsid w:val="00B52085"/>
    <w:rsid w:val="00B52E97"/>
    <w:rsid w:val="00B53F0E"/>
    <w:rsid w:val="00B5641C"/>
    <w:rsid w:val="00B56A0A"/>
    <w:rsid w:val="00B608AA"/>
    <w:rsid w:val="00B63C99"/>
    <w:rsid w:val="00B65093"/>
    <w:rsid w:val="00B65C3E"/>
    <w:rsid w:val="00B66519"/>
    <w:rsid w:val="00B672A4"/>
    <w:rsid w:val="00B73B34"/>
    <w:rsid w:val="00B81380"/>
    <w:rsid w:val="00B83214"/>
    <w:rsid w:val="00B85738"/>
    <w:rsid w:val="00B877E0"/>
    <w:rsid w:val="00B903E1"/>
    <w:rsid w:val="00B93F30"/>
    <w:rsid w:val="00B95010"/>
    <w:rsid w:val="00BA60ED"/>
    <w:rsid w:val="00BB531B"/>
    <w:rsid w:val="00BB532B"/>
    <w:rsid w:val="00BC2049"/>
    <w:rsid w:val="00BC6FCD"/>
    <w:rsid w:val="00BD01C3"/>
    <w:rsid w:val="00BD1F74"/>
    <w:rsid w:val="00BD7C7D"/>
    <w:rsid w:val="00BD7FE2"/>
    <w:rsid w:val="00BE0A57"/>
    <w:rsid w:val="00BE1473"/>
    <w:rsid w:val="00BE58E8"/>
    <w:rsid w:val="00BF186D"/>
    <w:rsid w:val="00BF1A06"/>
    <w:rsid w:val="00BF3DDA"/>
    <w:rsid w:val="00C01835"/>
    <w:rsid w:val="00C0613D"/>
    <w:rsid w:val="00C14B58"/>
    <w:rsid w:val="00C171B3"/>
    <w:rsid w:val="00C261C2"/>
    <w:rsid w:val="00C278A2"/>
    <w:rsid w:val="00C4343E"/>
    <w:rsid w:val="00C436E5"/>
    <w:rsid w:val="00C43CAE"/>
    <w:rsid w:val="00C45004"/>
    <w:rsid w:val="00C46EB5"/>
    <w:rsid w:val="00C4767D"/>
    <w:rsid w:val="00C50965"/>
    <w:rsid w:val="00C559FB"/>
    <w:rsid w:val="00C560C9"/>
    <w:rsid w:val="00C576B2"/>
    <w:rsid w:val="00C57EC9"/>
    <w:rsid w:val="00C6183B"/>
    <w:rsid w:val="00C62AC8"/>
    <w:rsid w:val="00C67E9C"/>
    <w:rsid w:val="00C70282"/>
    <w:rsid w:val="00C70594"/>
    <w:rsid w:val="00C755EC"/>
    <w:rsid w:val="00C75BB5"/>
    <w:rsid w:val="00C8032B"/>
    <w:rsid w:val="00C85EA4"/>
    <w:rsid w:val="00C936B9"/>
    <w:rsid w:val="00C938C5"/>
    <w:rsid w:val="00C941FA"/>
    <w:rsid w:val="00C96E6C"/>
    <w:rsid w:val="00CA3901"/>
    <w:rsid w:val="00CA59AC"/>
    <w:rsid w:val="00CB5C06"/>
    <w:rsid w:val="00CC0ACF"/>
    <w:rsid w:val="00CC1D9D"/>
    <w:rsid w:val="00CC2F22"/>
    <w:rsid w:val="00CD24F6"/>
    <w:rsid w:val="00CD3090"/>
    <w:rsid w:val="00CE145A"/>
    <w:rsid w:val="00CE3852"/>
    <w:rsid w:val="00CE38C3"/>
    <w:rsid w:val="00CE70EF"/>
    <w:rsid w:val="00CF06E9"/>
    <w:rsid w:val="00CF206B"/>
    <w:rsid w:val="00CF4659"/>
    <w:rsid w:val="00CF76AE"/>
    <w:rsid w:val="00D00DE4"/>
    <w:rsid w:val="00D04F2E"/>
    <w:rsid w:val="00D05BDA"/>
    <w:rsid w:val="00D111B1"/>
    <w:rsid w:val="00D20532"/>
    <w:rsid w:val="00D2495D"/>
    <w:rsid w:val="00D3285F"/>
    <w:rsid w:val="00D34382"/>
    <w:rsid w:val="00D35845"/>
    <w:rsid w:val="00D36C3E"/>
    <w:rsid w:val="00D434EC"/>
    <w:rsid w:val="00D44D2C"/>
    <w:rsid w:val="00D56A36"/>
    <w:rsid w:val="00D57818"/>
    <w:rsid w:val="00D60A3C"/>
    <w:rsid w:val="00D617A6"/>
    <w:rsid w:val="00D63113"/>
    <w:rsid w:val="00D654D6"/>
    <w:rsid w:val="00D74575"/>
    <w:rsid w:val="00D7501E"/>
    <w:rsid w:val="00D820E8"/>
    <w:rsid w:val="00D868EA"/>
    <w:rsid w:val="00D87237"/>
    <w:rsid w:val="00D91F1B"/>
    <w:rsid w:val="00D93F66"/>
    <w:rsid w:val="00D93F8F"/>
    <w:rsid w:val="00DA01CC"/>
    <w:rsid w:val="00DA0315"/>
    <w:rsid w:val="00DA16D2"/>
    <w:rsid w:val="00DA1BD0"/>
    <w:rsid w:val="00DA771F"/>
    <w:rsid w:val="00DB53D5"/>
    <w:rsid w:val="00DB5B82"/>
    <w:rsid w:val="00DB688D"/>
    <w:rsid w:val="00DC0019"/>
    <w:rsid w:val="00DC750D"/>
    <w:rsid w:val="00DC7A80"/>
    <w:rsid w:val="00DE2E81"/>
    <w:rsid w:val="00DE4092"/>
    <w:rsid w:val="00DF12E2"/>
    <w:rsid w:val="00DF3921"/>
    <w:rsid w:val="00DF71C0"/>
    <w:rsid w:val="00E012CE"/>
    <w:rsid w:val="00E12A90"/>
    <w:rsid w:val="00E13D57"/>
    <w:rsid w:val="00E216C7"/>
    <w:rsid w:val="00E27959"/>
    <w:rsid w:val="00E32E84"/>
    <w:rsid w:val="00E33024"/>
    <w:rsid w:val="00E37DAA"/>
    <w:rsid w:val="00E43338"/>
    <w:rsid w:val="00E4416C"/>
    <w:rsid w:val="00E47E26"/>
    <w:rsid w:val="00E55141"/>
    <w:rsid w:val="00E55932"/>
    <w:rsid w:val="00E576C7"/>
    <w:rsid w:val="00E62342"/>
    <w:rsid w:val="00E71E54"/>
    <w:rsid w:val="00E80E8E"/>
    <w:rsid w:val="00E82FF2"/>
    <w:rsid w:val="00E84A14"/>
    <w:rsid w:val="00E86ED0"/>
    <w:rsid w:val="00E90BE8"/>
    <w:rsid w:val="00E91583"/>
    <w:rsid w:val="00E944D9"/>
    <w:rsid w:val="00E9727C"/>
    <w:rsid w:val="00EA4636"/>
    <w:rsid w:val="00EA58AF"/>
    <w:rsid w:val="00EA7CC9"/>
    <w:rsid w:val="00EB0E66"/>
    <w:rsid w:val="00EB329D"/>
    <w:rsid w:val="00EB3718"/>
    <w:rsid w:val="00EB4415"/>
    <w:rsid w:val="00EB78F5"/>
    <w:rsid w:val="00EC0E15"/>
    <w:rsid w:val="00EC39C0"/>
    <w:rsid w:val="00EC6491"/>
    <w:rsid w:val="00EC6FB5"/>
    <w:rsid w:val="00ED1129"/>
    <w:rsid w:val="00EE5242"/>
    <w:rsid w:val="00EE623F"/>
    <w:rsid w:val="00EF48D3"/>
    <w:rsid w:val="00EF63B7"/>
    <w:rsid w:val="00F00BBF"/>
    <w:rsid w:val="00F12248"/>
    <w:rsid w:val="00F1347A"/>
    <w:rsid w:val="00F24D1D"/>
    <w:rsid w:val="00F279B6"/>
    <w:rsid w:val="00F36ABF"/>
    <w:rsid w:val="00F376F8"/>
    <w:rsid w:val="00F40241"/>
    <w:rsid w:val="00F4293E"/>
    <w:rsid w:val="00F5008B"/>
    <w:rsid w:val="00F54469"/>
    <w:rsid w:val="00F5773F"/>
    <w:rsid w:val="00F7082E"/>
    <w:rsid w:val="00F76302"/>
    <w:rsid w:val="00F81414"/>
    <w:rsid w:val="00F81C9E"/>
    <w:rsid w:val="00F82743"/>
    <w:rsid w:val="00F8542D"/>
    <w:rsid w:val="00F85764"/>
    <w:rsid w:val="00F91D7B"/>
    <w:rsid w:val="00F96205"/>
    <w:rsid w:val="00F96A34"/>
    <w:rsid w:val="00FA0C9F"/>
    <w:rsid w:val="00FA22E2"/>
    <w:rsid w:val="00FB2C22"/>
    <w:rsid w:val="00FB4C3C"/>
    <w:rsid w:val="00FB5172"/>
    <w:rsid w:val="00FC4ABC"/>
    <w:rsid w:val="00FC7F38"/>
    <w:rsid w:val="00FD2571"/>
    <w:rsid w:val="00FD2CD4"/>
    <w:rsid w:val="00FD40F8"/>
    <w:rsid w:val="00FD67BC"/>
    <w:rsid w:val="00FD6BFB"/>
    <w:rsid w:val="00FD7D7D"/>
    <w:rsid w:val="00FE17F8"/>
    <w:rsid w:val="00FF15CF"/>
    <w:rsid w:val="00FF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0D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220D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4F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Название Знак"/>
    <w:link w:val="a3"/>
    <w:rsid w:val="00CD24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CD24F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C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D24F6"/>
    <w:rPr>
      <w:color w:val="0000FF"/>
      <w:u w:val="single"/>
    </w:rPr>
  </w:style>
  <w:style w:type="paragraph" w:customStyle="1" w:styleId="ConsPlusNormal">
    <w:name w:val="ConsPlusNormal"/>
    <w:rsid w:val="00CD24F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617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3E5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3F3E59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B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20D0F"/>
    <w:rPr>
      <w:rFonts w:ascii="Times New Roman" w:eastAsia="Times New Roman" w:hAnsi="Times New Roman"/>
      <w:b/>
      <w:sz w:val="36"/>
    </w:rPr>
  </w:style>
  <w:style w:type="character" w:customStyle="1" w:styleId="20">
    <w:name w:val="Заголовок 2 Знак"/>
    <w:link w:val="2"/>
    <w:semiHidden/>
    <w:rsid w:val="00220D0F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semiHidden/>
    <w:unhideWhenUsed/>
    <w:rsid w:val="00220D0F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semiHidden/>
    <w:rsid w:val="00220D0F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18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26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39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21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34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42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47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50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55" Type="http://schemas.microsoft.com/office/2007/relationships/stylesWithEffects" Target="stylesWithEffects.xml"/><Relationship Id="rId7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12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17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25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33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38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46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20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29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41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9142F2F5F0FF7B4856A4690C1A93C46762B8387B7DED40DABBBBE61AC178B657AE5EEE04316574M3L7H" TargetMode="External"/><Relationship Id="rId11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24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32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37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40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45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B79142F2F5F0FF7B4856BA641A76CCC16568E6347E79E41685E7BDB145917EE317EE58BB477569713535DCBAM9LDH" TargetMode="External"/><Relationship Id="rId15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23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28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36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49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10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19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31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44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52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14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22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27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30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35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43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48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8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51" Type="http://schemas.openxmlformats.org/officeDocument/2006/relationships/hyperlink" Target="file:///C:\Users\user\Desktop\&#1055;&#1086;&#1089;&#1090;&#1072;&#1085;&#1086;&#1074;&#1083;&#1077;&#1085;&#1080;&#1077;%20&#1083;&#1100;&#1075;&#1086;&#1090;&#1099;.doc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102;&#1076;&#1084;&#1080;&#1083;&#1072;\&#1048;&#1042;&#1040;&#1053;&#1054;&#1042;,%20&#1063;&#1048;&#1051;&#1048;&#1050;&#1048;&#1053;\&#1072;&#1088;&#1077;&#1085;&#1076;&#1072;%20&#1054;&#1073;&#1083;&#1080;&#1074;&#1089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аренда Обливский.dot</Template>
  <TotalTime>14</TotalTime>
  <Pages>22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36536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http://www.kumadmin.ru/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2017-07-12T11:35:00Z</cp:lastPrinted>
  <dcterms:created xsi:type="dcterms:W3CDTF">2017-07-12T10:02:00Z</dcterms:created>
  <dcterms:modified xsi:type="dcterms:W3CDTF">2017-07-12T11:19:00Z</dcterms:modified>
</cp:coreProperties>
</file>