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Style w:val="Strong"/>
          <w:rFonts w:cs="Times New Roman" w:ascii="Times New Roman" w:hAnsi="Times New Roman"/>
          <w:iCs/>
          <w:sz w:val="28"/>
          <w:szCs w:val="28"/>
        </w:rPr>
        <w:t xml:space="preserve">В Волгоградском Росреестре состоялось совещание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 представителями риэлтерского сообщества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Управлении Федеральной службы государственной регистрации, кадастра и карт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ографии по Волгоградской области состоялось совещание </w:t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представителями риэлтерского сообщества.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Главной темой мероприятия стали вступившие в силу в 2026 году ряд законодательных актов, которые внесли важные изменения в сферу земли </w:t>
        <w:br/>
        <w:t xml:space="preserve">и недвижимости.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отметил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заместитель руководителя Управления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Дмитрий Бабайцев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«Изменения в действующее законодательство позволят сократить количество споров в сфере земельных отношений и градостроительной деятельности, процедуры станут более доступными и понятными, а также будут способствовать вовлечению земельных участков в гражданский оборот. Более того, Управление нацелено на конструктивное взаимодействие и открытый диалог со всеми участниками рынка недвижимости, исключающие формальный подход, и направленные на решение возникших вопросов».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Член Общественного совета при Управлении,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 xml:space="preserve"> П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резидент Ассоциации «Волгоградская региональная гильдия риэлторов»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Ольга Полунина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добавила: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«Нововведения в законодательстве помогут защитить права граждан и сделать рынок недвижимости более прозрачным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LibreOffice/7.5.6.2$Linux_X86_64 LibreOffice_project/50$Build-2</Application>
  <AppVersion>15.0000</AppVersion>
  <Pages>1</Pages>
  <Words>152</Words>
  <Characters>1193</Characters>
  <CharactersWithSpaces>1339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2026-01-27T13:34:00Z</cp:lastPrinted>
  <dcterms:modified xsi:type="dcterms:W3CDTF">2026-04-14T07:32:00Z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