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A1B" w:rsidRDefault="009A0A1B">
      <w:pPr>
        <w:pStyle w:val="a3"/>
        <w:spacing w:before="308"/>
      </w:pPr>
    </w:p>
    <w:p w:rsidR="009A0A1B" w:rsidRPr="00A20725" w:rsidRDefault="00A20725" w:rsidP="00A20725">
      <w:pPr>
        <w:pStyle w:val="a7"/>
        <w:ind w:firstLine="720"/>
        <w:jc w:val="both"/>
        <w:rPr>
          <w:sz w:val="28"/>
          <w:szCs w:val="28"/>
        </w:rPr>
      </w:pPr>
      <w:proofErr w:type="gramStart"/>
      <w:r w:rsidRPr="00A20725">
        <w:rPr>
          <w:sz w:val="28"/>
          <w:szCs w:val="28"/>
        </w:rPr>
        <w:t>В соответствии с подпунктом «в(2))» пункта 3 постановления Правительства</w:t>
      </w:r>
      <w:r w:rsidRPr="00A20725">
        <w:rPr>
          <w:spacing w:val="49"/>
          <w:sz w:val="28"/>
          <w:szCs w:val="28"/>
        </w:rPr>
        <w:t xml:space="preserve">  </w:t>
      </w:r>
      <w:r w:rsidRPr="00A20725">
        <w:rPr>
          <w:sz w:val="28"/>
          <w:szCs w:val="28"/>
        </w:rPr>
        <w:t>Российской</w:t>
      </w:r>
      <w:r w:rsidRPr="00A20725">
        <w:rPr>
          <w:spacing w:val="50"/>
          <w:sz w:val="28"/>
          <w:szCs w:val="28"/>
        </w:rPr>
        <w:t xml:space="preserve">  </w:t>
      </w:r>
      <w:r w:rsidRPr="00A20725">
        <w:rPr>
          <w:sz w:val="28"/>
          <w:szCs w:val="28"/>
        </w:rPr>
        <w:t>Федерации</w:t>
      </w:r>
      <w:r w:rsidRPr="00A20725">
        <w:rPr>
          <w:spacing w:val="50"/>
          <w:sz w:val="28"/>
          <w:szCs w:val="28"/>
        </w:rPr>
        <w:t xml:space="preserve">  </w:t>
      </w:r>
      <w:r w:rsidRPr="00A20725">
        <w:rPr>
          <w:sz w:val="28"/>
          <w:szCs w:val="28"/>
        </w:rPr>
        <w:t>от</w:t>
      </w:r>
      <w:r w:rsidRPr="00A20725">
        <w:rPr>
          <w:spacing w:val="50"/>
          <w:sz w:val="28"/>
          <w:szCs w:val="28"/>
        </w:rPr>
        <w:t xml:space="preserve">  </w:t>
      </w:r>
      <w:r w:rsidRPr="00A20725">
        <w:rPr>
          <w:sz w:val="28"/>
          <w:szCs w:val="28"/>
        </w:rPr>
        <w:t>30</w:t>
      </w:r>
      <w:r w:rsidRPr="00A20725">
        <w:rPr>
          <w:spacing w:val="50"/>
          <w:sz w:val="28"/>
          <w:szCs w:val="28"/>
        </w:rPr>
        <w:t xml:space="preserve">  </w:t>
      </w:r>
      <w:r w:rsidRPr="00A20725">
        <w:rPr>
          <w:sz w:val="28"/>
          <w:szCs w:val="28"/>
        </w:rPr>
        <w:t>ноября</w:t>
      </w:r>
      <w:r w:rsidRPr="00A20725">
        <w:rPr>
          <w:spacing w:val="49"/>
          <w:sz w:val="28"/>
          <w:szCs w:val="28"/>
        </w:rPr>
        <w:t xml:space="preserve">  </w:t>
      </w:r>
      <w:r w:rsidRPr="00A20725">
        <w:rPr>
          <w:sz w:val="28"/>
          <w:szCs w:val="28"/>
        </w:rPr>
        <w:t>2025</w:t>
      </w:r>
      <w:r w:rsidRPr="00A20725">
        <w:rPr>
          <w:spacing w:val="50"/>
          <w:sz w:val="28"/>
          <w:szCs w:val="28"/>
        </w:rPr>
        <w:t xml:space="preserve">  </w:t>
      </w:r>
      <w:r w:rsidRPr="00A20725">
        <w:rPr>
          <w:sz w:val="28"/>
          <w:szCs w:val="28"/>
        </w:rPr>
        <w:t>г.</w:t>
      </w:r>
      <w:r w:rsidRPr="00A20725">
        <w:rPr>
          <w:spacing w:val="50"/>
          <w:sz w:val="28"/>
          <w:szCs w:val="28"/>
        </w:rPr>
        <w:t xml:space="preserve">  </w:t>
      </w:r>
      <w:r w:rsidRPr="00A20725">
        <w:rPr>
          <w:sz w:val="28"/>
          <w:szCs w:val="28"/>
        </w:rPr>
        <w:t>№</w:t>
      </w:r>
      <w:r w:rsidRPr="00A20725">
        <w:rPr>
          <w:spacing w:val="49"/>
          <w:sz w:val="28"/>
          <w:szCs w:val="28"/>
        </w:rPr>
        <w:t xml:space="preserve">  </w:t>
      </w:r>
      <w:r w:rsidRPr="00A20725">
        <w:rPr>
          <w:spacing w:val="-4"/>
          <w:sz w:val="28"/>
          <w:szCs w:val="28"/>
        </w:rPr>
        <w:t>1682</w:t>
      </w:r>
      <w:r w:rsidRPr="00A20725">
        <w:rPr>
          <w:sz w:val="28"/>
          <w:szCs w:val="28"/>
        </w:rPr>
        <w:t xml:space="preserve"> </w:t>
      </w:r>
      <w:r w:rsidRPr="00A20725">
        <w:rPr>
          <w:sz w:val="28"/>
          <w:szCs w:val="28"/>
        </w:rPr>
        <w:t>«О маркировке отдельных видов бакалейной и иной пищевой продукции, упакованной</w:t>
      </w:r>
      <w:r w:rsidRPr="00A20725">
        <w:rPr>
          <w:spacing w:val="74"/>
          <w:sz w:val="28"/>
          <w:szCs w:val="28"/>
        </w:rPr>
        <w:t xml:space="preserve">  </w:t>
      </w:r>
      <w:r w:rsidRPr="00A20725">
        <w:rPr>
          <w:sz w:val="28"/>
          <w:szCs w:val="28"/>
        </w:rPr>
        <w:t>в</w:t>
      </w:r>
      <w:r w:rsidRPr="00A20725">
        <w:rPr>
          <w:spacing w:val="73"/>
          <w:sz w:val="28"/>
          <w:szCs w:val="28"/>
        </w:rPr>
        <w:t xml:space="preserve">  </w:t>
      </w:r>
      <w:r w:rsidRPr="00A20725">
        <w:rPr>
          <w:sz w:val="28"/>
          <w:szCs w:val="28"/>
        </w:rPr>
        <w:t>потребительскую</w:t>
      </w:r>
      <w:r w:rsidRPr="00A20725">
        <w:rPr>
          <w:spacing w:val="74"/>
          <w:sz w:val="28"/>
          <w:szCs w:val="28"/>
        </w:rPr>
        <w:t xml:space="preserve">  </w:t>
      </w:r>
      <w:r w:rsidRPr="00A20725">
        <w:rPr>
          <w:sz w:val="28"/>
          <w:szCs w:val="28"/>
        </w:rPr>
        <w:t>упаковку,</w:t>
      </w:r>
      <w:r w:rsidRPr="00A20725">
        <w:rPr>
          <w:spacing w:val="73"/>
          <w:sz w:val="28"/>
          <w:szCs w:val="28"/>
        </w:rPr>
        <w:t xml:space="preserve">  </w:t>
      </w:r>
      <w:r w:rsidRPr="00A20725">
        <w:rPr>
          <w:sz w:val="28"/>
          <w:szCs w:val="28"/>
        </w:rPr>
        <w:t>средствами</w:t>
      </w:r>
      <w:r w:rsidRPr="00A20725">
        <w:rPr>
          <w:spacing w:val="74"/>
          <w:sz w:val="28"/>
          <w:szCs w:val="28"/>
        </w:rPr>
        <w:t xml:space="preserve">  </w:t>
      </w:r>
      <w:r w:rsidRPr="00A20725">
        <w:rPr>
          <w:sz w:val="28"/>
          <w:szCs w:val="28"/>
        </w:rPr>
        <w:t>идентификации и об особенностях внедрения государственной информационной системы мониторинга за оборотом товаров, подлежащих обязател</w:t>
      </w:r>
      <w:r w:rsidRPr="00A20725">
        <w:rPr>
          <w:sz w:val="28"/>
          <w:szCs w:val="28"/>
        </w:rPr>
        <w:t>ьной маркировке средствами идентификации, в отношении отдельных видов бакалейной и иной пищевой продукции, упакованной в</w:t>
      </w:r>
      <w:proofErr w:type="gramEnd"/>
      <w:r w:rsidRPr="00A20725">
        <w:rPr>
          <w:sz w:val="28"/>
          <w:szCs w:val="28"/>
        </w:rPr>
        <w:t xml:space="preserve"> потребительскую упаковку» в отношении меда,</w:t>
      </w:r>
      <w:r w:rsidRPr="00A20725">
        <w:rPr>
          <w:spacing w:val="66"/>
          <w:sz w:val="28"/>
          <w:szCs w:val="28"/>
        </w:rPr>
        <w:t xml:space="preserve">  </w:t>
      </w:r>
      <w:r w:rsidRPr="00A20725">
        <w:rPr>
          <w:sz w:val="28"/>
          <w:szCs w:val="28"/>
        </w:rPr>
        <w:t>в</w:t>
      </w:r>
      <w:r w:rsidRPr="00A20725">
        <w:rPr>
          <w:spacing w:val="66"/>
          <w:sz w:val="28"/>
          <w:szCs w:val="28"/>
        </w:rPr>
        <w:t xml:space="preserve">  </w:t>
      </w:r>
      <w:r w:rsidRPr="00A20725">
        <w:rPr>
          <w:sz w:val="28"/>
          <w:szCs w:val="28"/>
        </w:rPr>
        <w:t>том</w:t>
      </w:r>
      <w:r w:rsidRPr="00A20725">
        <w:rPr>
          <w:spacing w:val="65"/>
          <w:sz w:val="28"/>
          <w:szCs w:val="28"/>
        </w:rPr>
        <w:t xml:space="preserve">  </w:t>
      </w:r>
      <w:r w:rsidRPr="00A20725">
        <w:rPr>
          <w:sz w:val="28"/>
          <w:szCs w:val="28"/>
        </w:rPr>
        <w:t>числе</w:t>
      </w:r>
      <w:r w:rsidRPr="00A20725">
        <w:rPr>
          <w:spacing w:val="66"/>
          <w:sz w:val="28"/>
          <w:szCs w:val="28"/>
        </w:rPr>
        <w:t xml:space="preserve">  </w:t>
      </w:r>
      <w:r w:rsidRPr="00A20725">
        <w:rPr>
          <w:sz w:val="28"/>
          <w:szCs w:val="28"/>
        </w:rPr>
        <w:t>с</w:t>
      </w:r>
      <w:r w:rsidRPr="00A20725">
        <w:rPr>
          <w:spacing w:val="66"/>
          <w:sz w:val="28"/>
          <w:szCs w:val="28"/>
        </w:rPr>
        <w:t xml:space="preserve">  </w:t>
      </w:r>
      <w:r w:rsidRPr="00A20725">
        <w:rPr>
          <w:sz w:val="28"/>
          <w:szCs w:val="28"/>
        </w:rPr>
        <w:t>добавками,</w:t>
      </w:r>
      <w:r w:rsidRPr="00A20725">
        <w:rPr>
          <w:spacing w:val="64"/>
          <w:sz w:val="28"/>
          <w:szCs w:val="28"/>
        </w:rPr>
        <w:t xml:space="preserve">  </w:t>
      </w:r>
      <w:r w:rsidRPr="00A20725">
        <w:rPr>
          <w:sz w:val="28"/>
          <w:szCs w:val="28"/>
        </w:rPr>
        <w:t>меда</w:t>
      </w:r>
      <w:r w:rsidRPr="00A20725">
        <w:rPr>
          <w:spacing w:val="65"/>
          <w:sz w:val="28"/>
          <w:szCs w:val="28"/>
        </w:rPr>
        <w:t xml:space="preserve">  </w:t>
      </w:r>
      <w:r w:rsidRPr="00A20725">
        <w:rPr>
          <w:sz w:val="28"/>
          <w:szCs w:val="28"/>
        </w:rPr>
        <w:t>искусственного,</w:t>
      </w:r>
      <w:r w:rsidRPr="00A20725">
        <w:rPr>
          <w:spacing w:val="66"/>
          <w:sz w:val="28"/>
          <w:szCs w:val="28"/>
        </w:rPr>
        <w:t xml:space="preserve">  </w:t>
      </w:r>
      <w:r w:rsidRPr="00A20725">
        <w:rPr>
          <w:sz w:val="28"/>
          <w:szCs w:val="28"/>
        </w:rPr>
        <w:t>упакованных в потребительскую упаковк</w:t>
      </w:r>
      <w:r w:rsidRPr="00A20725">
        <w:rPr>
          <w:sz w:val="28"/>
          <w:szCs w:val="28"/>
        </w:rPr>
        <w:t>у, с 1 сентября 2026 г. предусмотрено нанесение средств идентификации и представление в информационную систему мониторинга сведений о нанесении средств идентификации и вводе в оборот.</w:t>
      </w:r>
    </w:p>
    <w:p w:rsidR="009A0A1B" w:rsidRPr="00A20725" w:rsidRDefault="00A20725" w:rsidP="00A20725">
      <w:pPr>
        <w:pStyle w:val="a7"/>
        <w:ind w:firstLine="720"/>
        <w:jc w:val="both"/>
        <w:rPr>
          <w:sz w:val="28"/>
          <w:szCs w:val="28"/>
        </w:rPr>
      </w:pPr>
      <w:r w:rsidRPr="00A20725">
        <w:rPr>
          <w:sz w:val="28"/>
          <w:szCs w:val="28"/>
        </w:rPr>
        <w:t xml:space="preserve">В целях </w:t>
      </w:r>
      <w:proofErr w:type="gramStart"/>
      <w:r w:rsidRPr="00A20725">
        <w:rPr>
          <w:sz w:val="28"/>
          <w:szCs w:val="28"/>
        </w:rPr>
        <w:t>координации работы участников оборота меда</w:t>
      </w:r>
      <w:proofErr w:type="gramEnd"/>
      <w:r w:rsidRPr="00A20725">
        <w:rPr>
          <w:sz w:val="28"/>
          <w:szCs w:val="28"/>
        </w:rPr>
        <w:t xml:space="preserve"> Департамент животново</w:t>
      </w:r>
      <w:r w:rsidRPr="00A20725">
        <w:rPr>
          <w:sz w:val="28"/>
          <w:szCs w:val="28"/>
        </w:rPr>
        <w:t>дства</w:t>
      </w:r>
      <w:r w:rsidRPr="00A20725">
        <w:rPr>
          <w:spacing w:val="80"/>
          <w:sz w:val="28"/>
          <w:szCs w:val="28"/>
        </w:rPr>
        <w:t xml:space="preserve">  </w:t>
      </w:r>
      <w:r w:rsidRPr="00A20725">
        <w:rPr>
          <w:sz w:val="28"/>
          <w:szCs w:val="28"/>
        </w:rPr>
        <w:t>и</w:t>
      </w:r>
      <w:r w:rsidRPr="00A20725">
        <w:rPr>
          <w:spacing w:val="80"/>
          <w:sz w:val="28"/>
          <w:szCs w:val="28"/>
        </w:rPr>
        <w:t xml:space="preserve">  </w:t>
      </w:r>
      <w:r w:rsidRPr="00A20725">
        <w:rPr>
          <w:sz w:val="28"/>
          <w:szCs w:val="28"/>
        </w:rPr>
        <w:t>племенного</w:t>
      </w:r>
      <w:r w:rsidRPr="00A20725">
        <w:rPr>
          <w:spacing w:val="80"/>
          <w:sz w:val="28"/>
          <w:szCs w:val="28"/>
        </w:rPr>
        <w:t xml:space="preserve">  </w:t>
      </w:r>
      <w:r w:rsidRPr="00A20725">
        <w:rPr>
          <w:sz w:val="28"/>
          <w:szCs w:val="28"/>
        </w:rPr>
        <w:t>дела</w:t>
      </w:r>
      <w:r w:rsidRPr="00A20725">
        <w:rPr>
          <w:spacing w:val="80"/>
          <w:sz w:val="28"/>
          <w:szCs w:val="28"/>
        </w:rPr>
        <w:t xml:space="preserve">  </w:t>
      </w:r>
      <w:r w:rsidRPr="00A20725">
        <w:rPr>
          <w:sz w:val="28"/>
          <w:szCs w:val="28"/>
        </w:rPr>
        <w:t>Минсельхоза</w:t>
      </w:r>
      <w:r w:rsidRPr="00A20725">
        <w:rPr>
          <w:spacing w:val="80"/>
          <w:sz w:val="28"/>
          <w:szCs w:val="28"/>
        </w:rPr>
        <w:t xml:space="preserve">  </w:t>
      </w:r>
      <w:r w:rsidRPr="00A20725">
        <w:rPr>
          <w:sz w:val="28"/>
          <w:szCs w:val="28"/>
        </w:rPr>
        <w:t>России</w:t>
      </w:r>
      <w:r w:rsidRPr="00A20725">
        <w:rPr>
          <w:spacing w:val="80"/>
          <w:sz w:val="28"/>
          <w:szCs w:val="28"/>
        </w:rPr>
        <w:t xml:space="preserve">  </w:t>
      </w:r>
      <w:r w:rsidRPr="00A20725">
        <w:rPr>
          <w:sz w:val="28"/>
          <w:szCs w:val="28"/>
        </w:rPr>
        <w:t>совместно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с ООО «</w:t>
      </w:r>
      <w:proofErr w:type="spellStart"/>
      <w:r w:rsidRPr="00A20725">
        <w:rPr>
          <w:sz w:val="28"/>
          <w:szCs w:val="28"/>
        </w:rPr>
        <w:t>Оператор-ЦРПТ</w:t>
      </w:r>
      <w:proofErr w:type="spellEnd"/>
      <w:r w:rsidRPr="00A20725">
        <w:rPr>
          <w:sz w:val="28"/>
          <w:szCs w:val="28"/>
        </w:rPr>
        <w:t xml:space="preserve">» 18 июня 2026 г. в 10:30 по московскому времени организует </w:t>
      </w:r>
      <w:proofErr w:type="spellStart"/>
      <w:r w:rsidRPr="00A20725">
        <w:rPr>
          <w:sz w:val="28"/>
          <w:szCs w:val="28"/>
        </w:rPr>
        <w:t>встречу-вебинар</w:t>
      </w:r>
      <w:proofErr w:type="spellEnd"/>
      <w:r w:rsidRPr="00A20725">
        <w:rPr>
          <w:sz w:val="28"/>
          <w:szCs w:val="28"/>
        </w:rPr>
        <w:t xml:space="preserve"> для производителей меда в режиме видеоконференцсвязи по указанному вопросу.</w:t>
      </w:r>
    </w:p>
    <w:p w:rsidR="00A20725" w:rsidRPr="00A20725" w:rsidRDefault="00A20725" w:rsidP="00A20725">
      <w:pPr>
        <w:pStyle w:val="a7"/>
        <w:ind w:firstLine="720"/>
        <w:jc w:val="both"/>
        <w:rPr>
          <w:sz w:val="28"/>
          <w:szCs w:val="28"/>
        </w:rPr>
      </w:pPr>
      <w:r w:rsidRPr="00A20725">
        <w:rPr>
          <w:sz w:val="28"/>
          <w:szCs w:val="28"/>
        </w:rPr>
        <w:t>В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рамках</w:t>
      </w:r>
      <w:r w:rsidRPr="00A20725">
        <w:rPr>
          <w:spacing w:val="40"/>
          <w:sz w:val="28"/>
          <w:szCs w:val="28"/>
        </w:rPr>
        <w:t xml:space="preserve"> </w:t>
      </w:r>
      <w:proofErr w:type="spellStart"/>
      <w:r w:rsidRPr="00A20725">
        <w:rPr>
          <w:sz w:val="28"/>
          <w:szCs w:val="28"/>
        </w:rPr>
        <w:t>встречи-вебинара</w:t>
      </w:r>
      <w:proofErr w:type="spellEnd"/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планируется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рассмотреть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вопросы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адаптации</w:t>
      </w:r>
      <w:r w:rsidRPr="00A20725">
        <w:rPr>
          <w:spacing w:val="-8"/>
          <w:sz w:val="28"/>
          <w:szCs w:val="28"/>
        </w:rPr>
        <w:t xml:space="preserve"> </w:t>
      </w:r>
      <w:r w:rsidRPr="00A20725">
        <w:rPr>
          <w:sz w:val="28"/>
          <w:szCs w:val="28"/>
        </w:rPr>
        <w:t>технических</w:t>
      </w:r>
      <w:r w:rsidRPr="00A20725">
        <w:rPr>
          <w:spacing w:val="-9"/>
          <w:sz w:val="28"/>
          <w:szCs w:val="28"/>
        </w:rPr>
        <w:t xml:space="preserve"> </w:t>
      </w:r>
      <w:r w:rsidRPr="00A20725">
        <w:rPr>
          <w:sz w:val="28"/>
          <w:szCs w:val="28"/>
        </w:rPr>
        <w:t>решений</w:t>
      </w:r>
      <w:r w:rsidRPr="00A20725">
        <w:rPr>
          <w:spacing w:val="-9"/>
          <w:sz w:val="28"/>
          <w:szCs w:val="28"/>
        </w:rPr>
        <w:t xml:space="preserve"> </w:t>
      </w:r>
      <w:r w:rsidRPr="00A20725">
        <w:rPr>
          <w:sz w:val="28"/>
          <w:szCs w:val="28"/>
        </w:rPr>
        <w:t>под</w:t>
      </w:r>
      <w:r w:rsidRPr="00A20725">
        <w:rPr>
          <w:spacing w:val="-9"/>
          <w:sz w:val="28"/>
          <w:szCs w:val="28"/>
        </w:rPr>
        <w:t xml:space="preserve"> </w:t>
      </w:r>
      <w:r w:rsidRPr="00A20725">
        <w:rPr>
          <w:sz w:val="28"/>
          <w:szCs w:val="28"/>
        </w:rPr>
        <w:t>специфику</w:t>
      </w:r>
      <w:r w:rsidRPr="00A20725">
        <w:rPr>
          <w:spacing w:val="-12"/>
          <w:sz w:val="28"/>
          <w:szCs w:val="28"/>
        </w:rPr>
        <w:t xml:space="preserve"> </w:t>
      </w:r>
      <w:r w:rsidRPr="00A20725">
        <w:rPr>
          <w:sz w:val="28"/>
          <w:szCs w:val="28"/>
        </w:rPr>
        <w:t>производства</w:t>
      </w:r>
      <w:r w:rsidRPr="00A20725">
        <w:rPr>
          <w:spacing w:val="-10"/>
          <w:sz w:val="28"/>
          <w:szCs w:val="28"/>
        </w:rPr>
        <w:t xml:space="preserve"> </w:t>
      </w:r>
      <w:r w:rsidRPr="00A20725">
        <w:rPr>
          <w:sz w:val="28"/>
          <w:szCs w:val="28"/>
        </w:rPr>
        <w:t>меда,</w:t>
      </w:r>
      <w:r w:rsidRPr="00A20725">
        <w:rPr>
          <w:spacing w:val="-10"/>
          <w:sz w:val="28"/>
          <w:szCs w:val="28"/>
        </w:rPr>
        <w:t xml:space="preserve"> </w:t>
      </w:r>
      <w:r w:rsidRPr="00A20725">
        <w:rPr>
          <w:sz w:val="28"/>
          <w:szCs w:val="28"/>
        </w:rPr>
        <w:t>бесплатных программ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(инструментов)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для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работы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с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обязательной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маркировкой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>меда,</w:t>
      </w:r>
      <w:r w:rsidRPr="00A20725">
        <w:rPr>
          <w:spacing w:val="40"/>
          <w:sz w:val="28"/>
          <w:szCs w:val="28"/>
        </w:rPr>
        <w:t xml:space="preserve"> </w:t>
      </w:r>
      <w:r w:rsidRPr="00A20725">
        <w:rPr>
          <w:sz w:val="28"/>
          <w:szCs w:val="28"/>
        </w:rPr>
        <w:t xml:space="preserve">меры поддержки от системы «Честный знак» для малых и средних форм </w:t>
      </w:r>
      <w:r w:rsidRPr="00A20725">
        <w:rPr>
          <w:spacing w:val="-2"/>
          <w:sz w:val="28"/>
          <w:szCs w:val="28"/>
        </w:rPr>
        <w:t>производителей.</w:t>
      </w:r>
      <w:r w:rsidRPr="00A20725">
        <w:rPr>
          <w:sz w:val="28"/>
          <w:szCs w:val="28"/>
        </w:rPr>
        <w:t xml:space="preserve"> </w:t>
      </w:r>
    </w:p>
    <w:p w:rsidR="00A20725" w:rsidRPr="00A20725" w:rsidRDefault="00A20725" w:rsidP="00A20725">
      <w:pPr>
        <w:pStyle w:val="a7"/>
        <w:ind w:firstLine="278"/>
        <w:jc w:val="both"/>
        <w:rPr>
          <w:sz w:val="28"/>
          <w:szCs w:val="28"/>
        </w:rPr>
      </w:pPr>
      <w:r w:rsidRPr="00A20725">
        <w:rPr>
          <w:sz w:val="28"/>
          <w:szCs w:val="28"/>
        </w:rPr>
        <w:t xml:space="preserve">Для подключения к </w:t>
      </w:r>
      <w:proofErr w:type="spellStart"/>
      <w:r w:rsidRPr="00A20725">
        <w:rPr>
          <w:sz w:val="28"/>
          <w:szCs w:val="28"/>
        </w:rPr>
        <w:t>встрече-вебинару</w:t>
      </w:r>
      <w:proofErr w:type="spellEnd"/>
      <w:r w:rsidRPr="00A20725">
        <w:rPr>
          <w:sz w:val="28"/>
          <w:szCs w:val="28"/>
        </w:rPr>
        <w:t xml:space="preserve"> необходимо использовать ссылку https://vcs1.mcx.ru/, идентификатор собрания 6003, </w:t>
      </w:r>
      <w:proofErr w:type="spellStart"/>
      <w:r w:rsidRPr="00A20725">
        <w:rPr>
          <w:sz w:val="28"/>
          <w:szCs w:val="28"/>
        </w:rPr>
        <w:t>пин-код</w:t>
      </w:r>
      <w:proofErr w:type="spellEnd"/>
      <w:r w:rsidRPr="00A20725">
        <w:rPr>
          <w:sz w:val="28"/>
          <w:szCs w:val="28"/>
        </w:rPr>
        <w:t xml:space="preserve"> собрания 77282. Инструкция для подключения прилагается. Телефон технической поддержки</w:t>
      </w:r>
      <w:r w:rsidRPr="00A20725">
        <w:rPr>
          <w:spacing w:val="80"/>
          <w:sz w:val="28"/>
          <w:szCs w:val="28"/>
        </w:rPr>
        <w:t xml:space="preserve"> </w:t>
      </w:r>
      <w:r w:rsidRPr="00A20725">
        <w:rPr>
          <w:sz w:val="28"/>
          <w:szCs w:val="28"/>
        </w:rPr>
        <w:t>по вопросам подключения: +7 (495) 733-98-37.</w:t>
      </w:r>
      <w:r>
        <w:rPr>
          <w:sz w:val="28"/>
          <w:szCs w:val="28"/>
        </w:rPr>
        <w:t xml:space="preserve"> </w:t>
      </w:r>
    </w:p>
    <w:p w:rsidR="009A0A1B" w:rsidRDefault="009A0A1B">
      <w:pPr>
        <w:pStyle w:val="a3"/>
      </w:pPr>
    </w:p>
    <w:p w:rsidR="009A0A1B" w:rsidRDefault="009A0A1B">
      <w:pPr>
        <w:pStyle w:val="a3"/>
      </w:pPr>
    </w:p>
    <w:p w:rsidR="009A0A1B" w:rsidRPr="00A20725" w:rsidRDefault="009A0A1B" w:rsidP="00A20725">
      <w:pPr>
        <w:rPr>
          <w:sz w:val="20"/>
        </w:rPr>
        <w:sectPr w:rsidR="009A0A1B" w:rsidRPr="00A20725">
          <w:pgSz w:w="11910" w:h="16840"/>
          <w:pgMar w:top="1320" w:right="708" w:bottom="280" w:left="1700" w:header="720" w:footer="720" w:gutter="0"/>
          <w:cols w:space="720"/>
        </w:sectPr>
      </w:pPr>
    </w:p>
    <w:p w:rsidR="009A0A1B" w:rsidRDefault="00A20725">
      <w:pPr>
        <w:pStyle w:val="a3"/>
        <w:ind w:left="2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89417" cy="77724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417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1B" w:rsidRDefault="009A0A1B">
      <w:pPr>
        <w:pStyle w:val="a3"/>
        <w:spacing w:before="422"/>
        <w:rPr>
          <w:sz w:val="60"/>
        </w:rPr>
      </w:pPr>
    </w:p>
    <w:p w:rsidR="009A0A1B" w:rsidRDefault="00A20725">
      <w:pPr>
        <w:pStyle w:val="Heading1"/>
        <w:spacing w:line="235" w:lineRule="auto"/>
        <w:ind w:left="824" w:right="817" w:firstLine="1205"/>
        <w:jc w:val="left"/>
      </w:pPr>
      <w:r>
        <w:rPr>
          <w:color w:val="0D0D0D"/>
        </w:rPr>
        <w:t>Инструкция по подключению</w:t>
      </w:r>
      <w:r>
        <w:rPr>
          <w:color w:val="0D0D0D"/>
        </w:rPr>
        <w:t xml:space="preserve"> </w:t>
      </w:r>
      <w:proofErr w:type="spellStart"/>
      <w:r>
        <w:rPr>
          <w:color w:val="0D0D0D"/>
        </w:rPr>
        <w:t>видео-конференц-связи</w:t>
      </w:r>
      <w:proofErr w:type="spellEnd"/>
      <w:r>
        <w:rPr>
          <w:color w:val="0D0D0D"/>
          <w:spacing w:val="40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ВКС)</w:t>
      </w: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A20725">
      <w:pPr>
        <w:pStyle w:val="a3"/>
        <w:spacing w:before="57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2508524</wp:posOffset>
            </wp:positionH>
            <wp:positionV relativeFrom="paragraph">
              <wp:posOffset>206894</wp:posOffset>
            </wp:positionV>
            <wp:extent cx="2601505" cy="100012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0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A1B">
        <w:rPr>
          <w:rFonts w:ascii="Calibri"/>
          <w:b/>
          <w:sz w:val="20"/>
        </w:rPr>
        <w:pict>
          <v:rect id="docshape1" o:spid="_x0000_s1029" style="position:absolute;margin-left:6.95pt;margin-top:113.5pt;width:581.4pt;height:3.6pt;z-index:-15726592;mso-wrap-distance-left:0;mso-wrap-distance-right:0;mso-position-horizontal-relative:page;mso-position-vertical-relative:text" fillcolor="#09945d" stroked="f">
            <w10:wrap type="topAndBottom" anchorx="page"/>
          </v:rect>
        </w:pict>
      </w:r>
    </w:p>
    <w:p w:rsidR="009A0A1B" w:rsidRDefault="009A0A1B">
      <w:pPr>
        <w:pStyle w:val="a3"/>
        <w:spacing w:before="101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34"/>
        </w:rPr>
      </w:pPr>
    </w:p>
    <w:p w:rsidR="009A0A1B" w:rsidRDefault="009A0A1B">
      <w:pPr>
        <w:pStyle w:val="a3"/>
        <w:rPr>
          <w:rFonts w:ascii="Calibri"/>
          <w:b/>
          <w:sz w:val="34"/>
        </w:rPr>
      </w:pPr>
    </w:p>
    <w:p w:rsidR="009A0A1B" w:rsidRDefault="009A0A1B">
      <w:pPr>
        <w:pStyle w:val="a3"/>
        <w:spacing w:before="197"/>
        <w:rPr>
          <w:rFonts w:ascii="Calibri"/>
          <w:b/>
          <w:sz w:val="34"/>
        </w:rPr>
      </w:pPr>
    </w:p>
    <w:p w:rsidR="009A0A1B" w:rsidRDefault="00A20725">
      <w:pPr>
        <w:spacing w:before="1"/>
        <w:ind w:left="421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spacing w:val="-2"/>
          <w:w w:val="115"/>
          <w:sz w:val="34"/>
        </w:rPr>
        <w:t>СОДЕРЖАНИЕ</w:t>
      </w:r>
    </w:p>
    <w:p w:rsidR="009A0A1B" w:rsidRDefault="00A20725">
      <w:pPr>
        <w:pStyle w:val="a4"/>
        <w:numPr>
          <w:ilvl w:val="0"/>
          <w:numId w:val="1"/>
        </w:numPr>
        <w:tabs>
          <w:tab w:val="left" w:pos="710"/>
        </w:tabs>
        <w:spacing w:before="401"/>
        <w:ind w:left="710" w:hanging="289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w w:val="105"/>
          <w:sz w:val="34"/>
        </w:rPr>
        <w:t>Подключение</w:t>
      </w:r>
      <w:r>
        <w:rPr>
          <w:rFonts w:ascii="Calibri" w:hAnsi="Calibri"/>
          <w:b/>
          <w:color w:val="0D0D0D"/>
          <w:spacing w:val="-12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к</w:t>
      </w:r>
      <w:r>
        <w:rPr>
          <w:rFonts w:ascii="Calibri" w:hAnsi="Calibri"/>
          <w:b/>
          <w:color w:val="0D0D0D"/>
          <w:spacing w:val="-5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ВКС</w:t>
      </w:r>
      <w:r>
        <w:rPr>
          <w:rFonts w:ascii="Calibri" w:hAnsi="Calibri"/>
          <w:b/>
          <w:color w:val="0D0D0D"/>
          <w:spacing w:val="-7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через</w:t>
      </w:r>
      <w:r>
        <w:rPr>
          <w:rFonts w:ascii="Calibri" w:hAnsi="Calibri"/>
          <w:b/>
          <w:color w:val="0D0D0D"/>
          <w:spacing w:val="-12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приложение</w:t>
      </w:r>
      <w:r>
        <w:rPr>
          <w:rFonts w:ascii="Calibri" w:hAnsi="Calibri"/>
          <w:b/>
          <w:color w:val="0D0D0D"/>
          <w:spacing w:val="-6"/>
          <w:w w:val="105"/>
          <w:sz w:val="34"/>
        </w:rPr>
        <w:t xml:space="preserve"> </w:t>
      </w:r>
      <w:proofErr w:type="spellStart"/>
      <w:r>
        <w:rPr>
          <w:rFonts w:ascii="Calibri" w:hAnsi="Calibri"/>
          <w:b/>
          <w:color w:val="0D0D0D"/>
          <w:w w:val="105"/>
          <w:sz w:val="34"/>
        </w:rPr>
        <w:t>Avaya</w:t>
      </w:r>
      <w:proofErr w:type="spellEnd"/>
      <w:r>
        <w:rPr>
          <w:rFonts w:ascii="Calibri" w:hAnsi="Calibri"/>
          <w:b/>
          <w:color w:val="0D0D0D"/>
          <w:spacing w:val="-7"/>
          <w:w w:val="105"/>
          <w:sz w:val="34"/>
        </w:rPr>
        <w:t xml:space="preserve"> </w:t>
      </w:r>
      <w:proofErr w:type="spellStart"/>
      <w:r>
        <w:rPr>
          <w:rFonts w:ascii="Calibri" w:hAnsi="Calibri"/>
          <w:b/>
          <w:color w:val="0D0D0D"/>
          <w:w w:val="105"/>
          <w:sz w:val="34"/>
        </w:rPr>
        <w:t>Workplace</w:t>
      </w:r>
      <w:proofErr w:type="spellEnd"/>
      <w:r>
        <w:rPr>
          <w:rFonts w:ascii="Calibri" w:hAnsi="Calibri"/>
          <w:b/>
          <w:color w:val="0D0D0D"/>
          <w:spacing w:val="-8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на</w:t>
      </w:r>
      <w:r>
        <w:rPr>
          <w:rFonts w:ascii="Calibri" w:hAnsi="Calibri"/>
          <w:b/>
          <w:color w:val="0D0D0D"/>
          <w:spacing w:val="-7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spacing w:val="-5"/>
          <w:w w:val="105"/>
          <w:sz w:val="34"/>
        </w:rPr>
        <w:t>ПК</w:t>
      </w:r>
    </w:p>
    <w:p w:rsidR="009A0A1B" w:rsidRDefault="00A20725">
      <w:pPr>
        <w:pStyle w:val="a4"/>
        <w:numPr>
          <w:ilvl w:val="0"/>
          <w:numId w:val="1"/>
        </w:numPr>
        <w:tabs>
          <w:tab w:val="left" w:pos="753"/>
        </w:tabs>
        <w:spacing w:before="401"/>
        <w:ind w:left="753" w:hanging="332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w w:val="105"/>
          <w:sz w:val="34"/>
        </w:rPr>
        <w:t>Подключение</w:t>
      </w:r>
      <w:r>
        <w:rPr>
          <w:rFonts w:ascii="Calibri" w:hAnsi="Calibri"/>
          <w:b/>
          <w:color w:val="0D0D0D"/>
          <w:spacing w:val="-4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к</w:t>
      </w:r>
      <w:r>
        <w:rPr>
          <w:rFonts w:ascii="Calibri" w:hAnsi="Calibri"/>
          <w:b/>
          <w:color w:val="0D0D0D"/>
          <w:spacing w:val="2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ВКС</w:t>
      </w:r>
      <w:r>
        <w:rPr>
          <w:rFonts w:ascii="Calibri" w:hAnsi="Calibri"/>
          <w:b/>
          <w:color w:val="0D0D0D"/>
          <w:spacing w:val="-1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через</w:t>
      </w:r>
      <w:r>
        <w:rPr>
          <w:rFonts w:ascii="Calibri" w:hAnsi="Calibri"/>
          <w:b/>
          <w:color w:val="0D0D0D"/>
          <w:spacing w:val="-5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spacing w:val="-2"/>
          <w:w w:val="105"/>
          <w:sz w:val="34"/>
        </w:rPr>
        <w:t>браузер</w:t>
      </w:r>
    </w:p>
    <w:p w:rsidR="009A0A1B" w:rsidRDefault="00A20725">
      <w:pPr>
        <w:pStyle w:val="a4"/>
        <w:numPr>
          <w:ilvl w:val="0"/>
          <w:numId w:val="1"/>
        </w:numPr>
        <w:tabs>
          <w:tab w:val="left" w:pos="770"/>
        </w:tabs>
        <w:spacing w:before="408" w:line="235" w:lineRule="auto"/>
        <w:ind w:left="421" w:right="1450" w:firstLine="0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sz w:val="34"/>
        </w:rPr>
        <w:t>Данные для подключения по средствам специализированного</w:t>
      </w:r>
      <w:r>
        <w:rPr>
          <w:rFonts w:ascii="Calibri" w:hAnsi="Calibri"/>
          <w:b/>
          <w:color w:val="0D0D0D"/>
          <w:spacing w:val="80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оборудования (терминалы, сервера MCU)</w:t>
      </w:r>
    </w:p>
    <w:p w:rsidR="009A0A1B" w:rsidRDefault="00A20725">
      <w:pPr>
        <w:pStyle w:val="a4"/>
        <w:numPr>
          <w:ilvl w:val="0"/>
          <w:numId w:val="1"/>
        </w:numPr>
        <w:tabs>
          <w:tab w:val="left" w:pos="770"/>
        </w:tabs>
        <w:spacing w:before="411" w:line="235" w:lineRule="auto"/>
        <w:ind w:left="421" w:right="1404" w:firstLine="0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w w:val="105"/>
          <w:sz w:val="34"/>
        </w:rPr>
        <w:t>Технические</w:t>
      </w:r>
      <w:r>
        <w:rPr>
          <w:rFonts w:ascii="Calibri" w:hAnsi="Calibri"/>
          <w:b/>
          <w:color w:val="0D0D0D"/>
          <w:spacing w:val="-18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данные</w:t>
      </w:r>
      <w:r>
        <w:rPr>
          <w:rFonts w:ascii="Calibri" w:hAnsi="Calibri"/>
          <w:b/>
          <w:color w:val="0D0D0D"/>
          <w:spacing w:val="-21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для</w:t>
      </w:r>
      <w:r>
        <w:rPr>
          <w:rFonts w:ascii="Calibri" w:hAnsi="Calibri"/>
          <w:b/>
          <w:color w:val="0D0D0D"/>
          <w:spacing w:val="-18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подключения</w:t>
      </w:r>
      <w:r>
        <w:rPr>
          <w:rFonts w:ascii="Calibri" w:hAnsi="Calibri"/>
          <w:b/>
          <w:color w:val="0D0D0D"/>
          <w:spacing w:val="-19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к</w:t>
      </w:r>
      <w:r>
        <w:rPr>
          <w:rFonts w:ascii="Calibri" w:hAnsi="Calibri"/>
          <w:b/>
          <w:color w:val="0D0D0D"/>
          <w:spacing w:val="-11"/>
          <w:w w:val="105"/>
          <w:sz w:val="34"/>
        </w:rPr>
        <w:t xml:space="preserve"> </w:t>
      </w:r>
      <w:proofErr w:type="spellStart"/>
      <w:r>
        <w:rPr>
          <w:rFonts w:ascii="Calibri" w:hAnsi="Calibri"/>
          <w:b/>
          <w:color w:val="0D0D0D"/>
          <w:w w:val="105"/>
          <w:sz w:val="34"/>
        </w:rPr>
        <w:t>Avaya</w:t>
      </w:r>
      <w:proofErr w:type="spellEnd"/>
      <w:r>
        <w:rPr>
          <w:rFonts w:ascii="Calibri" w:hAnsi="Calibri"/>
          <w:b/>
          <w:color w:val="0D0D0D"/>
          <w:spacing w:val="-20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XT5000</w:t>
      </w:r>
      <w:r>
        <w:rPr>
          <w:rFonts w:ascii="Calibri" w:hAnsi="Calibri"/>
          <w:b/>
          <w:color w:val="0D0D0D"/>
          <w:spacing w:val="-20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и</w:t>
      </w:r>
      <w:r>
        <w:rPr>
          <w:rFonts w:ascii="Calibri" w:hAnsi="Calibri"/>
          <w:b/>
          <w:color w:val="0D0D0D"/>
          <w:spacing w:val="-14"/>
          <w:w w:val="105"/>
          <w:sz w:val="34"/>
        </w:rPr>
        <w:t xml:space="preserve"> </w:t>
      </w:r>
      <w:proofErr w:type="spellStart"/>
      <w:r>
        <w:rPr>
          <w:rFonts w:ascii="Calibri" w:hAnsi="Calibri"/>
          <w:b/>
          <w:color w:val="0D0D0D"/>
          <w:w w:val="105"/>
          <w:sz w:val="34"/>
        </w:rPr>
        <w:t>Avaya</w:t>
      </w:r>
      <w:proofErr w:type="spellEnd"/>
      <w:r>
        <w:rPr>
          <w:rFonts w:ascii="Calibri" w:hAnsi="Calibri"/>
          <w:b/>
          <w:color w:val="0D0D0D"/>
          <w:w w:val="105"/>
          <w:sz w:val="34"/>
        </w:rPr>
        <w:t xml:space="preserve"> </w:t>
      </w:r>
      <w:proofErr w:type="spellStart"/>
      <w:r>
        <w:rPr>
          <w:rFonts w:ascii="Calibri" w:hAnsi="Calibri"/>
          <w:b/>
          <w:color w:val="0D0D0D"/>
          <w:w w:val="105"/>
          <w:sz w:val="34"/>
        </w:rPr>
        <w:t>Equinox</w:t>
      </w:r>
      <w:proofErr w:type="spellEnd"/>
      <w:r>
        <w:rPr>
          <w:rFonts w:ascii="Calibri" w:hAnsi="Calibri"/>
          <w:b/>
          <w:color w:val="0D0D0D"/>
          <w:w w:val="105"/>
          <w:sz w:val="34"/>
        </w:rPr>
        <w:t xml:space="preserve"> </w:t>
      </w:r>
      <w:proofErr w:type="spellStart"/>
      <w:r>
        <w:rPr>
          <w:rFonts w:ascii="Calibri" w:hAnsi="Calibri"/>
          <w:b/>
          <w:color w:val="0D0D0D"/>
          <w:w w:val="105"/>
          <w:sz w:val="34"/>
        </w:rPr>
        <w:t>Server</w:t>
      </w:r>
      <w:proofErr w:type="spellEnd"/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spacing w:before="110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pict>
          <v:rect id="docshape2" o:spid="_x0000_s1028" style="position:absolute;margin-left:6.6pt;margin-top:18.9pt;width:581.3pt;height:3.6pt;z-index:-15726080;mso-wrap-distance-left:0;mso-wrap-distance-right:0;mso-position-horizontal-relative:page" fillcolor="#09945d" stroked="f">
            <w10:wrap type="topAndBottom" anchorx="page"/>
          </v:rect>
        </w:pict>
      </w:r>
    </w:p>
    <w:p w:rsidR="009A0A1B" w:rsidRDefault="00A20725">
      <w:pPr>
        <w:spacing w:before="111"/>
        <w:ind w:left="275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D0D0D"/>
          <w:sz w:val="48"/>
        </w:rPr>
        <w:t>Телефон</w:t>
      </w:r>
      <w:r>
        <w:rPr>
          <w:rFonts w:ascii="Calibri" w:hAnsi="Calibri"/>
          <w:b/>
          <w:color w:val="0D0D0D"/>
          <w:spacing w:val="26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технической</w:t>
      </w:r>
      <w:r>
        <w:rPr>
          <w:rFonts w:ascii="Calibri" w:hAnsi="Calibri"/>
          <w:b/>
          <w:color w:val="0D0D0D"/>
          <w:spacing w:val="22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поддержки:</w:t>
      </w:r>
      <w:r>
        <w:rPr>
          <w:rFonts w:ascii="Calibri" w:hAnsi="Calibri"/>
          <w:b/>
          <w:color w:val="0D0D0D"/>
          <w:spacing w:val="20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+7</w:t>
      </w:r>
      <w:r>
        <w:rPr>
          <w:rFonts w:ascii="Calibri" w:hAnsi="Calibri"/>
          <w:b/>
          <w:color w:val="0D0D0D"/>
          <w:spacing w:val="36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(495)</w:t>
      </w:r>
      <w:r>
        <w:rPr>
          <w:rFonts w:ascii="Calibri" w:hAnsi="Calibri"/>
          <w:b/>
          <w:color w:val="0D0D0D"/>
          <w:spacing w:val="23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733</w:t>
      </w:r>
      <w:r>
        <w:rPr>
          <w:rFonts w:ascii="Calibri" w:hAnsi="Calibri"/>
          <w:b/>
          <w:color w:val="0D0D0D"/>
          <w:spacing w:val="25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98</w:t>
      </w:r>
      <w:r>
        <w:rPr>
          <w:rFonts w:ascii="Calibri" w:hAnsi="Calibri"/>
          <w:b/>
          <w:color w:val="0D0D0D"/>
          <w:spacing w:val="29"/>
          <w:sz w:val="48"/>
        </w:rPr>
        <w:t xml:space="preserve"> </w:t>
      </w:r>
      <w:r>
        <w:rPr>
          <w:rFonts w:ascii="Calibri" w:hAnsi="Calibri"/>
          <w:b/>
          <w:color w:val="0D0D0D"/>
          <w:spacing w:val="-5"/>
          <w:sz w:val="48"/>
        </w:rPr>
        <w:t>37</w:t>
      </w:r>
    </w:p>
    <w:p w:rsidR="009A0A1B" w:rsidRDefault="009A0A1B">
      <w:pPr>
        <w:pStyle w:val="a3"/>
        <w:spacing w:before="5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pict>
          <v:rect id="docshape3" o:spid="_x0000_s1027" style="position:absolute;margin-left:6.6pt;margin-top:10.6pt;width:581.3pt;height:3.6pt;z-index:-15725568;mso-wrap-distance-left:0;mso-wrap-distance-right:0;mso-position-horizontal-relative:page" fillcolor="#09945d" stroked="f">
            <w10:wrap type="topAndBottom" anchorx="page"/>
          </v:rect>
        </w:pict>
      </w:r>
    </w:p>
    <w:p w:rsidR="009A0A1B" w:rsidRDefault="009A0A1B">
      <w:pPr>
        <w:pStyle w:val="a3"/>
        <w:rPr>
          <w:rFonts w:ascii="Calibri"/>
          <w:b/>
          <w:sz w:val="15"/>
        </w:rPr>
        <w:sectPr w:rsidR="009A0A1B">
          <w:pgSz w:w="11910" w:h="16440"/>
          <w:pgMar w:top="320" w:right="0" w:bottom="280" w:left="0" w:header="720" w:footer="720" w:gutter="0"/>
          <w:cols w:space="720"/>
        </w:sectPr>
      </w:pPr>
    </w:p>
    <w:p w:rsidR="009A0A1B" w:rsidRDefault="00A20725">
      <w:pPr>
        <w:pStyle w:val="a3"/>
        <w:ind w:left="13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7203134" cy="987132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134" cy="987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1B" w:rsidRDefault="009A0A1B">
      <w:pPr>
        <w:pStyle w:val="a3"/>
        <w:rPr>
          <w:rFonts w:ascii="Calibri"/>
          <w:sz w:val="20"/>
        </w:rPr>
        <w:sectPr w:rsidR="009A0A1B">
          <w:pgSz w:w="11910" w:h="16440"/>
          <w:pgMar w:top="320" w:right="0" w:bottom="0" w:left="0" w:header="720" w:footer="720" w:gutter="0"/>
          <w:cols w:space="720"/>
        </w:sectPr>
      </w:pPr>
    </w:p>
    <w:p w:rsidR="009A0A1B" w:rsidRDefault="00A20725">
      <w:pPr>
        <w:pStyle w:val="a3"/>
        <w:ind w:left="27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3289417" cy="77724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417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1B" w:rsidRDefault="00A20725">
      <w:pPr>
        <w:pStyle w:val="Heading1"/>
        <w:spacing w:before="315" w:line="235" w:lineRule="auto"/>
      </w:pPr>
      <w:r>
        <w:rPr>
          <w:color w:val="0D0D0D"/>
        </w:rPr>
        <w:t>Данные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подключения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средствам специализированного оборудования (терминалы, сервера MCU)</w:t>
      </w:r>
    </w:p>
    <w:p w:rsidR="009A0A1B" w:rsidRDefault="009A0A1B">
      <w:pPr>
        <w:pStyle w:val="a3"/>
        <w:spacing w:before="92"/>
        <w:rPr>
          <w:rFonts w:ascii="Calibri"/>
          <w:b/>
          <w:sz w:val="60"/>
        </w:rPr>
      </w:pPr>
    </w:p>
    <w:p w:rsidR="009A0A1B" w:rsidRDefault="00A20725">
      <w:pPr>
        <w:spacing w:before="1" w:line="405" w:lineRule="exact"/>
        <w:ind w:left="435" w:right="431"/>
        <w:jc w:val="center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w w:val="105"/>
          <w:sz w:val="34"/>
        </w:rPr>
        <w:t>Вызов</w:t>
      </w:r>
      <w:r>
        <w:rPr>
          <w:rFonts w:ascii="Calibri" w:hAnsi="Calibri"/>
          <w:b/>
          <w:color w:val="0D0D0D"/>
          <w:spacing w:val="-3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осуществляется</w:t>
      </w:r>
      <w:r>
        <w:rPr>
          <w:rFonts w:ascii="Calibri" w:hAnsi="Calibri"/>
          <w:b/>
          <w:color w:val="0D0D0D"/>
          <w:spacing w:val="-4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по</w:t>
      </w:r>
      <w:r>
        <w:rPr>
          <w:rFonts w:ascii="Calibri" w:hAnsi="Calibri"/>
          <w:b/>
          <w:color w:val="0D0D0D"/>
          <w:spacing w:val="4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 xml:space="preserve">протоколу </w:t>
      </w:r>
      <w:r>
        <w:rPr>
          <w:rFonts w:ascii="Calibri" w:hAnsi="Calibri"/>
          <w:b/>
          <w:color w:val="0D0D0D"/>
          <w:spacing w:val="-2"/>
          <w:w w:val="105"/>
          <w:sz w:val="34"/>
        </w:rPr>
        <w:t>h.323:</w:t>
      </w:r>
    </w:p>
    <w:p w:rsidR="009A0A1B" w:rsidRDefault="00A20725">
      <w:pPr>
        <w:spacing w:line="674" w:lineRule="exact"/>
        <w:ind w:left="435" w:right="434"/>
        <w:jc w:val="center"/>
        <w:rPr>
          <w:rFonts w:ascii="Calibri"/>
          <w:b/>
          <w:sz w:val="56"/>
        </w:rPr>
      </w:pPr>
      <w:r>
        <w:rPr>
          <w:rFonts w:ascii="Calibri"/>
          <w:b/>
          <w:color w:val="0D0D0D"/>
          <w:spacing w:val="-2"/>
          <w:w w:val="90"/>
          <w:sz w:val="56"/>
        </w:rPr>
        <w:t>46.31.159.13##</w:t>
      </w:r>
      <w:r>
        <w:rPr>
          <w:rFonts w:ascii="Calibri"/>
          <w:b/>
          <w:color w:val="09945D"/>
          <w:spacing w:val="-2"/>
          <w:w w:val="90"/>
          <w:sz w:val="56"/>
        </w:rPr>
        <w:t>****</w:t>
      </w:r>
    </w:p>
    <w:p w:rsidR="009A0A1B" w:rsidRDefault="00A20725">
      <w:pPr>
        <w:spacing w:before="7" w:line="235" w:lineRule="auto"/>
        <w:ind w:left="897" w:right="901"/>
        <w:jc w:val="center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sz w:val="34"/>
        </w:rPr>
        <w:t xml:space="preserve">(где </w:t>
      </w:r>
      <w:r>
        <w:rPr>
          <w:rFonts w:ascii="Calibri" w:hAnsi="Calibri"/>
          <w:b/>
          <w:color w:val="09945D"/>
          <w:sz w:val="34"/>
        </w:rPr>
        <w:t xml:space="preserve">**** </w:t>
      </w:r>
      <w:r>
        <w:rPr>
          <w:rFonts w:ascii="Calibri" w:hAnsi="Calibri"/>
          <w:b/>
          <w:color w:val="0D0D0D"/>
          <w:sz w:val="34"/>
        </w:rPr>
        <w:t>номер комнаты, который выдается организатором ВКС или ответственным за ВКС)</w:t>
      </w: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rPr>
          <w:rFonts w:ascii="Calibri"/>
          <w:b/>
          <w:sz w:val="20"/>
        </w:rPr>
      </w:pPr>
    </w:p>
    <w:p w:rsidR="009A0A1B" w:rsidRDefault="009A0A1B">
      <w:pPr>
        <w:pStyle w:val="a3"/>
        <w:spacing w:before="154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pict>
          <v:rect id="docshape4" o:spid="_x0000_s1026" style="position:absolute;margin-left:6.95pt;margin-top:21.15pt;width:581.4pt;height:3.6pt;z-index:-15725056;mso-wrap-distance-left:0;mso-wrap-distance-right:0;mso-position-horizontal-relative:page" fillcolor="#09945d" stroked="f">
            <w10:wrap type="topAndBottom" anchorx="page"/>
          </v:rect>
        </w:pict>
      </w:r>
    </w:p>
    <w:p w:rsidR="009A0A1B" w:rsidRDefault="00A20725">
      <w:pPr>
        <w:pStyle w:val="Heading1"/>
        <w:spacing w:before="23" w:line="235" w:lineRule="auto"/>
        <w:ind w:left="694" w:right="690" w:firstLine="7"/>
      </w:pPr>
      <w:r>
        <w:rPr>
          <w:color w:val="0D0D0D"/>
        </w:rPr>
        <w:t>Технические данные для подключения к</w:t>
      </w:r>
      <w:r>
        <w:rPr>
          <w:color w:val="0D0D0D"/>
          <w:spacing w:val="69"/>
        </w:rPr>
        <w:t xml:space="preserve"> </w:t>
      </w:r>
      <w:proofErr w:type="spellStart"/>
      <w:r>
        <w:rPr>
          <w:color w:val="0D0D0D"/>
        </w:rPr>
        <w:t>Avaya</w:t>
      </w:r>
      <w:proofErr w:type="spellEnd"/>
      <w:r>
        <w:rPr>
          <w:color w:val="0D0D0D"/>
          <w:spacing w:val="69"/>
        </w:rPr>
        <w:t xml:space="preserve"> </w:t>
      </w:r>
      <w:r>
        <w:rPr>
          <w:color w:val="0D0D0D"/>
        </w:rPr>
        <w:t>XT5000</w:t>
      </w:r>
      <w:r>
        <w:rPr>
          <w:color w:val="0D0D0D"/>
          <w:spacing w:val="6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72"/>
        </w:rPr>
        <w:t xml:space="preserve"> </w:t>
      </w:r>
      <w:proofErr w:type="spellStart"/>
      <w:r>
        <w:rPr>
          <w:color w:val="0D0D0D"/>
        </w:rPr>
        <w:t>Avaya</w:t>
      </w:r>
      <w:proofErr w:type="spellEnd"/>
      <w:r>
        <w:rPr>
          <w:color w:val="0D0D0D"/>
          <w:spacing w:val="68"/>
        </w:rPr>
        <w:t xml:space="preserve"> </w:t>
      </w:r>
      <w:proofErr w:type="spellStart"/>
      <w:r>
        <w:rPr>
          <w:color w:val="0D0D0D"/>
        </w:rPr>
        <w:t>Equinox</w:t>
      </w:r>
      <w:proofErr w:type="spellEnd"/>
      <w:r>
        <w:rPr>
          <w:color w:val="0D0D0D"/>
          <w:spacing w:val="64"/>
        </w:rPr>
        <w:t xml:space="preserve"> </w:t>
      </w:r>
      <w:proofErr w:type="spellStart"/>
      <w:r>
        <w:rPr>
          <w:color w:val="0D0D0D"/>
          <w:spacing w:val="-2"/>
        </w:rPr>
        <w:t>Server</w:t>
      </w:r>
      <w:proofErr w:type="spellEnd"/>
    </w:p>
    <w:p w:rsidR="009A0A1B" w:rsidRDefault="00A20725">
      <w:pPr>
        <w:spacing w:before="605" w:line="412" w:lineRule="exact"/>
        <w:ind w:left="435" w:right="436"/>
        <w:jc w:val="center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w w:val="105"/>
          <w:sz w:val="34"/>
        </w:rPr>
        <w:t>Для</w:t>
      </w:r>
      <w:r>
        <w:rPr>
          <w:rFonts w:ascii="Calibri" w:hAnsi="Calibri"/>
          <w:b/>
          <w:color w:val="0D0D0D"/>
          <w:spacing w:val="-11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успешного</w:t>
      </w:r>
      <w:r>
        <w:rPr>
          <w:rFonts w:ascii="Calibri" w:hAnsi="Calibri"/>
          <w:b/>
          <w:color w:val="0D0D0D"/>
          <w:spacing w:val="-9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подключения</w:t>
      </w:r>
      <w:r>
        <w:rPr>
          <w:rFonts w:ascii="Calibri" w:hAnsi="Calibri"/>
          <w:b/>
          <w:color w:val="0D0D0D"/>
          <w:spacing w:val="-8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оборудование</w:t>
      </w:r>
      <w:r>
        <w:rPr>
          <w:rFonts w:ascii="Calibri" w:hAnsi="Calibri"/>
          <w:b/>
          <w:color w:val="0D0D0D"/>
          <w:spacing w:val="-8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ВКС</w:t>
      </w:r>
      <w:r>
        <w:rPr>
          <w:rFonts w:ascii="Calibri" w:hAnsi="Calibri"/>
          <w:b/>
          <w:color w:val="0D0D0D"/>
          <w:spacing w:val="1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spacing w:val="-2"/>
          <w:w w:val="105"/>
          <w:sz w:val="34"/>
        </w:rPr>
        <w:t>должно</w:t>
      </w:r>
    </w:p>
    <w:p w:rsidR="009A0A1B" w:rsidRDefault="00A20725">
      <w:pPr>
        <w:spacing w:line="412" w:lineRule="exact"/>
        <w:ind w:left="435" w:right="433"/>
        <w:jc w:val="center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sz w:val="34"/>
        </w:rPr>
        <w:t>соответствовать</w:t>
      </w:r>
      <w:r>
        <w:rPr>
          <w:rFonts w:ascii="Calibri" w:hAnsi="Calibri"/>
          <w:b/>
          <w:color w:val="0D0D0D"/>
          <w:spacing w:val="55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следующим</w:t>
      </w:r>
      <w:r>
        <w:rPr>
          <w:rFonts w:ascii="Calibri" w:hAnsi="Calibri"/>
          <w:b/>
          <w:color w:val="0D0D0D"/>
          <w:spacing w:val="52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техническим</w:t>
      </w:r>
      <w:r>
        <w:rPr>
          <w:rFonts w:ascii="Calibri" w:hAnsi="Calibri"/>
          <w:b/>
          <w:color w:val="0D0D0D"/>
          <w:spacing w:val="54"/>
          <w:sz w:val="34"/>
        </w:rPr>
        <w:t xml:space="preserve"> </w:t>
      </w:r>
      <w:r>
        <w:rPr>
          <w:rFonts w:ascii="Calibri" w:hAnsi="Calibri"/>
          <w:b/>
          <w:color w:val="0D0D0D"/>
          <w:spacing w:val="-2"/>
          <w:sz w:val="34"/>
        </w:rPr>
        <w:t>требованиям:</w:t>
      </w:r>
    </w:p>
    <w:p w:rsidR="009A0A1B" w:rsidRDefault="00A20725">
      <w:pPr>
        <w:pStyle w:val="a4"/>
        <w:numPr>
          <w:ilvl w:val="1"/>
          <w:numId w:val="1"/>
        </w:numPr>
        <w:tabs>
          <w:tab w:val="left" w:pos="3304"/>
        </w:tabs>
        <w:spacing w:before="401" w:line="412" w:lineRule="exact"/>
        <w:ind w:left="3304" w:hanging="450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w w:val="105"/>
          <w:sz w:val="34"/>
        </w:rPr>
        <w:t>Поддержка</w:t>
      </w:r>
      <w:r>
        <w:rPr>
          <w:rFonts w:ascii="Calibri" w:hAnsi="Calibri"/>
          <w:b/>
          <w:color w:val="0D0D0D"/>
          <w:spacing w:val="5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протоколов:</w:t>
      </w:r>
      <w:r>
        <w:rPr>
          <w:rFonts w:ascii="Calibri" w:hAnsi="Calibri"/>
          <w:b/>
          <w:color w:val="0D0D0D"/>
          <w:spacing w:val="7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BFCP,</w:t>
      </w:r>
      <w:r>
        <w:rPr>
          <w:rFonts w:ascii="Calibri" w:hAnsi="Calibri"/>
          <w:b/>
          <w:color w:val="0D0D0D"/>
          <w:spacing w:val="7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spacing w:val="-2"/>
          <w:w w:val="105"/>
          <w:sz w:val="34"/>
        </w:rPr>
        <w:t>H.239</w:t>
      </w:r>
    </w:p>
    <w:p w:rsidR="009A0A1B" w:rsidRDefault="00A20725">
      <w:pPr>
        <w:pStyle w:val="a4"/>
        <w:numPr>
          <w:ilvl w:val="2"/>
          <w:numId w:val="1"/>
        </w:numPr>
        <w:tabs>
          <w:tab w:val="left" w:pos="3556"/>
        </w:tabs>
        <w:spacing w:line="408" w:lineRule="exact"/>
        <w:ind w:left="3556" w:hanging="450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sz w:val="34"/>
        </w:rPr>
        <w:t>Используемый</w:t>
      </w:r>
      <w:r>
        <w:rPr>
          <w:rFonts w:ascii="Calibri" w:hAnsi="Calibri"/>
          <w:b/>
          <w:color w:val="0D0D0D"/>
          <w:spacing w:val="39"/>
          <w:sz w:val="34"/>
        </w:rPr>
        <w:t xml:space="preserve"> </w:t>
      </w:r>
      <w:proofErr w:type="spellStart"/>
      <w:r>
        <w:rPr>
          <w:rFonts w:ascii="Calibri" w:hAnsi="Calibri"/>
          <w:b/>
          <w:color w:val="0D0D0D"/>
          <w:sz w:val="34"/>
        </w:rPr>
        <w:t>видеокодек</w:t>
      </w:r>
      <w:proofErr w:type="spellEnd"/>
      <w:r>
        <w:rPr>
          <w:rFonts w:ascii="Calibri" w:hAnsi="Calibri"/>
          <w:b/>
          <w:color w:val="0D0D0D"/>
          <w:sz w:val="34"/>
        </w:rPr>
        <w:t>:</w:t>
      </w:r>
      <w:r>
        <w:rPr>
          <w:rFonts w:ascii="Calibri" w:hAnsi="Calibri"/>
          <w:b/>
          <w:color w:val="0D0D0D"/>
          <w:spacing w:val="38"/>
          <w:sz w:val="34"/>
        </w:rPr>
        <w:t xml:space="preserve"> </w:t>
      </w:r>
      <w:r>
        <w:rPr>
          <w:rFonts w:ascii="Calibri" w:hAnsi="Calibri"/>
          <w:b/>
          <w:color w:val="0D0D0D"/>
          <w:spacing w:val="-4"/>
          <w:sz w:val="34"/>
        </w:rPr>
        <w:t>H.264</w:t>
      </w:r>
    </w:p>
    <w:p w:rsidR="009A0A1B" w:rsidRDefault="00A20725">
      <w:pPr>
        <w:pStyle w:val="a4"/>
        <w:numPr>
          <w:ilvl w:val="2"/>
          <w:numId w:val="1"/>
        </w:numPr>
        <w:tabs>
          <w:tab w:val="left" w:pos="1187"/>
        </w:tabs>
        <w:spacing w:line="408" w:lineRule="exact"/>
        <w:ind w:left="1187" w:hanging="450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sz w:val="34"/>
        </w:rPr>
        <w:t>Используемые</w:t>
      </w:r>
      <w:r>
        <w:rPr>
          <w:rFonts w:ascii="Calibri" w:hAnsi="Calibri"/>
          <w:b/>
          <w:color w:val="0D0D0D"/>
          <w:spacing w:val="41"/>
          <w:sz w:val="34"/>
        </w:rPr>
        <w:t xml:space="preserve"> </w:t>
      </w:r>
      <w:proofErr w:type="spellStart"/>
      <w:r>
        <w:rPr>
          <w:rFonts w:ascii="Calibri" w:hAnsi="Calibri"/>
          <w:b/>
          <w:color w:val="0D0D0D"/>
          <w:sz w:val="34"/>
        </w:rPr>
        <w:t>аудиокодеки</w:t>
      </w:r>
      <w:proofErr w:type="spellEnd"/>
      <w:r>
        <w:rPr>
          <w:rFonts w:ascii="Calibri" w:hAnsi="Calibri"/>
          <w:b/>
          <w:color w:val="0D0D0D"/>
          <w:sz w:val="34"/>
        </w:rPr>
        <w:t>:</w:t>
      </w:r>
      <w:r>
        <w:rPr>
          <w:rFonts w:ascii="Calibri" w:hAnsi="Calibri"/>
          <w:b/>
          <w:color w:val="0D0D0D"/>
          <w:spacing w:val="38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G.711,</w:t>
      </w:r>
      <w:r>
        <w:rPr>
          <w:rFonts w:ascii="Calibri" w:hAnsi="Calibri"/>
          <w:b/>
          <w:color w:val="0D0D0D"/>
          <w:spacing w:val="36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либо</w:t>
      </w:r>
      <w:r>
        <w:rPr>
          <w:rFonts w:ascii="Calibri" w:hAnsi="Calibri"/>
          <w:b/>
          <w:color w:val="0D0D0D"/>
          <w:spacing w:val="38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G.729,</w:t>
      </w:r>
      <w:r>
        <w:rPr>
          <w:rFonts w:ascii="Calibri" w:hAnsi="Calibri"/>
          <w:b/>
          <w:color w:val="0D0D0D"/>
          <w:spacing w:val="37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либо</w:t>
      </w:r>
      <w:r>
        <w:rPr>
          <w:rFonts w:ascii="Calibri" w:hAnsi="Calibri"/>
          <w:b/>
          <w:color w:val="0D0D0D"/>
          <w:spacing w:val="38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AAC-</w:t>
      </w:r>
      <w:r>
        <w:rPr>
          <w:rFonts w:ascii="Calibri" w:hAnsi="Calibri"/>
          <w:b/>
          <w:color w:val="0D0D0D"/>
          <w:spacing w:val="-2"/>
          <w:sz w:val="34"/>
        </w:rPr>
        <w:t>LD/LC</w:t>
      </w:r>
    </w:p>
    <w:p w:rsidR="009A0A1B" w:rsidRDefault="00A20725">
      <w:pPr>
        <w:pStyle w:val="a4"/>
        <w:numPr>
          <w:ilvl w:val="3"/>
          <w:numId w:val="1"/>
        </w:numPr>
        <w:tabs>
          <w:tab w:val="left" w:pos="3254"/>
        </w:tabs>
        <w:spacing w:line="408" w:lineRule="exact"/>
        <w:ind w:left="3254" w:hanging="450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w w:val="105"/>
          <w:sz w:val="34"/>
        </w:rPr>
        <w:t>Полоса</w:t>
      </w:r>
      <w:r>
        <w:rPr>
          <w:rFonts w:ascii="Calibri" w:hAnsi="Calibri"/>
          <w:b/>
          <w:color w:val="0D0D0D"/>
          <w:spacing w:val="-15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пропускания</w:t>
      </w:r>
      <w:r>
        <w:rPr>
          <w:rFonts w:ascii="Calibri" w:hAnsi="Calibri"/>
          <w:b/>
          <w:color w:val="0D0D0D"/>
          <w:spacing w:val="-17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не</w:t>
      </w:r>
      <w:r>
        <w:rPr>
          <w:rFonts w:ascii="Calibri" w:hAnsi="Calibri"/>
          <w:b/>
          <w:color w:val="0D0D0D"/>
          <w:spacing w:val="-10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менее</w:t>
      </w:r>
      <w:r>
        <w:rPr>
          <w:rFonts w:ascii="Calibri" w:hAnsi="Calibri"/>
          <w:b/>
          <w:color w:val="0D0D0D"/>
          <w:spacing w:val="-14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w w:val="105"/>
          <w:sz w:val="34"/>
        </w:rPr>
        <w:t>2</w:t>
      </w:r>
      <w:r>
        <w:rPr>
          <w:rFonts w:ascii="Calibri" w:hAnsi="Calibri"/>
          <w:b/>
          <w:color w:val="0D0D0D"/>
          <w:spacing w:val="-8"/>
          <w:w w:val="105"/>
          <w:sz w:val="34"/>
        </w:rPr>
        <w:t xml:space="preserve"> </w:t>
      </w:r>
      <w:r>
        <w:rPr>
          <w:rFonts w:ascii="Calibri" w:hAnsi="Calibri"/>
          <w:b/>
          <w:color w:val="0D0D0D"/>
          <w:spacing w:val="-4"/>
          <w:w w:val="105"/>
          <w:sz w:val="34"/>
        </w:rPr>
        <w:t>Мб/</w:t>
      </w:r>
      <w:proofErr w:type="gramStart"/>
      <w:r>
        <w:rPr>
          <w:rFonts w:ascii="Calibri" w:hAnsi="Calibri"/>
          <w:b/>
          <w:color w:val="0D0D0D"/>
          <w:spacing w:val="-4"/>
          <w:w w:val="105"/>
          <w:sz w:val="34"/>
        </w:rPr>
        <w:t>с</w:t>
      </w:r>
      <w:proofErr w:type="gramEnd"/>
    </w:p>
    <w:p w:rsidR="009A0A1B" w:rsidRDefault="00A20725">
      <w:pPr>
        <w:pStyle w:val="a4"/>
        <w:numPr>
          <w:ilvl w:val="3"/>
          <w:numId w:val="1"/>
        </w:numPr>
        <w:tabs>
          <w:tab w:val="left" w:pos="3019"/>
        </w:tabs>
        <w:spacing w:line="408" w:lineRule="exact"/>
        <w:ind w:left="3019" w:hanging="450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sz w:val="34"/>
        </w:rPr>
        <w:t>Желательно</w:t>
      </w:r>
      <w:r>
        <w:rPr>
          <w:rFonts w:ascii="Calibri" w:hAnsi="Calibri"/>
          <w:b/>
          <w:color w:val="0D0D0D"/>
          <w:spacing w:val="50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наличие</w:t>
      </w:r>
      <w:r>
        <w:rPr>
          <w:rFonts w:ascii="Calibri" w:hAnsi="Calibri"/>
          <w:b/>
          <w:color w:val="0D0D0D"/>
          <w:spacing w:val="43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«белого»</w:t>
      </w:r>
      <w:r>
        <w:rPr>
          <w:rFonts w:ascii="Calibri" w:hAnsi="Calibri"/>
          <w:b/>
          <w:color w:val="0D0D0D"/>
          <w:spacing w:val="45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IP-</w:t>
      </w:r>
      <w:r>
        <w:rPr>
          <w:rFonts w:ascii="Calibri" w:hAnsi="Calibri"/>
          <w:b/>
          <w:color w:val="0D0D0D"/>
          <w:spacing w:val="-2"/>
          <w:sz w:val="34"/>
        </w:rPr>
        <w:t>адреса</w:t>
      </w:r>
    </w:p>
    <w:p w:rsidR="009A0A1B" w:rsidRDefault="00A20725">
      <w:pPr>
        <w:pStyle w:val="a4"/>
        <w:numPr>
          <w:ilvl w:val="4"/>
          <w:numId w:val="1"/>
        </w:numPr>
        <w:tabs>
          <w:tab w:val="left" w:pos="3280"/>
        </w:tabs>
        <w:spacing w:line="412" w:lineRule="exact"/>
        <w:ind w:left="3280" w:hanging="450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D0D0D"/>
          <w:sz w:val="34"/>
        </w:rPr>
        <w:t>Порты:</w:t>
      </w:r>
      <w:r>
        <w:rPr>
          <w:rFonts w:ascii="Calibri" w:hAnsi="Calibri"/>
          <w:b/>
          <w:color w:val="0D0D0D"/>
          <w:spacing w:val="5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H323</w:t>
      </w:r>
      <w:r>
        <w:rPr>
          <w:rFonts w:ascii="Calibri" w:hAnsi="Calibri"/>
          <w:b/>
          <w:color w:val="0D0D0D"/>
          <w:spacing w:val="6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-</w:t>
      </w:r>
      <w:r>
        <w:rPr>
          <w:rFonts w:ascii="Calibri" w:hAnsi="Calibri"/>
          <w:b/>
          <w:color w:val="0D0D0D"/>
          <w:spacing w:val="15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1719,</w:t>
      </w:r>
      <w:r>
        <w:rPr>
          <w:rFonts w:ascii="Calibri" w:hAnsi="Calibri"/>
          <w:b/>
          <w:color w:val="0D0D0D"/>
          <w:spacing w:val="4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1720,</w:t>
      </w:r>
      <w:r>
        <w:rPr>
          <w:rFonts w:ascii="Calibri" w:hAnsi="Calibri"/>
          <w:b/>
          <w:color w:val="0D0D0D"/>
          <w:spacing w:val="7"/>
          <w:sz w:val="34"/>
        </w:rPr>
        <w:t xml:space="preserve"> </w:t>
      </w:r>
      <w:r>
        <w:rPr>
          <w:rFonts w:ascii="Calibri" w:hAnsi="Calibri"/>
          <w:b/>
          <w:color w:val="0D0D0D"/>
          <w:sz w:val="34"/>
        </w:rPr>
        <w:t>16000-</w:t>
      </w:r>
      <w:r>
        <w:rPr>
          <w:rFonts w:ascii="Calibri" w:hAnsi="Calibri"/>
          <w:b/>
          <w:color w:val="0D0D0D"/>
          <w:spacing w:val="-2"/>
          <w:sz w:val="34"/>
        </w:rPr>
        <w:t>32000</w:t>
      </w:r>
    </w:p>
    <w:p w:rsidR="009A0A1B" w:rsidRDefault="009A0A1B">
      <w:pPr>
        <w:pStyle w:val="a4"/>
        <w:spacing w:line="412" w:lineRule="exact"/>
        <w:rPr>
          <w:rFonts w:ascii="Calibri" w:hAnsi="Calibri"/>
          <w:b/>
          <w:sz w:val="34"/>
        </w:rPr>
        <w:sectPr w:rsidR="009A0A1B">
          <w:pgSz w:w="11910" w:h="16440"/>
          <w:pgMar w:top="320" w:right="0" w:bottom="280" w:left="0" w:header="720" w:footer="720" w:gutter="0"/>
          <w:cols w:space="720"/>
        </w:sectPr>
      </w:pPr>
    </w:p>
    <w:p w:rsidR="009A0A1B" w:rsidRDefault="00A20725">
      <w:pPr>
        <w:pStyle w:val="a3"/>
        <w:ind w:left="27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3289417" cy="77724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417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1B" w:rsidRDefault="009A0A1B">
      <w:pPr>
        <w:pStyle w:val="a3"/>
        <w:spacing w:before="142"/>
        <w:rPr>
          <w:rFonts w:ascii="Calibri"/>
          <w:b/>
          <w:sz w:val="72"/>
        </w:rPr>
      </w:pPr>
    </w:p>
    <w:p w:rsidR="009A0A1B" w:rsidRDefault="00A20725">
      <w:pPr>
        <w:ind w:left="435" w:right="367"/>
        <w:jc w:val="center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09945D"/>
          <w:spacing w:val="-2"/>
          <w:w w:val="105"/>
          <w:sz w:val="72"/>
        </w:rPr>
        <w:t>ВНИМАНИЕ!!!</w:t>
      </w:r>
    </w:p>
    <w:p w:rsidR="009A0A1B" w:rsidRDefault="009A0A1B">
      <w:pPr>
        <w:pStyle w:val="a3"/>
        <w:spacing w:before="112"/>
        <w:rPr>
          <w:rFonts w:ascii="Calibri"/>
          <w:b/>
          <w:sz w:val="72"/>
        </w:rPr>
      </w:pPr>
    </w:p>
    <w:p w:rsidR="009A0A1B" w:rsidRDefault="00A20725">
      <w:pPr>
        <w:spacing w:line="235" w:lineRule="auto"/>
        <w:ind w:left="924" w:right="857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D0D0D"/>
          <w:sz w:val="48"/>
        </w:rPr>
        <w:t>Участникам необходимо вводить корректное</w:t>
      </w:r>
      <w:r>
        <w:rPr>
          <w:rFonts w:ascii="Calibri" w:hAnsi="Calibri"/>
          <w:b/>
          <w:color w:val="0D0D0D"/>
          <w:spacing w:val="40"/>
          <w:w w:val="105"/>
          <w:sz w:val="48"/>
        </w:rPr>
        <w:t xml:space="preserve"> </w:t>
      </w:r>
      <w:r>
        <w:rPr>
          <w:rFonts w:ascii="Calibri" w:hAnsi="Calibri"/>
          <w:b/>
          <w:color w:val="0D0D0D"/>
          <w:w w:val="105"/>
          <w:sz w:val="48"/>
        </w:rPr>
        <w:t>имя пользователя ВКС</w:t>
      </w:r>
    </w:p>
    <w:p w:rsidR="009A0A1B" w:rsidRDefault="00A20725">
      <w:pPr>
        <w:spacing w:line="575" w:lineRule="exact"/>
        <w:ind w:left="435" w:right="371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D0D0D"/>
          <w:sz w:val="48"/>
        </w:rPr>
        <w:t>(организация</w:t>
      </w:r>
      <w:r>
        <w:rPr>
          <w:rFonts w:ascii="Calibri" w:hAnsi="Calibri"/>
          <w:b/>
          <w:color w:val="0D0D0D"/>
          <w:spacing w:val="57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или</w:t>
      </w:r>
      <w:r>
        <w:rPr>
          <w:rFonts w:ascii="Calibri" w:hAnsi="Calibri"/>
          <w:b/>
          <w:color w:val="0D0D0D"/>
          <w:spacing w:val="63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субъект,</w:t>
      </w:r>
      <w:r>
        <w:rPr>
          <w:rFonts w:ascii="Calibri" w:hAnsi="Calibri"/>
          <w:b/>
          <w:color w:val="0D0D0D"/>
          <w:spacing w:val="54"/>
          <w:sz w:val="48"/>
        </w:rPr>
        <w:t xml:space="preserve"> </w:t>
      </w:r>
      <w:r>
        <w:rPr>
          <w:rFonts w:ascii="Calibri" w:hAnsi="Calibri"/>
          <w:b/>
          <w:color w:val="0D0D0D"/>
          <w:spacing w:val="-2"/>
          <w:sz w:val="48"/>
        </w:rPr>
        <w:t>ФИО).</w:t>
      </w:r>
    </w:p>
    <w:p w:rsidR="009A0A1B" w:rsidRDefault="00A20725">
      <w:pPr>
        <w:spacing w:line="576" w:lineRule="exact"/>
        <w:ind w:left="435" w:right="364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0000"/>
          <w:w w:val="105"/>
          <w:sz w:val="48"/>
        </w:rPr>
        <w:t>В</w:t>
      </w:r>
      <w:r>
        <w:rPr>
          <w:rFonts w:ascii="Calibri" w:hAnsi="Calibri"/>
          <w:b/>
          <w:color w:val="FF0000"/>
          <w:spacing w:val="-18"/>
          <w:w w:val="105"/>
          <w:sz w:val="48"/>
        </w:rPr>
        <w:t xml:space="preserve"> </w:t>
      </w:r>
      <w:r>
        <w:rPr>
          <w:rFonts w:ascii="Calibri" w:hAnsi="Calibri"/>
          <w:b/>
          <w:color w:val="FF0000"/>
          <w:w w:val="105"/>
          <w:sz w:val="48"/>
        </w:rPr>
        <w:t>случае</w:t>
      </w:r>
      <w:r>
        <w:rPr>
          <w:rFonts w:ascii="Calibri" w:hAnsi="Calibri"/>
          <w:b/>
          <w:color w:val="FF0000"/>
          <w:spacing w:val="-24"/>
          <w:w w:val="105"/>
          <w:sz w:val="48"/>
        </w:rPr>
        <w:t xml:space="preserve"> </w:t>
      </w:r>
      <w:r>
        <w:rPr>
          <w:rFonts w:ascii="Calibri" w:hAnsi="Calibri"/>
          <w:b/>
          <w:color w:val="FF0000"/>
          <w:w w:val="105"/>
          <w:sz w:val="48"/>
        </w:rPr>
        <w:t>некорректного</w:t>
      </w:r>
      <w:r>
        <w:rPr>
          <w:rFonts w:ascii="Calibri" w:hAnsi="Calibri"/>
          <w:b/>
          <w:color w:val="FF0000"/>
          <w:spacing w:val="-23"/>
          <w:w w:val="105"/>
          <w:sz w:val="48"/>
        </w:rPr>
        <w:t xml:space="preserve"> </w:t>
      </w:r>
      <w:r>
        <w:rPr>
          <w:rFonts w:ascii="Calibri" w:hAnsi="Calibri"/>
          <w:b/>
          <w:color w:val="FF0000"/>
          <w:w w:val="105"/>
          <w:sz w:val="48"/>
        </w:rPr>
        <w:t>имени</w:t>
      </w:r>
      <w:r>
        <w:rPr>
          <w:rFonts w:ascii="Calibri" w:hAnsi="Calibri"/>
          <w:b/>
          <w:color w:val="FF0000"/>
          <w:spacing w:val="-21"/>
          <w:w w:val="105"/>
          <w:sz w:val="48"/>
        </w:rPr>
        <w:t xml:space="preserve"> </w:t>
      </w:r>
      <w:r>
        <w:rPr>
          <w:rFonts w:ascii="Calibri" w:hAnsi="Calibri"/>
          <w:b/>
          <w:color w:val="FF0000"/>
          <w:spacing w:val="-2"/>
          <w:w w:val="105"/>
          <w:sz w:val="48"/>
        </w:rPr>
        <w:t>пользователя</w:t>
      </w:r>
    </w:p>
    <w:p w:rsidR="009A0A1B" w:rsidRDefault="00A20725">
      <w:pPr>
        <w:spacing w:line="581" w:lineRule="exact"/>
        <w:ind w:left="435" w:right="364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0000"/>
          <w:sz w:val="48"/>
        </w:rPr>
        <w:t>участник</w:t>
      </w:r>
      <w:r>
        <w:rPr>
          <w:rFonts w:ascii="Calibri" w:hAnsi="Calibri"/>
          <w:b/>
          <w:color w:val="FF0000"/>
          <w:spacing w:val="49"/>
          <w:sz w:val="48"/>
        </w:rPr>
        <w:t xml:space="preserve"> </w:t>
      </w:r>
      <w:r>
        <w:rPr>
          <w:rFonts w:ascii="Calibri" w:hAnsi="Calibri"/>
          <w:b/>
          <w:color w:val="FF0000"/>
          <w:sz w:val="48"/>
        </w:rPr>
        <w:t>удаляется</w:t>
      </w:r>
      <w:r>
        <w:rPr>
          <w:rFonts w:ascii="Calibri" w:hAnsi="Calibri"/>
          <w:b/>
          <w:color w:val="FF0000"/>
          <w:spacing w:val="59"/>
          <w:sz w:val="48"/>
        </w:rPr>
        <w:t xml:space="preserve"> </w:t>
      </w:r>
      <w:r>
        <w:rPr>
          <w:rFonts w:ascii="Calibri" w:hAnsi="Calibri"/>
          <w:b/>
          <w:color w:val="FF0000"/>
          <w:sz w:val="48"/>
        </w:rPr>
        <w:t>из</w:t>
      </w:r>
      <w:r>
        <w:rPr>
          <w:rFonts w:ascii="Calibri" w:hAnsi="Calibri"/>
          <w:b/>
          <w:color w:val="FF0000"/>
          <w:spacing w:val="57"/>
          <w:sz w:val="48"/>
        </w:rPr>
        <w:t xml:space="preserve"> </w:t>
      </w:r>
      <w:r>
        <w:rPr>
          <w:rFonts w:ascii="Calibri" w:hAnsi="Calibri"/>
          <w:b/>
          <w:color w:val="FF0000"/>
          <w:sz w:val="48"/>
        </w:rPr>
        <w:t>сеанса</w:t>
      </w:r>
      <w:r>
        <w:rPr>
          <w:rFonts w:ascii="Calibri" w:hAnsi="Calibri"/>
          <w:b/>
          <w:color w:val="FF0000"/>
          <w:spacing w:val="47"/>
          <w:sz w:val="48"/>
        </w:rPr>
        <w:t xml:space="preserve"> </w:t>
      </w:r>
      <w:r>
        <w:rPr>
          <w:rFonts w:ascii="Calibri" w:hAnsi="Calibri"/>
          <w:b/>
          <w:color w:val="FF0000"/>
          <w:spacing w:val="-4"/>
          <w:sz w:val="48"/>
        </w:rPr>
        <w:t>ВКС!</w:t>
      </w:r>
    </w:p>
    <w:p w:rsidR="009A0A1B" w:rsidRDefault="00A20725">
      <w:pPr>
        <w:spacing w:before="575" w:line="235" w:lineRule="auto"/>
        <w:ind w:left="1357" w:right="817" w:hanging="358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D0D0D"/>
          <w:sz w:val="48"/>
        </w:rPr>
        <w:t>Микрофоны должны включаться участниками только</w:t>
      </w:r>
      <w:r>
        <w:rPr>
          <w:rFonts w:ascii="Calibri" w:hAnsi="Calibri"/>
          <w:b/>
          <w:color w:val="0D0D0D"/>
          <w:spacing w:val="80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непосредственно</w:t>
      </w:r>
      <w:r>
        <w:rPr>
          <w:rFonts w:ascii="Calibri" w:hAnsi="Calibri"/>
          <w:b/>
          <w:color w:val="0D0D0D"/>
          <w:spacing w:val="80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перед</w:t>
      </w:r>
      <w:r>
        <w:rPr>
          <w:rFonts w:ascii="Calibri" w:hAnsi="Calibri"/>
          <w:b/>
          <w:color w:val="0D0D0D"/>
          <w:spacing w:val="61"/>
          <w:w w:val="150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репликой,</w:t>
      </w:r>
    </w:p>
    <w:p w:rsidR="009A0A1B" w:rsidRDefault="00A20725">
      <w:pPr>
        <w:spacing w:before="4" w:line="235" w:lineRule="auto"/>
        <w:ind w:left="2178" w:right="1867" w:firstLine="1771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D0D0D"/>
          <w:sz w:val="48"/>
        </w:rPr>
        <w:t>в остальное время микрофон должен быть выключен!</w:t>
      </w:r>
    </w:p>
    <w:p w:rsidR="009A0A1B" w:rsidRDefault="00A20725">
      <w:pPr>
        <w:spacing w:before="580" w:line="235" w:lineRule="auto"/>
        <w:ind w:left="920" w:right="857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D0D0D"/>
          <w:sz w:val="48"/>
        </w:rPr>
        <w:t>Модератор может принудительно отключить микрофон участникам, создающим посторонние</w:t>
      </w:r>
      <w:r>
        <w:rPr>
          <w:rFonts w:ascii="Calibri" w:hAnsi="Calibri"/>
          <w:b/>
          <w:color w:val="0D0D0D"/>
          <w:spacing w:val="40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аудио-шумы</w:t>
      </w:r>
      <w:r>
        <w:rPr>
          <w:rFonts w:ascii="Calibri" w:hAnsi="Calibri"/>
          <w:b/>
          <w:color w:val="0D0D0D"/>
          <w:spacing w:val="40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в</w:t>
      </w:r>
      <w:r>
        <w:rPr>
          <w:rFonts w:ascii="Calibri" w:hAnsi="Calibri"/>
          <w:b/>
          <w:color w:val="0D0D0D"/>
          <w:spacing w:val="80"/>
          <w:sz w:val="48"/>
        </w:rPr>
        <w:t xml:space="preserve"> </w:t>
      </w:r>
      <w:r>
        <w:rPr>
          <w:rFonts w:ascii="Calibri" w:hAnsi="Calibri"/>
          <w:b/>
          <w:color w:val="0D0D0D"/>
          <w:sz w:val="48"/>
        </w:rPr>
        <w:t>эфире,</w:t>
      </w:r>
    </w:p>
    <w:p w:rsidR="009A0A1B" w:rsidRDefault="00A20725">
      <w:pPr>
        <w:spacing w:line="582" w:lineRule="exact"/>
        <w:ind w:left="435" w:right="371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D0D0D"/>
          <w:w w:val="105"/>
          <w:sz w:val="48"/>
        </w:rPr>
        <w:t>в</w:t>
      </w:r>
      <w:r>
        <w:rPr>
          <w:rFonts w:ascii="Calibri" w:hAnsi="Calibri"/>
          <w:b/>
          <w:color w:val="0D0D0D"/>
          <w:spacing w:val="4"/>
          <w:w w:val="105"/>
          <w:sz w:val="48"/>
        </w:rPr>
        <w:t xml:space="preserve"> </w:t>
      </w:r>
      <w:r>
        <w:rPr>
          <w:rFonts w:ascii="Calibri" w:hAnsi="Calibri"/>
          <w:b/>
          <w:color w:val="0D0D0D"/>
          <w:w w:val="105"/>
          <w:sz w:val="48"/>
        </w:rPr>
        <w:t>т.ч.</w:t>
      </w:r>
      <w:r>
        <w:rPr>
          <w:rFonts w:ascii="Calibri" w:hAnsi="Calibri"/>
          <w:b/>
          <w:color w:val="0D0D0D"/>
          <w:spacing w:val="-6"/>
          <w:w w:val="105"/>
          <w:sz w:val="48"/>
        </w:rPr>
        <w:t xml:space="preserve"> </w:t>
      </w:r>
      <w:r>
        <w:rPr>
          <w:rFonts w:ascii="Calibri" w:hAnsi="Calibri"/>
          <w:b/>
          <w:color w:val="0D0D0D"/>
          <w:w w:val="105"/>
          <w:sz w:val="48"/>
        </w:rPr>
        <w:t>в</w:t>
      </w:r>
      <w:r>
        <w:rPr>
          <w:rFonts w:ascii="Calibri" w:hAnsi="Calibri"/>
          <w:b/>
          <w:color w:val="0D0D0D"/>
          <w:spacing w:val="2"/>
          <w:w w:val="105"/>
          <w:sz w:val="48"/>
        </w:rPr>
        <w:t xml:space="preserve"> </w:t>
      </w:r>
      <w:r>
        <w:rPr>
          <w:rFonts w:ascii="Calibri" w:hAnsi="Calibri"/>
          <w:b/>
          <w:color w:val="0D0D0D"/>
          <w:w w:val="105"/>
          <w:sz w:val="48"/>
        </w:rPr>
        <w:t>процессе</w:t>
      </w:r>
      <w:r>
        <w:rPr>
          <w:rFonts w:ascii="Calibri" w:hAnsi="Calibri"/>
          <w:b/>
          <w:color w:val="0D0D0D"/>
          <w:spacing w:val="-4"/>
          <w:w w:val="105"/>
          <w:sz w:val="48"/>
        </w:rPr>
        <w:t xml:space="preserve"> </w:t>
      </w:r>
      <w:r>
        <w:rPr>
          <w:rFonts w:ascii="Calibri" w:hAnsi="Calibri"/>
          <w:b/>
          <w:color w:val="0D0D0D"/>
          <w:spacing w:val="-2"/>
          <w:w w:val="105"/>
          <w:sz w:val="48"/>
        </w:rPr>
        <w:t>диалога.</w:t>
      </w:r>
    </w:p>
    <w:p w:rsidR="009A0A1B" w:rsidRDefault="00A20725">
      <w:pPr>
        <w:spacing w:before="575" w:line="235" w:lineRule="auto"/>
        <w:ind w:left="435" w:right="364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noProof/>
          <w:sz w:val="48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2677667</wp:posOffset>
            </wp:positionH>
            <wp:positionV relativeFrom="paragraph">
              <wp:posOffset>1121814</wp:posOffset>
            </wp:positionV>
            <wp:extent cx="652099" cy="61722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99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sz w:val="48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4128515</wp:posOffset>
            </wp:positionH>
            <wp:positionV relativeFrom="paragraph">
              <wp:posOffset>1109622</wp:posOffset>
            </wp:positionV>
            <wp:extent cx="672579" cy="62865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7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48"/>
        </w:rPr>
        <w:t xml:space="preserve">Просьба следить за состоянием микрофона: </w:t>
      </w:r>
      <w:proofErr w:type="gramStart"/>
      <w:r>
        <w:rPr>
          <w:rFonts w:ascii="Calibri" w:hAnsi="Calibri"/>
          <w:b/>
          <w:color w:val="09945D"/>
          <w:sz w:val="48"/>
        </w:rPr>
        <w:t>включен</w:t>
      </w:r>
      <w:proofErr w:type="gramEnd"/>
      <w:r>
        <w:rPr>
          <w:rFonts w:ascii="Calibri" w:hAnsi="Calibri"/>
          <w:b/>
          <w:color w:val="09945D"/>
          <w:sz w:val="48"/>
        </w:rPr>
        <w:t xml:space="preserve"> </w:t>
      </w:r>
      <w:r>
        <w:rPr>
          <w:rFonts w:ascii="Calibri" w:hAnsi="Calibri"/>
          <w:b/>
          <w:sz w:val="48"/>
        </w:rPr>
        <w:t xml:space="preserve">/ </w:t>
      </w:r>
      <w:r>
        <w:rPr>
          <w:rFonts w:ascii="Calibri" w:hAnsi="Calibri"/>
          <w:b/>
          <w:color w:val="FF0000"/>
          <w:sz w:val="48"/>
        </w:rPr>
        <w:t>выключен</w:t>
      </w:r>
    </w:p>
    <w:sectPr w:rsidR="009A0A1B" w:rsidSect="009A0A1B">
      <w:pgSz w:w="11910" w:h="16440"/>
      <w:pgMar w:top="32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75F1"/>
    <w:multiLevelType w:val="hybridMultilevel"/>
    <w:tmpl w:val="0360B8C4"/>
    <w:lvl w:ilvl="0" w:tplc="D8887F34">
      <w:start w:val="1"/>
      <w:numFmt w:val="decimal"/>
      <w:lvlText w:val="%1."/>
      <w:lvlJc w:val="left"/>
      <w:pPr>
        <w:ind w:left="23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C9A0DE2">
      <w:start w:val="88"/>
      <w:numFmt w:val="decimal"/>
      <w:lvlText w:val="%2."/>
      <w:lvlJc w:val="left"/>
      <w:pPr>
        <w:ind w:left="5178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306B2D2">
      <w:numFmt w:val="bullet"/>
      <w:lvlText w:val="•"/>
      <w:lvlJc w:val="left"/>
      <w:pPr>
        <w:ind w:left="5659" w:hanging="302"/>
      </w:pPr>
      <w:rPr>
        <w:rFonts w:hint="default"/>
        <w:lang w:val="ru-RU" w:eastAsia="en-US" w:bidi="ar-SA"/>
      </w:rPr>
    </w:lvl>
    <w:lvl w:ilvl="3" w:tplc="CDC6CD40">
      <w:numFmt w:val="bullet"/>
      <w:lvlText w:val="•"/>
      <w:lvlJc w:val="left"/>
      <w:pPr>
        <w:ind w:left="6139" w:hanging="302"/>
      </w:pPr>
      <w:rPr>
        <w:rFonts w:hint="default"/>
        <w:lang w:val="ru-RU" w:eastAsia="en-US" w:bidi="ar-SA"/>
      </w:rPr>
    </w:lvl>
    <w:lvl w:ilvl="4" w:tplc="9048C51A">
      <w:numFmt w:val="bullet"/>
      <w:lvlText w:val="•"/>
      <w:lvlJc w:val="left"/>
      <w:pPr>
        <w:ind w:left="6619" w:hanging="302"/>
      </w:pPr>
      <w:rPr>
        <w:rFonts w:hint="default"/>
        <w:lang w:val="ru-RU" w:eastAsia="en-US" w:bidi="ar-SA"/>
      </w:rPr>
    </w:lvl>
    <w:lvl w:ilvl="5" w:tplc="2A6A67AE">
      <w:numFmt w:val="bullet"/>
      <w:lvlText w:val="•"/>
      <w:lvlJc w:val="left"/>
      <w:pPr>
        <w:ind w:left="7099" w:hanging="302"/>
      </w:pPr>
      <w:rPr>
        <w:rFonts w:hint="default"/>
        <w:lang w:val="ru-RU" w:eastAsia="en-US" w:bidi="ar-SA"/>
      </w:rPr>
    </w:lvl>
    <w:lvl w:ilvl="6" w:tplc="18ACF8DC">
      <w:numFmt w:val="bullet"/>
      <w:lvlText w:val="•"/>
      <w:lvlJc w:val="left"/>
      <w:pPr>
        <w:ind w:left="7579" w:hanging="302"/>
      </w:pPr>
      <w:rPr>
        <w:rFonts w:hint="default"/>
        <w:lang w:val="ru-RU" w:eastAsia="en-US" w:bidi="ar-SA"/>
      </w:rPr>
    </w:lvl>
    <w:lvl w:ilvl="7" w:tplc="A16645BE">
      <w:numFmt w:val="bullet"/>
      <w:lvlText w:val="•"/>
      <w:lvlJc w:val="left"/>
      <w:pPr>
        <w:ind w:left="8058" w:hanging="302"/>
      </w:pPr>
      <w:rPr>
        <w:rFonts w:hint="default"/>
        <w:lang w:val="ru-RU" w:eastAsia="en-US" w:bidi="ar-SA"/>
      </w:rPr>
    </w:lvl>
    <w:lvl w:ilvl="8" w:tplc="F716C18A">
      <w:numFmt w:val="bullet"/>
      <w:lvlText w:val="•"/>
      <w:lvlJc w:val="left"/>
      <w:pPr>
        <w:ind w:left="8538" w:hanging="302"/>
      </w:pPr>
      <w:rPr>
        <w:rFonts w:hint="default"/>
        <w:lang w:val="ru-RU" w:eastAsia="en-US" w:bidi="ar-SA"/>
      </w:rPr>
    </w:lvl>
  </w:abstractNum>
  <w:abstractNum w:abstractNumId="1">
    <w:nsid w:val="34B66902"/>
    <w:multiLevelType w:val="hybridMultilevel"/>
    <w:tmpl w:val="408CC510"/>
    <w:lvl w:ilvl="0" w:tplc="6A42E09A">
      <w:start w:val="1"/>
      <w:numFmt w:val="decimal"/>
      <w:lvlText w:val="%1."/>
      <w:lvlJc w:val="left"/>
      <w:pPr>
        <w:ind w:left="711" w:hanging="29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D0D0D"/>
        <w:spacing w:val="0"/>
        <w:w w:val="70"/>
        <w:sz w:val="34"/>
        <w:szCs w:val="34"/>
        <w:lang w:val="ru-RU" w:eastAsia="en-US" w:bidi="ar-SA"/>
      </w:rPr>
    </w:lvl>
    <w:lvl w:ilvl="1" w:tplc="04A806AA">
      <w:numFmt w:val="bullet"/>
      <w:lvlText w:val=""/>
      <w:lvlJc w:val="left"/>
      <w:pPr>
        <w:ind w:left="330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0D0D"/>
        <w:spacing w:val="0"/>
        <w:w w:val="100"/>
        <w:sz w:val="34"/>
        <w:szCs w:val="34"/>
        <w:lang w:val="ru-RU" w:eastAsia="en-US" w:bidi="ar-SA"/>
      </w:rPr>
    </w:lvl>
    <w:lvl w:ilvl="2" w:tplc="1D245C78">
      <w:numFmt w:val="bullet"/>
      <w:lvlText w:val=""/>
      <w:lvlJc w:val="left"/>
      <w:pPr>
        <w:ind w:left="3558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0D0D"/>
        <w:spacing w:val="0"/>
        <w:w w:val="100"/>
        <w:sz w:val="34"/>
        <w:szCs w:val="34"/>
        <w:lang w:val="ru-RU" w:eastAsia="en-US" w:bidi="ar-SA"/>
      </w:rPr>
    </w:lvl>
    <w:lvl w:ilvl="3" w:tplc="EA5A3DEC">
      <w:numFmt w:val="bullet"/>
      <w:lvlText w:val=""/>
      <w:lvlJc w:val="left"/>
      <w:pPr>
        <w:ind w:left="325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0D0D"/>
        <w:spacing w:val="0"/>
        <w:w w:val="100"/>
        <w:sz w:val="34"/>
        <w:szCs w:val="34"/>
        <w:lang w:val="ru-RU" w:eastAsia="en-US" w:bidi="ar-SA"/>
      </w:rPr>
    </w:lvl>
    <w:lvl w:ilvl="4" w:tplc="E58CD722">
      <w:numFmt w:val="bullet"/>
      <w:lvlText w:val=""/>
      <w:lvlJc w:val="left"/>
      <w:pPr>
        <w:ind w:left="328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0D0D"/>
        <w:spacing w:val="0"/>
        <w:w w:val="100"/>
        <w:sz w:val="34"/>
        <w:szCs w:val="34"/>
        <w:lang w:val="ru-RU" w:eastAsia="en-US" w:bidi="ar-SA"/>
      </w:rPr>
    </w:lvl>
    <w:lvl w:ilvl="5" w:tplc="F4B69D1A">
      <w:numFmt w:val="bullet"/>
      <w:lvlText w:val="•"/>
      <w:lvlJc w:val="left"/>
      <w:pPr>
        <w:ind w:left="4950" w:hanging="452"/>
      </w:pPr>
      <w:rPr>
        <w:rFonts w:hint="default"/>
        <w:lang w:val="ru-RU" w:eastAsia="en-US" w:bidi="ar-SA"/>
      </w:rPr>
    </w:lvl>
    <w:lvl w:ilvl="6" w:tplc="92CE7324">
      <w:numFmt w:val="bullet"/>
      <w:lvlText w:val="•"/>
      <w:lvlJc w:val="left"/>
      <w:pPr>
        <w:ind w:left="6341" w:hanging="452"/>
      </w:pPr>
      <w:rPr>
        <w:rFonts w:hint="default"/>
        <w:lang w:val="ru-RU" w:eastAsia="en-US" w:bidi="ar-SA"/>
      </w:rPr>
    </w:lvl>
    <w:lvl w:ilvl="7" w:tplc="C1D20970">
      <w:numFmt w:val="bullet"/>
      <w:lvlText w:val="•"/>
      <w:lvlJc w:val="left"/>
      <w:pPr>
        <w:ind w:left="7732" w:hanging="452"/>
      </w:pPr>
      <w:rPr>
        <w:rFonts w:hint="default"/>
        <w:lang w:val="ru-RU" w:eastAsia="en-US" w:bidi="ar-SA"/>
      </w:rPr>
    </w:lvl>
    <w:lvl w:ilvl="8" w:tplc="83A4BC7A">
      <w:numFmt w:val="bullet"/>
      <w:lvlText w:val="•"/>
      <w:lvlJc w:val="left"/>
      <w:pPr>
        <w:ind w:left="9122" w:hanging="4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A0A1B"/>
    <w:rsid w:val="009A0A1B"/>
    <w:rsid w:val="00A20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0A1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0A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0A1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A0A1B"/>
    <w:pPr>
      <w:ind w:left="435" w:right="425"/>
      <w:jc w:val="center"/>
      <w:outlineLvl w:val="1"/>
    </w:pPr>
    <w:rPr>
      <w:rFonts w:ascii="Calibri" w:eastAsia="Calibri" w:hAnsi="Calibri" w:cs="Calibri"/>
      <w:b/>
      <w:bCs/>
      <w:sz w:val="60"/>
      <w:szCs w:val="60"/>
    </w:rPr>
  </w:style>
  <w:style w:type="paragraph" w:styleId="a4">
    <w:name w:val="List Paragraph"/>
    <w:basedOn w:val="a"/>
    <w:uiPriority w:val="1"/>
    <w:qFormat/>
    <w:rsid w:val="009A0A1B"/>
    <w:pPr>
      <w:ind w:left="331" w:hanging="301"/>
    </w:pPr>
  </w:style>
  <w:style w:type="paragraph" w:customStyle="1" w:styleId="TableParagraph">
    <w:name w:val="Table Paragraph"/>
    <w:basedOn w:val="a"/>
    <w:uiPriority w:val="1"/>
    <w:qFormat/>
    <w:rsid w:val="009A0A1B"/>
  </w:style>
  <w:style w:type="paragraph" w:styleId="a5">
    <w:name w:val="Balloon Text"/>
    <w:basedOn w:val="a"/>
    <w:link w:val="a6"/>
    <w:uiPriority w:val="99"/>
    <w:semiHidden/>
    <w:unhideWhenUsed/>
    <w:rsid w:val="00A207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72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A2072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484</Words>
  <Characters>2761</Characters>
  <Application>Microsoft Office Word</Application>
  <DocSecurity>0</DocSecurity>
  <Lines>23</Lines>
  <Paragraphs>6</Paragraphs>
  <ScaleCrop>false</ScaleCrop>
  <Company>Microsoft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user</cp:lastModifiedBy>
  <cp:revision>2</cp:revision>
  <dcterms:created xsi:type="dcterms:W3CDTF">2026-06-11T07:13:00Z</dcterms:created>
  <dcterms:modified xsi:type="dcterms:W3CDTF">2026-06-11T07:19:00Z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2026-05-29T00:00:00Z</vt:filetime>
  </property>
  <property fmtid="{D5CDD505-2E9C-101B-9397-08002B2CF9AE}" pid="3" name="Creator">
    <vt:lpwstr>PDFsharp 1.50.4000-netstandard (https://github.com/ststeiger/PdfSharpCore)</vt:lpwstr>
  </property>
  <property fmtid="{D5CDD505-2E9C-101B-9397-08002B2CF9AE}" pid="4" name="LastSaved">
    <vt:filetime>2026-06-11T00:00:00Z</vt:filetime>
  </property>
  <property fmtid="{D5CDD505-2E9C-101B-9397-08002B2CF9AE}" pid="5" name="Producer">
    <vt:lpwstr>3-Heights(TM) PDF Security Shell 4.8.25.2 (http://www.pdf-tools.com)</vt:lpwstr>
  </property>
</Properties>
</file>