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6ED5" w14:textId="77777777" w:rsidR="003C6594" w:rsidRPr="00275322" w:rsidRDefault="003C6594" w:rsidP="002753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322">
        <w:rPr>
          <w:rFonts w:ascii="Times New Roman" w:hAnsi="Times New Roman" w:cs="Times New Roman"/>
          <w:b/>
          <w:sz w:val="28"/>
          <w:szCs w:val="28"/>
        </w:rPr>
        <w:t>Прокурор разъясняет</w:t>
      </w:r>
    </w:p>
    <w:p w14:paraId="0D9E3D73" w14:textId="77777777" w:rsidR="00275322" w:rsidRDefault="00275322" w:rsidP="00275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BDC6D" w14:textId="15DEEB5E" w:rsidR="003C6594" w:rsidRPr="00275322" w:rsidRDefault="001B1A86" w:rsidP="00275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322">
        <w:rPr>
          <w:rFonts w:ascii="Times New Roman" w:hAnsi="Times New Roman" w:cs="Times New Roman"/>
          <w:b/>
          <w:sz w:val="28"/>
          <w:szCs w:val="28"/>
        </w:rPr>
        <w:t>Изменились требования</w:t>
      </w:r>
      <w:r w:rsidR="00275322" w:rsidRPr="00275322">
        <w:rPr>
          <w:rFonts w:ascii="Times New Roman" w:hAnsi="Times New Roman" w:cs="Times New Roman"/>
          <w:b/>
          <w:sz w:val="28"/>
          <w:szCs w:val="28"/>
        </w:rPr>
        <w:t xml:space="preserve"> законодательства </w:t>
      </w:r>
      <w:r w:rsidRPr="00275322">
        <w:rPr>
          <w:rFonts w:ascii="Times New Roman" w:hAnsi="Times New Roman" w:cs="Times New Roman"/>
          <w:b/>
          <w:sz w:val="28"/>
          <w:szCs w:val="28"/>
        </w:rPr>
        <w:t>по переустройству</w:t>
      </w:r>
      <w:r w:rsidR="003C6594" w:rsidRPr="00275322">
        <w:rPr>
          <w:rFonts w:ascii="Times New Roman" w:hAnsi="Times New Roman" w:cs="Times New Roman"/>
          <w:b/>
          <w:sz w:val="28"/>
          <w:szCs w:val="28"/>
        </w:rPr>
        <w:t xml:space="preserve"> и (или) перепланировк</w:t>
      </w:r>
      <w:r w:rsidR="00275322" w:rsidRPr="00275322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3C6594" w:rsidRPr="00275322">
        <w:rPr>
          <w:rFonts w:ascii="Times New Roman" w:hAnsi="Times New Roman" w:cs="Times New Roman"/>
          <w:b/>
          <w:sz w:val="28"/>
          <w:szCs w:val="28"/>
        </w:rPr>
        <w:t>помещени</w:t>
      </w:r>
      <w:r w:rsidR="00275322" w:rsidRPr="00275322">
        <w:rPr>
          <w:rFonts w:ascii="Times New Roman" w:hAnsi="Times New Roman" w:cs="Times New Roman"/>
          <w:b/>
          <w:sz w:val="28"/>
          <w:szCs w:val="28"/>
        </w:rPr>
        <w:t>й</w:t>
      </w:r>
      <w:r w:rsidR="003C6594" w:rsidRPr="00275322">
        <w:rPr>
          <w:rFonts w:ascii="Times New Roman" w:hAnsi="Times New Roman" w:cs="Times New Roman"/>
          <w:b/>
          <w:sz w:val="28"/>
          <w:szCs w:val="28"/>
        </w:rPr>
        <w:t xml:space="preserve"> в многоквартирном доме</w:t>
      </w:r>
    </w:p>
    <w:p w14:paraId="6DC88682" w14:textId="77777777" w:rsidR="00275322" w:rsidRDefault="00275322" w:rsidP="003C65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14:paraId="3EBD5818" w14:textId="0AA818B5" w:rsidR="003C6594" w:rsidRDefault="003C6594" w:rsidP="003C65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 01.04.2024 вступил в силу </w:t>
      </w:r>
      <w:r>
        <w:rPr>
          <w:b/>
          <w:sz w:val="27"/>
          <w:szCs w:val="27"/>
        </w:rPr>
        <w:t>Федеральный закон от 19.12.2023 № 608-ФЗ</w:t>
      </w:r>
      <w:r>
        <w:rPr>
          <w:sz w:val="27"/>
          <w:szCs w:val="27"/>
        </w:rPr>
        <w:t xml:space="preserve"> «О внесении изменений в Жилищный кодекс Российской Федерации и Федеральный закон «О государственной регистрации недвижимости», которым вносятся изменения в том числе в ст. 23, 25, 28 Жилищного кодекса Российской Федерации (далее – ЖК РФ), определяющие порядок переустройства и (или) перепланировки помещения в многоквартирном доме. </w:t>
      </w:r>
    </w:p>
    <w:p w14:paraId="54A00882" w14:textId="7B58739C" w:rsidR="003C6594" w:rsidRDefault="003C6594" w:rsidP="003C65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даты вступления изменений в </w:t>
      </w:r>
      <w:bookmarkStart w:id="0" w:name="_GoBack"/>
      <w:bookmarkEnd w:id="0"/>
      <w:r w:rsidR="001B1A86">
        <w:rPr>
          <w:sz w:val="27"/>
          <w:szCs w:val="27"/>
        </w:rPr>
        <w:t>силу, по</w:t>
      </w:r>
      <w:r>
        <w:rPr>
          <w:sz w:val="27"/>
          <w:szCs w:val="27"/>
        </w:rPr>
        <w:t xml:space="preserve"> окончании переустройства, и (или) перепланировки и (или) иных работ заявитель направляет уведомление о завершении данных работ в орган, осуществляющий перевод помещений. В случае перепланировки помещения к такому уведомлению прилагается технический план помещения, в отношении которого осуществлена перепланировка. Завершение указанных работ подтверждается актом приемочной комиссии, сформированной органом, осуществляющим перевод помещений.</w:t>
      </w:r>
    </w:p>
    <w:p w14:paraId="7D8072E5" w14:textId="1A734995" w:rsidR="003C6594" w:rsidRDefault="003C6594" w:rsidP="003C65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ЕГРН о назначении помещения, а в случае, если для осуществления требовалось проведение перепланировки, то считается оконченным со дня внесения изменений в сведения ЕГРН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 </w:t>
      </w:r>
    </w:p>
    <w:p w14:paraId="16113CF8" w14:textId="2EEF4FBC" w:rsidR="003C6594" w:rsidRDefault="003C6594" w:rsidP="003C65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вступления </w:t>
      </w:r>
      <w:proofErr w:type="gramStart"/>
      <w:r>
        <w:rPr>
          <w:sz w:val="27"/>
          <w:szCs w:val="27"/>
        </w:rPr>
        <w:t>указанных  изменений</w:t>
      </w:r>
      <w:proofErr w:type="gramEnd"/>
      <w:r>
        <w:rPr>
          <w:sz w:val="27"/>
          <w:szCs w:val="27"/>
        </w:rPr>
        <w:t xml:space="preserve"> законодательства в силу,  заявитель не обязан был сообщать о перепланировке, при этом акт приемочной комиссии подтверждал окончание перевода помещения и являлся основанием использования переведенного помещения в качестве жилого или нежилого помещения. </w:t>
      </w:r>
    </w:p>
    <w:p w14:paraId="1242C378" w14:textId="77777777" w:rsidR="003C6594" w:rsidRDefault="003C6594" w:rsidP="003C65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</w:t>
      </w:r>
      <w:proofErr w:type="gramStart"/>
      <w:r>
        <w:rPr>
          <w:sz w:val="27"/>
          <w:szCs w:val="27"/>
        </w:rPr>
        <w:t>новых  требований</w:t>
      </w:r>
      <w:proofErr w:type="gramEnd"/>
      <w:r>
        <w:rPr>
          <w:sz w:val="27"/>
          <w:szCs w:val="27"/>
        </w:rPr>
        <w:t xml:space="preserve"> законодательства  перепланировка помещения в многоквартирном доме влечет за собой необходимость внесения изменений в сведения ЕГРН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 </w:t>
      </w:r>
    </w:p>
    <w:p w14:paraId="503E4D5A" w14:textId="77777777" w:rsidR="003C6594" w:rsidRDefault="003C6594" w:rsidP="003C6594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силу измененных положений ч. 2, 3 ст. 28 ЖК РФ переустройство помещения в многоквартирном доме считается завершенным со дня утверждения акта приемочной комиссией в срок, не превышающий тридцати дней со дня получения органом, осуществляющим перевод помещений, уведомления, предусмотренного частью 1 данной статьи. Перепланировка помещения в многоквартирном доме считается завершенной со дня внесения изменений в </w:t>
      </w:r>
      <w:r>
        <w:rPr>
          <w:sz w:val="27"/>
          <w:szCs w:val="27"/>
        </w:rPr>
        <w:lastRenderedPageBreak/>
        <w:t xml:space="preserve">сведения ЕГРН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 </w:t>
      </w:r>
    </w:p>
    <w:p w14:paraId="26E1B230" w14:textId="40DD1041" w:rsidR="007D6093" w:rsidRDefault="007D6093"/>
    <w:sectPr w:rsidR="007D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93"/>
    <w:rsid w:val="001B1A86"/>
    <w:rsid w:val="00275322"/>
    <w:rsid w:val="003C6594"/>
    <w:rsid w:val="007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8130"/>
  <w15:chartTrackingRefBased/>
  <w15:docId w15:val="{F6FA0622-7FE7-4B67-A2E8-5452C38B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Шибитова Юлия Михайловна</dc:creator>
  <cp:keywords/>
  <dc:description/>
  <cp:lastModifiedBy>MescheryakovYA</cp:lastModifiedBy>
  <cp:revision>2</cp:revision>
  <dcterms:created xsi:type="dcterms:W3CDTF">2024-04-11T12:13:00Z</dcterms:created>
  <dcterms:modified xsi:type="dcterms:W3CDTF">2024-04-11T12:13:00Z</dcterms:modified>
</cp:coreProperties>
</file>