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06" w:rsidRDefault="00946206" w:rsidP="00946206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-28575</wp:posOffset>
            </wp:positionH>
            <wp:positionV relativeFrom="paragraph">
              <wp:posOffset>-2540</wp:posOffset>
            </wp:positionV>
            <wp:extent cx="771525" cy="682625"/>
            <wp:effectExtent l="19050" t="0" r="9525" b="0"/>
            <wp:wrapTight wrapText="bothSides">
              <wp:wrapPolygon edited="0">
                <wp:start x="-533" y="0"/>
                <wp:lineTo x="-533" y="21098"/>
                <wp:lineTo x="21867" y="21098"/>
                <wp:lineTo x="21867" y="0"/>
                <wp:lineTo x="-533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946206" w:rsidRDefault="00946206" w:rsidP="00946206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946206" w:rsidRDefault="00946206" w:rsidP="00946206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946206" w:rsidRDefault="00946206" w:rsidP="00946206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946206" w:rsidRDefault="00946206" w:rsidP="00946206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C0DB5" w:rsidRPr="001B763A" w:rsidRDefault="00D16F7E" w:rsidP="001B763A">
      <w:pPr>
        <w:pStyle w:val="a5"/>
        <w:rPr>
          <w:b/>
          <w:bCs/>
          <w:sz w:val="28"/>
        </w:rPr>
      </w:pPr>
      <w:r w:rsidRPr="00D16F7E">
        <w:pict>
          <v:line id="shape_0" o:spid="_x0000_s1026" style="position:absolute;left:0;text-align:left;z-index:251660288" from="-13.95pt,4.7pt" to="461.55pt,4.7pt" o:allowincell="f" strokeweight="1.59mm">
            <v:fill o:detectmouseclick="t"/>
            <v:stroke joinstyle="miter"/>
          </v:line>
        </w:pict>
      </w:r>
    </w:p>
    <w:p w:rsidR="005D18FB" w:rsidRPr="00D56457" w:rsidRDefault="00976D6A" w:rsidP="00D56457">
      <w:pPr>
        <w:pStyle w:val="a7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 СФР </w:t>
      </w:r>
      <w:r w:rsidR="006835D3">
        <w:rPr>
          <w:b/>
          <w:sz w:val="28"/>
          <w:szCs w:val="28"/>
        </w:rPr>
        <w:t>по Волгоградской облас</w:t>
      </w:r>
      <w:r w:rsidR="00871284">
        <w:rPr>
          <w:b/>
          <w:sz w:val="28"/>
          <w:szCs w:val="28"/>
        </w:rPr>
        <w:t>ти оказывает поддержку более 1300 жителям</w:t>
      </w:r>
      <w:r w:rsidR="006835D3">
        <w:rPr>
          <w:b/>
          <w:sz w:val="28"/>
          <w:szCs w:val="28"/>
        </w:rPr>
        <w:t xml:space="preserve"> региона, пострадавшим в результате Чернобыльской катастрофы </w:t>
      </w:r>
    </w:p>
    <w:p w:rsidR="00503AF5" w:rsidRPr="005F00BC" w:rsidRDefault="00E840A2" w:rsidP="00503AF5">
      <w:pPr>
        <w:pStyle w:val="a7"/>
        <w:spacing w:line="360" w:lineRule="auto"/>
        <w:jc w:val="both"/>
        <w:rPr>
          <w:i/>
        </w:rPr>
      </w:pPr>
      <w:r w:rsidRPr="005F00BC">
        <w:rPr>
          <w:i/>
        </w:rPr>
        <w:t>Компенсации и меры социальной поддержки</w:t>
      </w:r>
      <w:r w:rsidR="00977479">
        <w:rPr>
          <w:i/>
        </w:rPr>
        <w:t xml:space="preserve"> от Отделения СФР по Волгоградской области в регионе</w:t>
      </w:r>
      <w:r w:rsidRPr="005F00BC">
        <w:rPr>
          <w:i/>
        </w:rPr>
        <w:t xml:space="preserve"> получают</w:t>
      </w:r>
      <w:r w:rsidR="0059103B">
        <w:rPr>
          <w:i/>
        </w:rPr>
        <w:t xml:space="preserve"> 1325</w:t>
      </w:r>
      <w:r w:rsidRPr="005F00BC">
        <w:rPr>
          <w:i/>
        </w:rPr>
        <w:t xml:space="preserve"> отдельных категор</w:t>
      </w:r>
      <w:r w:rsidR="004231E3">
        <w:rPr>
          <w:i/>
        </w:rPr>
        <w:t>ий граждан</w:t>
      </w:r>
      <w:r w:rsidRPr="005F00BC">
        <w:rPr>
          <w:i/>
        </w:rPr>
        <w:t xml:space="preserve">, пострадавших на Чернобыльской АЭС. </w:t>
      </w:r>
      <w:r w:rsidR="00503AF5" w:rsidRPr="005F00BC">
        <w:rPr>
          <w:i/>
        </w:rPr>
        <w:t>Это и ликвидаторы, работавшие на ЧАЭС или в пределах зоны отчуждения, и те, кто был привлечен к устранению последствий аварии: военнослужащие, сотрудники МВД, пожарной охраны и другие. Правом на социальную поддержку также пользуются люди, эвакуированные из зоны отчуждения или переселенные в другие районы, вдовы ликвидаторов и их несовершеннолетние дети.</w:t>
      </w:r>
    </w:p>
    <w:p w:rsidR="00503AF5" w:rsidRDefault="00503AF5" w:rsidP="00503AF5">
      <w:pPr>
        <w:pStyle w:val="a7"/>
        <w:spacing w:line="360" w:lineRule="auto"/>
        <w:jc w:val="both"/>
      </w:pPr>
      <w:r>
        <w:t>В большинстве случаев для получения чернобыльских выплат требуется удостоверение, подтверждающее статус ликвидатора аварии или пострадавшего от радиации. Также могут понадобиться документы о полученном заболевании или о работе и проживании в чернобыльской зоне. Семьям ликвидаторов или инвалидов ЧАЭС для получения мер поддержки требуется удостоверение члена семьи. Документ должен быть выдан на имя ликвидатора или инвалида ЧАЭС с пометкой «посмертно».</w:t>
      </w:r>
    </w:p>
    <w:p w:rsidR="00D43735" w:rsidRDefault="00D43735" w:rsidP="00503AF5">
      <w:pPr>
        <w:pStyle w:val="a7"/>
        <w:spacing w:line="360" w:lineRule="auto"/>
        <w:jc w:val="both"/>
      </w:pPr>
      <w:r>
        <w:t>Чтобы оформ</w:t>
      </w:r>
      <w:r w:rsidR="00AA5C13">
        <w:t xml:space="preserve">ить полагающиеся выплаты, </w:t>
      </w:r>
      <w:r>
        <w:t xml:space="preserve">гражданам необходимо обратиться в Отделение Социального фонда России по Волгоградской области. Сделать это можно на портале госуслуг, в клиентских службах регионального Отделения СФР или через МФЦ. В случае подачи заявления через «Госуслуги» могут понадобиться определённые документы. Их следует представить в </w:t>
      </w:r>
      <w:r w:rsidR="00BC39CC">
        <w:t xml:space="preserve">любую клиентскую службу </w:t>
      </w:r>
      <w:r>
        <w:t>в течение 5 рабочих дней после того, как придет уведомление о приеме и регистрации заявления.</w:t>
      </w:r>
    </w:p>
    <w:p w:rsidR="00503AF5" w:rsidRDefault="00503AF5" w:rsidP="00503AF5">
      <w:pPr>
        <w:pStyle w:val="a7"/>
        <w:spacing w:line="360" w:lineRule="auto"/>
        <w:jc w:val="both"/>
      </w:pPr>
      <w:r>
        <w:t>Полный перечень необходимых документов для каждого конкрет</w:t>
      </w:r>
      <w:r w:rsidR="00972F3D">
        <w:t>ного случая Отделение С</w:t>
      </w:r>
      <w:r>
        <w:t>оц</w:t>
      </w:r>
      <w:r w:rsidR="00972F3D">
        <w:t xml:space="preserve">иального </w:t>
      </w:r>
      <w:r>
        <w:t>фонд</w:t>
      </w:r>
      <w:r w:rsidR="00972F3D">
        <w:t>а России по Волгоградской области</w:t>
      </w:r>
      <w:r>
        <w:t xml:space="preserve"> присылает в личный кабинет на «Госуслугах» вместе с подтверждением приема и регистрации заявления. Сюда </w:t>
      </w:r>
      <w:r w:rsidR="006407F7">
        <w:t>же направляется информация</w:t>
      </w:r>
      <w:r>
        <w:t>, в какой день и в какое время необходимо обратиться с документами в клиентскую службу ведомства.</w:t>
      </w:r>
    </w:p>
    <w:p w:rsidR="00503AF5" w:rsidRDefault="00503AF5" w:rsidP="00503AF5">
      <w:pPr>
        <w:pStyle w:val="a7"/>
        <w:spacing w:line="360" w:lineRule="auto"/>
        <w:jc w:val="both"/>
      </w:pPr>
      <w:r>
        <w:lastRenderedPageBreak/>
        <w:t>Напомним, что пострадавшие в результате аварии на ЧАЭС имеют право на различные социальные меры поддержки. Среди них ежемесячная денежная выплата, компенсация на приобретение продовольственных товаров, компенсация на питание детей в образовательных организациях и специализированных учреждениях лечебного и санаторного типа. Помимо этого, в перечень льгот чернобыльцев входит дополнительный оплачиваемый отпуск, ежегодная компенсация на оздоровление и единовременная компенсация за вред здоровью.</w:t>
      </w:r>
    </w:p>
    <w:p w:rsidR="001D4FA0" w:rsidRPr="001D4FA0" w:rsidRDefault="001D4FA0" w:rsidP="00503AF5">
      <w:pPr>
        <w:pStyle w:val="a7"/>
        <w:spacing w:line="360" w:lineRule="auto"/>
        <w:jc w:val="both"/>
      </w:pPr>
      <w:r w:rsidRPr="001D4FA0">
        <w:t>26 апреля исполняется 40 лет с того момента, когда случилась одна из самых масштабных техногенных катастроф в истории человечества. Для предотвращения распространения радиации люди жертвовали своим здоровьем (а некоторые и жизнью). Именно поэтому для этих людей государством предусмотрены определённые льготы.</w:t>
      </w:r>
    </w:p>
    <w:p w:rsidR="00F926D2" w:rsidRDefault="00F926D2" w:rsidP="00503AF5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E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остались вопросы, вы всегда можете посетить клиентскую службу или обратиться к специа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листам единого контакт-центра по тел.: </w:t>
      </w:r>
      <w:r w:rsidRPr="00711E8C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8-800-100-00-01.</w:t>
      </w:r>
    </w:p>
    <w:p w:rsidR="007A1908" w:rsidRDefault="007A1908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AC" w:rsidRDefault="00EB24AC" w:rsidP="00503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C06" w:rsidRDefault="00EB24AC" w:rsidP="00EB24A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4AC"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СФР по Волгоградской области оказывает поддержку более ... тыс. </w:t>
      </w:r>
      <w:r w:rsidRPr="00EB24A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жителей региона, пострадавшим в результате Чернобыльской катастрофы </w:t>
      </w:r>
      <w:r w:rsidRPr="00EB24AC">
        <w:rPr>
          <w:rFonts w:ascii="Times New Roman" w:hAnsi="Times New Roman" w:cs="Times New Roman"/>
          <w:color w:val="000000"/>
          <w:sz w:val="24"/>
          <w:szCs w:val="24"/>
        </w:rPr>
        <w:br/>
        <w:t>ЛИД: Компенсации и меры социальной поддержки получают ... тысяч отдельных</w:t>
      </w:r>
      <w:r w:rsidRPr="00EB24AC">
        <w:rPr>
          <w:rFonts w:ascii="Times New Roman" w:hAnsi="Times New Roman" w:cs="Times New Roman"/>
          <w:color w:val="000000"/>
          <w:sz w:val="24"/>
          <w:szCs w:val="24"/>
        </w:rPr>
        <w:br/>
        <w:t>категорий граждан Волгоградской области, пострадавших на Чернобыльской АЭС. Это</w:t>
      </w:r>
      <w:r w:rsidRPr="00EB24AC">
        <w:rPr>
          <w:rFonts w:ascii="Times New Roman" w:hAnsi="Times New Roman" w:cs="Times New Roman"/>
          <w:color w:val="000000"/>
          <w:sz w:val="24"/>
          <w:szCs w:val="24"/>
        </w:rPr>
        <w:br/>
        <w:t>и ликвидаторы, работавшие на ЧАЭС или в пределах зоны отчуждения, и те, кто был</w:t>
      </w:r>
      <w:r w:rsidRPr="00EB24AC">
        <w:rPr>
          <w:rFonts w:ascii="Times New Roman" w:hAnsi="Times New Roman" w:cs="Times New Roman"/>
          <w:color w:val="000000"/>
          <w:sz w:val="24"/>
          <w:szCs w:val="24"/>
        </w:rPr>
        <w:br/>
        <w:t>привлечен к устранению последствий аварии: военнослужащие, сотрудники МВД,</w:t>
      </w:r>
      <w:r w:rsidRPr="00EB24AC">
        <w:rPr>
          <w:rFonts w:ascii="Times New Roman" w:hAnsi="Times New Roman" w:cs="Times New Roman"/>
          <w:color w:val="000000"/>
          <w:sz w:val="24"/>
          <w:szCs w:val="24"/>
        </w:rPr>
        <w:br/>
        <w:t>пожарной охраны и другие. Правом на социальную поддержку также пользуются люди,</w:t>
      </w:r>
      <w:r w:rsidRPr="00EB24AC">
        <w:rPr>
          <w:rFonts w:ascii="Times New Roman" w:hAnsi="Times New Roman" w:cs="Times New Roman"/>
          <w:color w:val="000000"/>
          <w:sz w:val="24"/>
          <w:szCs w:val="24"/>
        </w:rPr>
        <w:br/>
        <w:t>эвакуированные из зоны отчуждения или переселенные в другие районы, вдовы</w:t>
      </w:r>
      <w:r w:rsidRPr="00EB24AC">
        <w:rPr>
          <w:rFonts w:ascii="Times New Roman" w:hAnsi="Times New Roman" w:cs="Times New Roman"/>
          <w:color w:val="000000"/>
          <w:sz w:val="24"/>
          <w:szCs w:val="24"/>
        </w:rPr>
        <w:br/>
        <w:t>ликвидаторов и их несовершеннолетние дети.</w:t>
      </w:r>
    </w:p>
    <w:p w:rsidR="00EB24AC" w:rsidRDefault="00EB24AC" w:rsidP="00EB24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4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24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F0C06">
        <w:rPr>
          <w:rFonts w:ascii="Times New Roman" w:hAnsi="Times New Roman" w:cs="Times New Roman"/>
          <w:b/>
          <w:sz w:val="24"/>
          <w:szCs w:val="24"/>
        </w:rPr>
        <w:t>Посты</w:t>
      </w:r>
    </w:p>
    <w:p w:rsidR="008F0C06" w:rsidRDefault="008F0C06" w:rsidP="00EB24AC">
      <w:pPr>
        <w:spacing w:line="360" w:lineRule="auto"/>
      </w:pPr>
      <w:r>
        <w:t>25 апреля двери клиентских служб Отделения СФР по Волгоградской области вновь откроются для посетителей</w:t>
      </w:r>
    </w:p>
    <w:p w:rsidR="008F0C06" w:rsidRPr="00871284" w:rsidRDefault="008F0C06" w:rsidP="00EB24AC">
      <w:pPr>
        <w:spacing w:line="360" w:lineRule="auto"/>
      </w:pPr>
      <w:r>
        <w:t xml:space="preserve">Всё больше волгоградцев выбирают МАХ </w:t>
      </w:r>
      <w:r>
        <w:rPr>
          <w:lang w:val="en-US"/>
        </w:rPr>
        <w:t>ID</w:t>
      </w:r>
    </w:p>
    <w:p w:rsidR="00DF2CE6" w:rsidRPr="00DF2CE6" w:rsidRDefault="00DF2CE6" w:rsidP="00EB24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t>Меры поддержки жителям Волгоградской области, пострадавшим на Чернобыльской АЭС</w:t>
      </w:r>
    </w:p>
    <w:sectPr w:rsidR="00DF2CE6" w:rsidRPr="00DF2CE6" w:rsidSect="00AC77E6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6206"/>
    <w:rsid w:val="000540D2"/>
    <w:rsid w:val="00061395"/>
    <w:rsid w:val="00061DCD"/>
    <w:rsid w:val="000671CE"/>
    <w:rsid w:val="00073C9E"/>
    <w:rsid w:val="000842D5"/>
    <w:rsid w:val="000A10BB"/>
    <w:rsid w:val="000A79F9"/>
    <w:rsid w:val="001113B6"/>
    <w:rsid w:val="001364F7"/>
    <w:rsid w:val="001B763A"/>
    <w:rsid w:val="001D0F35"/>
    <w:rsid w:val="001D4FA0"/>
    <w:rsid w:val="001F7711"/>
    <w:rsid w:val="00231D08"/>
    <w:rsid w:val="00233CCB"/>
    <w:rsid w:val="00252CB7"/>
    <w:rsid w:val="00285291"/>
    <w:rsid w:val="00297D43"/>
    <w:rsid w:val="002A0058"/>
    <w:rsid w:val="002C60A7"/>
    <w:rsid w:val="003451AE"/>
    <w:rsid w:val="00345A56"/>
    <w:rsid w:val="00370A07"/>
    <w:rsid w:val="003B37E1"/>
    <w:rsid w:val="004078CC"/>
    <w:rsid w:val="004231E3"/>
    <w:rsid w:val="004616EF"/>
    <w:rsid w:val="004644F1"/>
    <w:rsid w:val="004846E9"/>
    <w:rsid w:val="00490FF2"/>
    <w:rsid w:val="004A456C"/>
    <w:rsid w:val="004C2606"/>
    <w:rsid w:val="004C2E74"/>
    <w:rsid w:val="004D1143"/>
    <w:rsid w:val="004D2568"/>
    <w:rsid w:val="004E42EC"/>
    <w:rsid w:val="00500062"/>
    <w:rsid w:val="00503AF5"/>
    <w:rsid w:val="00516B75"/>
    <w:rsid w:val="00523C5F"/>
    <w:rsid w:val="005845FE"/>
    <w:rsid w:val="0059103B"/>
    <w:rsid w:val="00596E9E"/>
    <w:rsid w:val="005B3576"/>
    <w:rsid w:val="005C3CCD"/>
    <w:rsid w:val="005D18FB"/>
    <w:rsid w:val="005F00BC"/>
    <w:rsid w:val="005F7D96"/>
    <w:rsid w:val="00610C44"/>
    <w:rsid w:val="006407F7"/>
    <w:rsid w:val="00673D9E"/>
    <w:rsid w:val="006835D3"/>
    <w:rsid w:val="0072676A"/>
    <w:rsid w:val="0073553A"/>
    <w:rsid w:val="00786357"/>
    <w:rsid w:val="007A1908"/>
    <w:rsid w:val="007C0EA5"/>
    <w:rsid w:val="007C5DBA"/>
    <w:rsid w:val="008132ED"/>
    <w:rsid w:val="0083260F"/>
    <w:rsid w:val="00871284"/>
    <w:rsid w:val="008972BE"/>
    <w:rsid w:val="008F0C06"/>
    <w:rsid w:val="009001CA"/>
    <w:rsid w:val="009124BE"/>
    <w:rsid w:val="0093490E"/>
    <w:rsid w:val="00936E81"/>
    <w:rsid w:val="0094129C"/>
    <w:rsid w:val="00946206"/>
    <w:rsid w:val="00950CF2"/>
    <w:rsid w:val="0095472A"/>
    <w:rsid w:val="00972F3D"/>
    <w:rsid w:val="00976D6A"/>
    <w:rsid w:val="00977479"/>
    <w:rsid w:val="009818C4"/>
    <w:rsid w:val="00985366"/>
    <w:rsid w:val="009A6B12"/>
    <w:rsid w:val="009E2D3E"/>
    <w:rsid w:val="00A2773A"/>
    <w:rsid w:val="00A402E8"/>
    <w:rsid w:val="00A439AA"/>
    <w:rsid w:val="00A66C9E"/>
    <w:rsid w:val="00A71FC1"/>
    <w:rsid w:val="00A85AF7"/>
    <w:rsid w:val="00A924E7"/>
    <w:rsid w:val="00A94675"/>
    <w:rsid w:val="00AA17FE"/>
    <w:rsid w:val="00AA5C13"/>
    <w:rsid w:val="00AB105A"/>
    <w:rsid w:val="00AB3B3A"/>
    <w:rsid w:val="00AC5334"/>
    <w:rsid w:val="00AC77E6"/>
    <w:rsid w:val="00AF0F61"/>
    <w:rsid w:val="00B41F94"/>
    <w:rsid w:val="00B44D29"/>
    <w:rsid w:val="00BC36BB"/>
    <w:rsid w:val="00BC39CC"/>
    <w:rsid w:val="00BE060E"/>
    <w:rsid w:val="00C07FD1"/>
    <w:rsid w:val="00C10446"/>
    <w:rsid w:val="00C50740"/>
    <w:rsid w:val="00CC0DB5"/>
    <w:rsid w:val="00D16F7E"/>
    <w:rsid w:val="00D43735"/>
    <w:rsid w:val="00D5025C"/>
    <w:rsid w:val="00D56457"/>
    <w:rsid w:val="00D92294"/>
    <w:rsid w:val="00D967FF"/>
    <w:rsid w:val="00DC4EDC"/>
    <w:rsid w:val="00DD15AA"/>
    <w:rsid w:val="00DF2CE6"/>
    <w:rsid w:val="00E30944"/>
    <w:rsid w:val="00E30D22"/>
    <w:rsid w:val="00E75E76"/>
    <w:rsid w:val="00E81149"/>
    <w:rsid w:val="00E840A2"/>
    <w:rsid w:val="00EB24AC"/>
    <w:rsid w:val="00EC11C4"/>
    <w:rsid w:val="00EF3758"/>
    <w:rsid w:val="00EF7B61"/>
    <w:rsid w:val="00F52C45"/>
    <w:rsid w:val="00F86E46"/>
    <w:rsid w:val="00F926D2"/>
    <w:rsid w:val="00FB6D2C"/>
    <w:rsid w:val="00FD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06"/>
    <w:pPr>
      <w:suppressAutoHyphens/>
    </w:pPr>
  </w:style>
  <w:style w:type="paragraph" w:styleId="3">
    <w:name w:val="heading 3"/>
    <w:basedOn w:val="a"/>
    <w:link w:val="30"/>
    <w:uiPriority w:val="9"/>
    <w:qFormat/>
    <w:rsid w:val="00EF7B6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94620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946206"/>
  </w:style>
  <w:style w:type="paragraph" w:styleId="a5">
    <w:name w:val="Body Text Indent"/>
    <w:basedOn w:val="a"/>
    <w:link w:val="10"/>
    <w:unhideWhenUsed/>
    <w:rsid w:val="009462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946206"/>
  </w:style>
  <w:style w:type="character" w:customStyle="1" w:styleId="1">
    <w:name w:val="Основной текст Знак1"/>
    <w:basedOn w:val="a0"/>
    <w:link w:val="a3"/>
    <w:semiHidden/>
    <w:locked/>
    <w:rsid w:val="00946206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5"/>
    <w:locked/>
    <w:rsid w:val="0094620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8326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72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F7B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Emphasis"/>
    <w:basedOn w:val="a0"/>
    <w:uiPriority w:val="20"/>
    <w:qFormat/>
    <w:rsid w:val="00EF7B61"/>
    <w:rPr>
      <w:i/>
      <w:iCs/>
    </w:rPr>
  </w:style>
  <w:style w:type="character" w:styleId="ab">
    <w:name w:val="Strong"/>
    <w:basedOn w:val="a0"/>
    <w:uiPriority w:val="22"/>
    <w:qFormat/>
    <w:rsid w:val="00EF7B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73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9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7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164</cp:revision>
  <dcterms:created xsi:type="dcterms:W3CDTF">2025-04-02T12:16:00Z</dcterms:created>
  <dcterms:modified xsi:type="dcterms:W3CDTF">2026-04-24T05:24:00Z</dcterms:modified>
</cp:coreProperties>
</file>