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35E" w:rsidRPr="006A435E" w:rsidRDefault="006A435E" w:rsidP="006A435E">
      <w:pPr>
        <w:jc w:val="center"/>
        <w:rPr>
          <w:sz w:val="28"/>
          <w:szCs w:val="28"/>
          <w:lang w:val="ru-RU"/>
        </w:rPr>
      </w:pPr>
      <w:r w:rsidRPr="006A435E">
        <w:rPr>
          <w:sz w:val="28"/>
          <w:szCs w:val="28"/>
          <w:lang w:val="ru-RU"/>
        </w:rPr>
        <w:t xml:space="preserve">Сообщение </w:t>
      </w:r>
    </w:p>
    <w:p w:rsidR="006A435E" w:rsidRPr="00164DED" w:rsidRDefault="006A435E" w:rsidP="006A435E">
      <w:pPr>
        <w:jc w:val="center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о возможном установлении публичного сервитута </w:t>
      </w:r>
      <w:proofErr w:type="gramStart"/>
      <w:r w:rsidRPr="00164DED">
        <w:rPr>
          <w:sz w:val="28"/>
          <w:szCs w:val="28"/>
          <w:lang w:val="ru-RU"/>
        </w:rPr>
        <w:t>на</w:t>
      </w:r>
      <w:proofErr w:type="gramEnd"/>
      <w:r w:rsidRPr="00164DED">
        <w:rPr>
          <w:sz w:val="28"/>
          <w:szCs w:val="28"/>
          <w:lang w:val="ru-RU"/>
        </w:rPr>
        <w:t xml:space="preserve"> </w:t>
      </w:r>
    </w:p>
    <w:p w:rsidR="006A435E" w:rsidRPr="00164DED" w:rsidRDefault="006A435E" w:rsidP="006A435E">
      <w:pPr>
        <w:jc w:val="center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территории Кумылженского района Волгоградской области.</w:t>
      </w:r>
    </w:p>
    <w:p w:rsidR="006A435E" w:rsidRPr="00164DED" w:rsidRDefault="006A435E" w:rsidP="006A435E">
      <w:pPr>
        <w:rPr>
          <w:sz w:val="28"/>
          <w:szCs w:val="28"/>
          <w:lang w:val="ru-RU"/>
        </w:rPr>
      </w:pP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В соответствии со ст. 39.42 Земельного кодекса Российской Федерации администрация Кумылженского муниципального района Волгоградской области извещает о рассмотрении ходатайства </w:t>
      </w:r>
      <w:r>
        <w:rPr>
          <w:sz w:val="28"/>
          <w:szCs w:val="28"/>
          <w:lang w:val="ru-RU"/>
        </w:rPr>
        <w:t>Публичного акционерного о</w:t>
      </w:r>
      <w:r w:rsidRPr="00164DED">
        <w:rPr>
          <w:sz w:val="28"/>
          <w:szCs w:val="28"/>
          <w:lang w:val="ru-RU"/>
        </w:rPr>
        <w:t>бщества «</w:t>
      </w:r>
      <w:r>
        <w:rPr>
          <w:sz w:val="28"/>
          <w:szCs w:val="28"/>
          <w:lang w:val="ru-RU"/>
        </w:rPr>
        <w:t>Россети Юг</w:t>
      </w:r>
      <w:r w:rsidRPr="00164DED">
        <w:rPr>
          <w:sz w:val="28"/>
          <w:szCs w:val="28"/>
          <w:lang w:val="ru-RU"/>
        </w:rPr>
        <w:t xml:space="preserve">» о возможном установлении публичного сервитута в </w:t>
      </w:r>
      <w:r>
        <w:rPr>
          <w:sz w:val="28"/>
          <w:szCs w:val="28"/>
          <w:lang w:val="ru-RU"/>
        </w:rPr>
        <w:t xml:space="preserve">отношении земель и земельных участков в </w:t>
      </w:r>
      <w:r w:rsidRPr="00164DED">
        <w:rPr>
          <w:sz w:val="28"/>
          <w:szCs w:val="28"/>
          <w:lang w:val="ru-RU"/>
        </w:rPr>
        <w:t xml:space="preserve">целях </w:t>
      </w:r>
      <w:r>
        <w:rPr>
          <w:sz w:val="28"/>
          <w:szCs w:val="28"/>
          <w:lang w:val="ru-RU"/>
        </w:rPr>
        <w:t xml:space="preserve">эксплуатации объектов </w:t>
      </w:r>
      <w:r w:rsidRPr="00077DBF">
        <w:rPr>
          <w:sz w:val="28"/>
          <w:szCs w:val="28"/>
          <w:lang w:val="ru-RU"/>
        </w:rPr>
        <w:t xml:space="preserve">электросетевого хозяйства, их неотъемлемых технологических </w:t>
      </w:r>
      <w:r w:rsidRPr="007A6B12">
        <w:rPr>
          <w:sz w:val="28"/>
          <w:szCs w:val="28"/>
          <w:lang w:val="ru-RU"/>
        </w:rPr>
        <w:t>частей</w:t>
      </w:r>
      <w:r>
        <w:rPr>
          <w:sz w:val="28"/>
          <w:szCs w:val="28"/>
          <w:lang w:val="ru-RU"/>
        </w:rPr>
        <w:t>:</w:t>
      </w:r>
      <w:r w:rsidRPr="007A6B12">
        <w:rPr>
          <w:sz w:val="28"/>
          <w:szCs w:val="28"/>
          <w:lang w:val="ru-RU"/>
        </w:rPr>
        <w:t xml:space="preserve">  </w:t>
      </w:r>
    </w:p>
    <w:p w:rsidR="006A435E" w:rsidRDefault="00397360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 xml:space="preserve"> </w:t>
      </w:r>
      <w:r w:rsidR="006A435E" w:rsidRPr="007A6B12">
        <w:rPr>
          <w:sz w:val="28"/>
          <w:szCs w:val="28"/>
          <w:lang w:val="ru-RU"/>
        </w:rPr>
        <w:t>«</w:t>
      </w:r>
      <w:r w:rsidR="006A435E">
        <w:rPr>
          <w:sz w:val="28"/>
          <w:szCs w:val="28"/>
          <w:lang w:val="ru-RU"/>
        </w:rPr>
        <w:t xml:space="preserve">ВЛ-0,4 </w:t>
      </w:r>
      <w:proofErr w:type="spellStart"/>
      <w:r w:rsidR="006A435E">
        <w:rPr>
          <w:sz w:val="28"/>
          <w:szCs w:val="28"/>
          <w:lang w:val="ru-RU"/>
        </w:rPr>
        <w:t>кВ</w:t>
      </w:r>
      <w:proofErr w:type="spellEnd"/>
      <w:r w:rsidR="006A435E">
        <w:rPr>
          <w:sz w:val="28"/>
          <w:szCs w:val="28"/>
          <w:lang w:val="ru-RU"/>
        </w:rPr>
        <w:t xml:space="preserve"> от </w:t>
      </w:r>
      <w:r w:rsidR="006A435E" w:rsidRPr="00E56943">
        <w:rPr>
          <w:sz w:val="28"/>
          <w:szCs w:val="28"/>
          <w:lang w:val="ru-RU"/>
        </w:rPr>
        <w:t>ТП-2</w:t>
      </w:r>
      <w:r w:rsidR="006A435E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84</w:t>
      </w:r>
      <w:r w:rsidR="006A435E">
        <w:rPr>
          <w:sz w:val="28"/>
          <w:szCs w:val="28"/>
          <w:lang w:val="ru-RU"/>
        </w:rPr>
        <w:t>»</w:t>
      </w:r>
      <w:r w:rsidR="006A435E" w:rsidRPr="00E56943">
        <w:rPr>
          <w:sz w:val="28"/>
          <w:szCs w:val="28"/>
          <w:lang w:val="ru-RU"/>
        </w:rPr>
        <w:t>, ра</w:t>
      </w:r>
      <w:r w:rsidR="006A435E">
        <w:rPr>
          <w:sz w:val="28"/>
          <w:szCs w:val="28"/>
          <w:lang w:val="ru-RU"/>
        </w:rPr>
        <w:t>сположенного по адресу</w:t>
      </w:r>
      <w:r w:rsidR="006A435E" w:rsidRPr="00E56943">
        <w:rPr>
          <w:sz w:val="28"/>
          <w:szCs w:val="28"/>
          <w:lang w:val="ru-RU"/>
        </w:rPr>
        <w:t>: Волгоградск</w:t>
      </w:r>
      <w:r w:rsidR="006A435E">
        <w:rPr>
          <w:sz w:val="28"/>
          <w:szCs w:val="28"/>
          <w:lang w:val="ru-RU"/>
        </w:rPr>
        <w:t>ая</w:t>
      </w:r>
      <w:r w:rsidR="006A435E" w:rsidRPr="00E56943">
        <w:rPr>
          <w:sz w:val="28"/>
          <w:szCs w:val="28"/>
          <w:lang w:val="ru-RU"/>
        </w:rPr>
        <w:t xml:space="preserve"> област</w:t>
      </w:r>
      <w:r w:rsidR="006A435E">
        <w:rPr>
          <w:sz w:val="28"/>
          <w:szCs w:val="28"/>
          <w:lang w:val="ru-RU"/>
        </w:rPr>
        <w:t>ь, Кумылженский район, хутор Обливский, с</w:t>
      </w:r>
      <w:r w:rsidR="006A435E" w:rsidRPr="00E56943">
        <w:rPr>
          <w:sz w:val="28"/>
          <w:szCs w:val="28"/>
          <w:lang w:val="ru-RU"/>
        </w:rPr>
        <w:t xml:space="preserve"> кадастров</w:t>
      </w:r>
      <w:r w:rsidR="006A435E">
        <w:rPr>
          <w:sz w:val="28"/>
          <w:szCs w:val="28"/>
          <w:lang w:val="ru-RU"/>
        </w:rPr>
        <w:t>ыми номерами</w:t>
      </w:r>
      <w:r w:rsidR="006A435E" w:rsidRPr="00E56943">
        <w:rPr>
          <w:sz w:val="28"/>
          <w:szCs w:val="28"/>
          <w:lang w:val="ru-RU"/>
        </w:rPr>
        <w:t xml:space="preserve"> 34:24:</w:t>
      </w:r>
      <w:r w:rsidR="006A435E">
        <w:rPr>
          <w:sz w:val="28"/>
          <w:szCs w:val="28"/>
          <w:lang w:val="ru-RU"/>
        </w:rPr>
        <w:t>070251:</w:t>
      </w:r>
      <w:r>
        <w:rPr>
          <w:sz w:val="28"/>
          <w:szCs w:val="28"/>
          <w:lang w:val="ru-RU"/>
        </w:rPr>
        <w:t>5</w:t>
      </w:r>
      <w:r w:rsidR="006A435E">
        <w:rPr>
          <w:sz w:val="28"/>
          <w:szCs w:val="28"/>
          <w:lang w:val="ru-RU"/>
        </w:rPr>
        <w:t>5, 3</w:t>
      </w:r>
      <w:r w:rsidR="006A435E" w:rsidRPr="00E56943">
        <w:rPr>
          <w:sz w:val="28"/>
          <w:szCs w:val="28"/>
          <w:lang w:val="ru-RU"/>
        </w:rPr>
        <w:t>4:24:</w:t>
      </w:r>
      <w:r w:rsidR="006A435E">
        <w:rPr>
          <w:sz w:val="28"/>
          <w:szCs w:val="28"/>
          <w:lang w:val="ru-RU"/>
        </w:rPr>
        <w:t>070251:</w:t>
      </w:r>
      <w:r>
        <w:rPr>
          <w:sz w:val="28"/>
          <w:szCs w:val="28"/>
          <w:lang w:val="ru-RU"/>
        </w:rPr>
        <w:t>218</w:t>
      </w:r>
      <w:r w:rsidR="006A435E">
        <w:rPr>
          <w:sz w:val="28"/>
          <w:szCs w:val="28"/>
          <w:lang w:val="ru-RU"/>
        </w:rPr>
        <w:t xml:space="preserve">, </w:t>
      </w:r>
      <w:r w:rsidR="006A435E" w:rsidRPr="00E56943">
        <w:rPr>
          <w:sz w:val="28"/>
          <w:szCs w:val="28"/>
          <w:lang w:val="ru-RU"/>
        </w:rPr>
        <w:t>34:24:</w:t>
      </w:r>
      <w:r w:rsidR="006A435E">
        <w:rPr>
          <w:sz w:val="28"/>
          <w:szCs w:val="28"/>
          <w:lang w:val="ru-RU"/>
        </w:rPr>
        <w:t>070251:</w:t>
      </w:r>
      <w:r>
        <w:rPr>
          <w:sz w:val="28"/>
          <w:szCs w:val="28"/>
          <w:lang w:val="ru-RU"/>
        </w:rPr>
        <w:t>872</w:t>
      </w:r>
      <w:r w:rsidR="006A435E">
        <w:rPr>
          <w:sz w:val="28"/>
          <w:szCs w:val="28"/>
          <w:lang w:val="ru-RU"/>
        </w:rPr>
        <w:t xml:space="preserve">, </w:t>
      </w:r>
      <w:r w:rsidR="006A435E" w:rsidRPr="00E56943">
        <w:rPr>
          <w:sz w:val="28"/>
          <w:szCs w:val="28"/>
          <w:lang w:val="ru-RU"/>
        </w:rPr>
        <w:t>34:24:</w:t>
      </w:r>
      <w:r w:rsidR="006A435E">
        <w:rPr>
          <w:sz w:val="28"/>
          <w:szCs w:val="28"/>
          <w:lang w:val="ru-RU"/>
        </w:rPr>
        <w:t>070251:</w:t>
      </w:r>
      <w:r>
        <w:rPr>
          <w:sz w:val="28"/>
          <w:szCs w:val="28"/>
          <w:lang w:val="ru-RU"/>
        </w:rPr>
        <w:t>376</w:t>
      </w:r>
      <w:r w:rsidR="006A435E">
        <w:rPr>
          <w:sz w:val="28"/>
          <w:szCs w:val="28"/>
          <w:lang w:val="ru-RU"/>
        </w:rPr>
        <w:t xml:space="preserve">, </w:t>
      </w:r>
      <w:r w:rsidR="006A435E" w:rsidRPr="00E56943">
        <w:rPr>
          <w:sz w:val="28"/>
          <w:szCs w:val="28"/>
          <w:lang w:val="ru-RU"/>
        </w:rPr>
        <w:t>34:24:</w:t>
      </w:r>
      <w:r w:rsidR="006A435E">
        <w:rPr>
          <w:sz w:val="28"/>
          <w:szCs w:val="28"/>
          <w:lang w:val="ru-RU"/>
        </w:rPr>
        <w:t>070251:</w:t>
      </w:r>
      <w:r>
        <w:rPr>
          <w:sz w:val="28"/>
          <w:szCs w:val="28"/>
          <w:lang w:val="ru-RU"/>
        </w:rPr>
        <w:t xml:space="preserve">216,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00000</w:t>
      </w:r>
      <w:r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>1743</w:t>
      </w:r>
      <w:r w:rsidR="006A435E">
        <w:rPr>
          <w:sz w:val="28"/>
          <w:szCs w:val="28"/>
          <w:lang w:val="ru-RU"/>
        </w:rPr>
        <w:t>;</w:t>
      </w:r>
    </w:p>
    <w:p w:rsidR="006A435E" w:rsidRDefault="00397360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 xml:space="preserve"> </w:t>
      </w:r>
      <w:r w:rsidR="006A435E" w:rsidRPr="007A6B12">
        <w:rPr>
          <w:sz w:val="28"/>
          <w:szCs w:val="28"/>
          <w:lang w:val="ru-RU"/>
        </w:rPr>
        <w:t>«</w:t>
      </w:r>
      <w:r w:rsidR="006A435E">
        <w:rPr>
          <w:sz w:val="28"/>
          <w:szCs w:val="28"/>
          <w:lang w:val="ru-RU"/>
        </w:rPr>
        <w:t xml:space="preserve">ВЛ-0,4 </w:t>
      </w:r>
      <w:proofErr w:type="spellStart"/>
      <w:r w:rsidR="006A435E">
        <w:rPr>
          <w:sz w:val="28"/>
          <w:szCs w:val="28"/>
          <w:lang w:val="ru-RU"/>
        </w:rPr>
        <w:t>кВ</w:t>
      </w:r>
      <w:proofErr w:type="spellEnd"/>
      <w:r w:rsidR="006A435E">
        <w:rPr>
          <w:sz w:val="28"/>
          <w:szCs w:val="28"/>
          <w:lang w:val="ru-RU"/>
        </w:rPr>
        <w:t xml:space="preserve"> от </w:t>
      </w:r>
      <w:r w:rsidR="006A435E" w:rsidRPr="00E56943">
        <w:rPr>
          <w:sz w:val="28"/>
          <w:szCs w:val="28"/>
          <w:lang w:val="ru-RU"/>
        </w:rPr>
        <w:t>ТП-2</w:t>
      </w:r>
      <w:r w:rsidR="006A435E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91</w:t>
      </w:r>
      <w:r w:rsidR="006A435E">
        <w:rPr>
          <w:sz w:val="28"/>
          <w:szCs w:val="28"/>
          <w:lang w:val="ru-RU"/>
        </w:rPr>
        <w:t>»</w:t>
      </w:r>
      <w:r w:rsidR="006A435E" w:rsidRPr="00E56943">
        <w:rPr>
          <w:sz w:val="28"/>
          <w:szCs w:val="28"/>
          <w:lang w:val="ru-RU"/>
        </w:rPr>
        <w:t>, ра</w:t>
      </w:r>
      <w:r w:rsidR="006A435E">
        <w:rPr>
          <w:sz w:val="28"/>
          <w:szCs w:val="28"/>
          <w:lang w:val="ru-RU"/>
        </w:rPr>
        <w:t>сположенного по адресу</w:t>
      </w:r>
      <w:r w:rsidR="006A435E" w:rsidRPr="00E56943">
        <w:rPr>
          <w:sz w:val="28"/>
          <w:szCs w:val="28"/>
          <w:lang w:val="ru-RU"/>
        </w:rPr>
        <w:t>: Волгоградск</w:t>
      </w:r>
      <w:r w:rsidR="006A435E">
        <w:rPr>
          <w:sz w:val="28"/>
          <w:szCs w:val="28"/>
          <w:lang w:val="ru-RU"/>
        </w:rPr>
        <w:t>ая</w:t>
      </w:r>
      <w:r w:rsidR="006A435E" w:rsidRPr="00E56943">
        <w:rPr>
          <w:sz w:val="28"/>
          <w:szCs w:val="28"/>
          <w:lang w:val="ru-RU"/>
        </w:rPr>
        <w:t xml:space="preserve"> област</w:t>
      </w:r>
      <w:r w:rsidR="006A435E">
        <w:rPr>
          <w:sz w:val="28"/>
          <w:szCs w:val="28"/>
          <w:lang w:val="ru-RU"/>
        </w:rPr>
        <w:t>ь, Кумылженский район, хутор Суляевский, с</w:t>
      </w:r>
      <w:r w:rsidR="006A435E" w:rsidRPr="00E56943">
        <w:rPr>
          <w:sz w:val="28"/>
          <w:szCs w:val="28"/>
          <w:lang w:val="ru-RU"/>
        </w:rPr>
        <w:t xml:space="preserve"> кадастров</w:t>
      </w:r>
      <w:r w:rsidR="006A435E">
        <w:rPr>
          <w:sz w:val="28"/>
          <w:szCs w:val="28"/>
          <w:lang w:val="ru-RU"/>
        </w:rPr>
        <w:t>ыми номерами</w:t>
      </w:r>
      <w:r w:rsidR="006A435E"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050201:</w:t>
      </w:r>
      <w:r w:rsidR="006A435E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39</w:t>
      </w:r>
      <w:r w:rsidR="006A435E">
        <w:rPr>
          <w:sz w:val="28"/>
          <w:szCs w:val="28"/>
          <w:lang w:val="ru-RU"/>
        </w:rPr>
        <w:t>, 3</w:t>
      </w:r>
      <w:r w:rsidR="006A435E" w:rsidRPr="00E56943">
        <w:rPr>
          <w:sz w:val="28"/>
          <w:szCs w:val="28"/>
          <w:lang w:val="ru-RU"/>
        </w:rPr>
        <w:t>4:24:</w:t>
      </w:r>
      <w:r w:rsidR="006A435E">
        <w:rPr>
          <w:sz w:val="28"/>
          <w:szCs w:val="28"/>
          <w:lang w:val="ru-RU"/>
        </w:rPr>
        <w:t>050201:1</w:t>
      </w:r>
      <w:r>
        <w:rPr>
          <w:sz w:val="28"/>
          <w:szCs w:val="28"/>
          <w:lang w:val="ru-RU"/>
        </w:rPr>
        <w:t>38</w:t>
      </w:r>
      <w:r w:rsidR="006A435E">
        <w:rPr>
          <w:sz w:val="28"/>
          <w:szCs w:val="28"/>
          <w:lang w:val="ru-RU"/>
        </w:rPr>
        <w:t xml:space="preserve">, </w:t>
      </w:r>
      <w:r w:rsidR="006A435E" w:rsidRPr="00E56943">
        <w:rPr>
          <w:sz w:val="28"/>
          <w:szCs w:val="28"/>
          <w:lang w:val="ru-RU"/>
        </w:rPr>
        <w:t>34:24:</w:t>
      </w:r>
      <w:r w:rsidR="006A435E"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135</w:t>
      </w:r>
      <w:r w:rsidR="006A435E">
        <w:rPr>
          <w:sz w:val="28"/>
          <w:szCs w:val="28"/>
          <w:lang w:val="ru-RU"/>
        </w:rPr>
        <w:t xml:space="preserve">, </w:t>
      </w:r>
      <w:r w:rsidR="006A435E" w:rsidRPr="00E56943">
        <w:rPr>
          <w:sz w:val="28"/>
          <w:szCs w:val="28"/>
          <w:lang w:val="ru-RU"/>
        </w:rPr>
        <w:t>34:24:</w:t>
      </w:r>
      <w:r w:rsidR="006A435E"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30</w:t>
      </w:r>
      <w:r w:rsidR="006A435E">
        <w:rPr>
          <w:sz w:val="28"/>
          <w:szCs w:val="28"/>
          <w:lang w:val="ru-RU"/>
        </w:rPr>
        <w:t>1,</w:t>
      </w:r>
      <w:r w:rsidR="006A435E" w:rsidRPr="00F235A5">
        <w:rPr>
          <w:sz w:val="28"/>
          <w:szCs w:val="28"/>
          <w:lang w:val="ru-RU"/>
        </w:rPr>
        <w:t xml:space="preserve"> </w:t>
      </w:r>
      <w:r w:rsidR="006A435E" w:rsidRPr="00E56943">
        <w:rPr>
          <w:sz w:val="28"/>
          <w:szCs w:val="28"/>
          <w:lang w:val="ru-RU"/>
        </w:rPr>
        <w:t>34:24:</w:t>
      </w:r>
      <w:r w:rsidR="006A435E"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70</w:t>
      </w:r>
      <w:r w:rsidR="006A435E">
        <w:rPr>
          <w:sz w:val="28"/>
          <w:szCs w:val="28"/>
          <w:lang w:val="ru-RU"/>
        </w:rPr>
        <w:t xml:space="preserve">, </w:t>
      </w:r>
      <w:r w:rsidR="006A435E" w:rsidRPr="00E56943">
        <w:rPr>
          <w:sz w:val="28"/>
          <w:szCs w:val="28"/>
          <w:lang w:val="ru-RU"/>
        </w:rPr>
        <w:t>34:24:</w:t>
      </w:r>
      <w:r w:rsidR="006A435E"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69</w:t>
      </w:r>
      <w:r w:rsidR="006A435E">
        <w:rPr>
          <w:sz w:val="28"/>
          <w:szCs w:val="28"/>
          <w:lang w:val="ru-RU"/>
        </w:rPr>
        <w:t xml:space="preserve">, </w:t>
      </w:r>
      <w:r w:rsidR="006A435E"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</w:t>
      </w:r>
      <w:r w:rsidR="006A435E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88</w:t>
      </w:r>
      <w:r w:rsidR="006A435E">
        <w:rPr>
          <w:sz w:val="28"/>
          <w:szCs w:val="28"/>
          <w:lang w:val="ru-RU"/>
        </w:rPr>
        <w:t>, 3</w:t>
      </w:r>
      <w:r w:rsidR="006A435E"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>050201:115</w:t>
      </w:r>
      <w:r w:rsidR="006A435E">
        <w:rPr>
          <w:sz w:val="28"/>
          <w:szCs w:val="28"/>
          <w:lang w:val="ru-RU"/>
        </w:rPr>
        <w:t>;</w:t>
      </w:r>
    </w:p>
    <w:p w:rsidR="006A435E" w:rsidRDefault="00397360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062</w:t>
      </w:r>
      <w:r>
        <w:rPr>
          <w:sz w:val="28"/>
          <w:szCs w:val="28"/>
          <w:lang w:val="ru-RU"/>
        </w:rPr>
        <w:t>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 xml:space="preserve">: </w:t>
      </w:r>
      <w:proofErr w:type="gramStart"/>
      <w:r w:rsidRPr="00E56943">
        <w:rPr>
          <w:sz w:val="28"/>
          <w:szCs w:val="28"/>
          <w:lang w:val="ru-RU"/>
        </w:rPr>
        <w:t>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хутор Суляевский,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303</w:t>
      </w:r>
      <w:r>
        <w:rPr>
          <w:sz w:val="28"/>
          <w:szCs w:val="28"/>
          <w:lang w:val="ru-RU"/>
        </w:rPr>
        <w:t>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839</w:t>
      </w:r>
      <w:r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211</w:t>
      </w:r>
      <w:r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212</w:t>
      </w:r>
      <w:r>
        <w:rPr>
          <w:sz w:val="28"/>
          <w:szCs w:val="28"/>
          <w:lang w:val="ru-RU"/>
        </w:rPr>
        <w:t>,</w:t>
      </w:r>
      <w:r w:rsidRPr="00F235A5">
        <w:rPr>
          <w:sz w:val="28"/>
          <w:szCs w:val="28"/>
          <w:lang w:val="ru-RU"/>
        </w:rPr>
        <w:t xml:space="preserve">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11</w:t>
      </w:r>
      <w:r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154</w:t>
      </w:r>
      <w:r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149</w:t>
      </w:r>
      <w:r>
        <w:rPr>
          <w:sz w:val="28"/>
          <w:szCs w:val="28"/>
          <w:lang w:val="ru-RU"/>
        </w:rPr>
        <w:t>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 xml:space="preserve">2,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050201:1</w:t>
      </w:r>
      <w:r>
        <w:rPr>
          <w:sz w:val="28"/>
          <w:szCs w:val="28"/>
          <w:lang w:val="ru-RU"/>
        </w:rPr>
        <w:t>80</w:t>
      </w:r>
      <w:r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4,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050201:1</w:t>
      </w:r>
      <w:r>
        <w:rPr>
          <w:sz w:val="28"/>
          <w:szCs w:val="28"/>
          <w:lang w:val="ru-RU"/>
        </w:rPr>
        <w:t>71</w:t>
      </w:r>
      <w:r>
        <w:rPr>
          <w:sz w:val="28"/>
          <w:szCs w:val="28"/>
          <w:lang w:val="ru-RU"/>
        </w:rPr>
        <w:t>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>050201:</w:t>
      </w:r>
      <w:r>
        <w:rPr>
          <w:sz w:val="28"/>
          <w:szCs w:val="28"/>
          <w:lang w:val="ru-RU"/>
        </w:rPr>
        <w:t>820</w:t>
      </w:r>
      <w:r w:rsidR="006A435E">
        <w:rPr>
          <w:sz w:val="28"/>
          <w:szCs w:val="28"/>
          <w:lang w:val="ru-RU"/>
        </w:rPr>
        <w:t>;</w:t>
      </w:r>
      <w:proofErr w:type="gramEnd"/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 w:rsidR="00397360">
        <w:rPr>
          <w:sz w:val="28"/>
          <w:szCs w:val="28"/>
          <w:lang w:val="ru-RU"/>
        </w:rPr>
        <w:t>801</w:t>
      </w:r>
      <w:r>
        <w:rPr>
          <w:sz w:val="28"/>
          <w:szCs w:val="28"/>
          <w:lang w:val="ru-RU"/>
        </w:rPr>
        <w:t>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>: 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 xml:space="preserve">ь, Кумылженский район, хутор </w:t>
      </w:r>
      <w:r w:rsidR="00397360">
        <w:rPr>
          <w:sz w:val="28"/>
          <w:szCs w:val="28"/>
          <w:lang w:val="ru-RU"/>
        </w:rPr>
        <w:t>Козлов</w:t>
      </w:r>
      <w:r>
        <w:rPr>
          <w:sz w:val="28"/>
          <w:szCs w:val="28"/>
          <w:lang w:val="ru-RU"/>
        </w:rPr>
        <w:t>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1</w:t>
      </w:r>
      <w:r w:rsidR="00397360">
        <w:rPr>
          <w:sz w:val="28"/>
          <w:szCs w:val="28"/>
          <w:lang w:val="ru-RU"/>
        </w:rPr>
        <w:t>20401</w:t>
      </w:r>
      <w:r>
        <w:rPr>
          <w:sz w:val="28"/>
          <w:szCs w:val="28"/>
          <w:lang w:val="ru-RU"/>
        </w:rPr>
        <w:t>:</w:t>
      </w:r>
      <w:r w:rsidR="00397360">
        <w:rPr>
          <w:sz w:val="28"/>
          <w:szCs w:val="28"/>
          <w:lang w:val="ru-RU"/>
        </w:rPr>
        <w:t>81</w:t>
      </w:r>
      <w:r>
        <w:rPr>
          <w:sz w:val="28"/>
          <w:szCs w:val="28"/>
          <w:lang w:val="ru-RU"/>
        </w:rPr>
        <w:t>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>1</w:t>
      </w:r>
      <w:r w:rsidR="00397360">
        <w:rPr>
          <w:sz w:val="28"/>
          <w:szCs w:val="28"/>
          <w:lang w:val="ru-RU"/>
        </w:rPr>
        <w:t>20401</w:t>
      </w:r>
      <w:r>
        <w:rPr>
          <w:sz w:val="28"/>
          <w:szCs w:val="28"/>
          <w:lang w:val="ru-RU"/>
        </w:rPr>
        <w:t>:</w:t>
      </w:r>
      <w:r w:rsidR="00397360">
        <w:rPr>
          <w:sz w:val="28"/>
          <w:szCs w:val="28"/>
          <w:lang w:val="ru-RU"/>
        </w:rPr>
        <w:t>79</w:t>
      </w:r>
      <w:r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1</w:t>
      </w:r>
      <w:r w:rsidR="00397360">
        <w:rPr>
          <w:sz w:val="28"/>
          <w:szCs w:val="28"/>
          <w:lang w:val="ru-RU"/>
        </w:rPr>
        <w:t>204</w:t>
      </w:r>
      <w:r>
        <w:rPr>
          <w:sz w:val="28"/>
          <w:szCs w:val="28"/>
          <w:lang w:val="ru-RU"/>
        </w:rPr>
        <w:t>01:</w:t>
      </w:r>
      <w:r w:rsidR="00545C19">
        <w:rPr>
          <w:sz w:val="28"/>
          <w:szCs w:val="28"/>
          <w:lang w:val="ru-RU"/>
        </w:rPr>
        <w:t>82</w:t>
      </w:r>
      <w:r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1</w:t>
      </w:r>
      <w:r w:rsidR="00545C19">
        <w:rPr>
          <w:sz w:val="28"/>
          <w:szCs w:val="28"/>
          <w:lang w:val="ru-RU"/>
        </w:rPr>
        <w:t>204</w:t>
      </w:r>
      <w:r>
        <w:rPr>
          <w:sz w:val="28"/>
          <w:szCs w:val="28"/>
          <w:lang w:val="ru-RU"/>
        </w:rPr>
        <w:t>01:</w:t>
      </w:r>
      <w:r w:rsidR="00545C19">
        <w:rPr>
          <w:sz w:val="28"/>
          <w:szCs w:val="28"/>
          <w:lang w:val="ru-RU"/>
        </w:rPr>
        <w:t>83</w:t>
      </w:r>
      <w:r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1</w:t>
      </w:r>
      <w:r w:rsidR="00545C19">
        <w:rPr>
          <w:sz w:val="28"/>
          <w:szCs w:val="28"/>
          <w:lang w:val="ru-RU"/>
        </w:rPr>
        <w:t>204</w:t>
      </w:r>
      <w:r>
        <w:rPr>
          <w:sz w:val="28"/>
          <w:szCs w:val="28"/>
          <w:lang w:val="ru-RU"/>
        </w:rPr>
        <w:t>01:</w:t>
      </w:r>
      <w:r w:rsidR="00545C19">
        <w:rPr>
          <w:sz w:val="28"/>
          <w:szCs w:val="28"/>
          <w:lang w:val="ru-RU"/>
        </w:rPr>
        <w:t>10</w:t>
      </w:r>
      <w:r>
        <w:rPr>
          <w:sz w:val="28"/>
          <w:szCs w:val="28"/>
          <w:lang w:val="ru-RU"/>
        </w:rPr>
        <w:t>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>1</w:t>
      </w:r>
      <w:r w:rsidR="00545C19">
        <w:rPr>
          <w:sz w:val="28"/>
          <w:szCs w:val="28"/>
          <w:lang w:val="ru-RU"/>
        </w:rPr>
        <w:t>2040</w:t>
      </w:r>
      <w:r>
        <w:rPr>
          <w:sz w:val="28"/>
          <w:szCs w:val="28"/>
          <w:lang w:val="ru-RU"/>
        </w:rPr>
        <w:t>1:</w:t>
      </w:r>
      <w:r w:rsidR="00545C19">
        <w:rPr>
          <w:sz w:val="28"/>
          <w:szCs w:val="28"/>
          <w:lang w:val="ru-RU"/>
        </w:rPr>
        <w:t>96</w:t>
      </w:r>
      <w:r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000000:135</w:t>
      </w:r>
      <w:r w:rsidR="00545C19">
        <w:rPr>
          <w:sz w:val="28"/>
          <w:szCs w:val="28"/>
          <w:lang w:val="ru-RU"/>
        </w:rPr>
        <w:t>4.</w:t>
      </w:r>
      <w:bookmarkStart w:id="0" w:name="_GoBack"/>
      <w:bookmarkEnd w:id="0"/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Pr="00164DED">
        <w:rPr>
          <w:sz w:val="28"/>
          <w:szCs w:val="28"/>
          <w:lang w:val="ru-RU"/>
        </w:rPr>
        <w:t xml:space="preserve"> 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Заинтересованные лица могут ознакомиться с поступившими ходатайствами об </w:t>
      </w:r>
      <w:proofErr w:type="gramStart"/>
      <w:r w:rsidRPr="00164DED">
        <w:rPr>
          <w:sz w:val="28"/>
          <w:szCs w:val="28"/>
          <w:lang w:val="ru-RU"/>
        </w:rPr>
        <w:t>установлении</w:t>
      </w:r>
      <w:proofErr w:type="gramEnd"/>
      <w:r w:rsidRPr="00164DED">
        <w:rPr>
          <w:sz w:val="28"/>
          <w:szCs w:val="28"/>
          <w:lang w:val="ru-RU"/>
        </w:rPr>
        <w:t xml:space="preserve"> публичного сервитута и прилагаемыми к ним описаниями местоположения границ сервитута по адресу: Волгоградская область, Кумылженский район, ст-ца Кумылженская, ул. Мира, 18, </w:t>
      </w:r>
      <w:proofErr w:type="spellStart"/>
      <w:r w:rsidRPr="00164DED">
        <w:rPr>
          <w:sz w:val="28"/>
          <w:szCs w:val="28"/>
          <w:lang w:val="ru-RU"/>
        </w:rPr>
        <w:t>каб</w:t>
      </w:r>
      <w:proofErr w:type="spellEnd"/>
      <w:r w:rsidRPr="00164DED">
        <w:rPr>
          <w:sz w:val="28"/>
          <w:szCs w:val="28"/>
          <w:lang w:val="ru-RU"/>
        </w:rPr>
        <w:t>. № 110.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Режим работы: 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Понедельник – пятница с 8 ч. 00 мин. до 12 ч. 00 мин. и с 13 ч.00 мин. до 17 ч. 00мин.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Суббота, воскресенье – выходной.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Обед – с 12 ч. 00 мин. до 13 ч. 00 мин.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Телефон – (884462-6-21-94) 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 Почтовый адрес и адрес электронной почты для связи с заявителем сервитута</w:t>
      </w:r>
      <w:r w:rsidRPr="00E56943">
        <w:rPr>
          <w:sz w:val="28"/>
          <w:szCs w:val="28"/>
          <w:lang w:val="ru-RU"/>
        </w:rPr>
        <w:t>: 344002, Ростовская область, г. Ростов-на-Дону, ул. Большая Садовая, д. 49</w:t>
      </w:r>
      <w:r>
        <w:rPr>
          <w:sz w:val="28"/>
          <w:szCs w:val="28"/>
          <w:lang w:val="ru-RU"/>
        </w:rPr>
        <w:t>/42</w:t>
      </w:r>
      <w:r w:rsidRPr="00E56943"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</w:rPr>
        <w:t>e</w:t>
      </w:r>
      <w:r w:rsidRPr="00E56943">
        <w:rPr>
          <w:sz w:val="28"/>
          <w:szCs w:val="28"/>
          <w:lang w:val="ru-RU"/>
        </w:rPr>
        <w:t>-</w:t>
      </w:r>
      <w:r w:rsidRPr="00E56943">
        <w:rPr>
          <w:sz w:val="28"/>
          <w:szCs w:val="28"/>
        </w:rPr>
        <w:t>mail</w:t>
      </w:r>
      <w:r w:rsidRPr="00E56943">
        <w:rPr>
          <w:sz w:val="28"/>
          <w:szCs w:val="28"/>
          <w:lang w:val="ru-RU"/>
        </w:rPr>
        <w:t xml:space="preserve">: </w:t>
      </w:r>
      <w:hyperlink r:id="rId5" w:history="1">
        <w:r w:rsidRPr="005B751B">
          <w:rPr>
            <w:rStyle w:val="a4"/>
            <w:sz w:val="28"/>
            <w:szCs w:val="28"/>
          </w:rPr>
          <w:t>office</w:t>
        </w:r>
        <w:r w:rsidRPr="005B751B">
          <w:rPr>
            <w:rStyle w:val="a4"/>
            <w:sz w:val="28"/>
            <w:szCs w:val="28"/>
            <w:lang w:val="ru-RU"/>
          </w:rPr>
          <w:t>@</w:t>
        </w:r>
        <w:proofErr w:type="spellStart"/>
        <w:r>
          <w:rPr>
            <w:rStyle w:val="a4"/>
            <w:sz w:val="28"/>
            <w:szCs w:val="28"/>
          </w:rPr>
          <w:t>rosseti</w:t>
        </w:r>
        <w:proofErr w:type="spellEnd"/>
        <w:r w:rsidRPr="006A435E">
          <w:rPr>
            <w:rStyle w:val="a4"/>
            <w:sz w:val="28"/>
            <w:szCs w:val="28"/>
            <w:lang w:val="ru-RU"/>
          </w:rPr>
          <w:t>-</w:t>
        </w:r>
        <w:proofErr w:type="spellStart"/>
        <w:r w:rsidRPr="005B751B">
          <w:rPr>
            <w:rStyle w:val="a4"/>
            <w:sz w:val="28"/>
            <w:szCs w:val="28"/>
          </w:rPr>
          <w:t>yug</w:t>
        </w:r>
        <w:proofErr w:type="spellEnd"/>
        <w:r w:rsidRPr="005B751B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5B751B">
          <w:rPr>
            <w:rStyle w:val="a4"/>
            <w:sz w:val="28"/>
            <w:szCs w:val="28"/>
          </w:rPr>
          <w:t>ru</w:t>
        </w:r>
        <w:proofErr w:type="spellEnd"/>
      </w:hyperlink>
      <w:r w:rsidRPr="00E56943">
        <w:rPr>
          <w:sz w:val="28"/>
          <w:szCs w:val="28"/>
          <w:lang w:val="ru-RU"/>
        </w:rPr>
        <w:t>.</w:t>
      </w:r>
      <w:r w:rsidRPr="00164DED">
        <w:rPr>
          <w:sz w:val="28"/>
          <w:szCs w:val="28"/>
          <w:lang w:val="ru-RU"/>
        </w:rPr>
        <w:t xml:space="preserve"> 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</w:t>
      </w:r>
      <w:proofErr w:type="gramStart"/>
      <w:r w:rsidRPr="00164DED">
        <w:rPr>
          <w:sz w:val="28"/>
          <w:szCs w:val="28"/>
          <w:lang w:val="ru-RU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</w:t>
      </w:r>
      <w:r w:rsidRPr="00164DED">
        <w:rPr>
          <w:sz w:val="28"/>
          <w:szCs w:val="28"/>
          <w:lang w:val="ru-RU"/>
        </w:rPr>
        <w:lastRenderedPageBreak/>
        <w:t>опубликования сообщения могут подать в администрацию Кумылженского муниципального района Волгоградской области заявление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164DED">
        <w:rPr>
          <w:sz w:val="28"/>
          <w:szCs w:val="28"/>
          <w:lang w:val="ru-RU"/>
        </w:rPr>
        <w:t xml:space="preserve"> В таких заявлениях указывается способ связи с правообладателем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 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Сообщение о поступившем ходатайстве об установлении публичного сервитута размещено на официальном сайте администрации Кумылженского муниципального района Волгоградской области </w:t>
      </w:r>
      <w:r w:rsidRPr="00164DED">
        <w:rPr>
          <w:sz w:val="28"/>
          <w:szCs w:val="28"/>
        </w:rPr>
        <w:t>www</w:t>
      </w:r>
      <w:r w:rsidRPr="00164DED">
        <w:rPr>
          <w:sz w:val="28"/>
          <w:szCs w:val="28"/>
          <w:lang w:val="ru-RU"/>
        </w:rPr>
        <w:t xml:space="preserve">. </w:t>
      </w:r>
      <w:proofErr w:type="spellStart"/>
      <w:r w:rsidRPr="00164DED">
        <w:rPr>
          <w:sz w:val="28"/>
          <w:szCs w:val="28"/>
        </w:rPr>
        <w:t>kumadmin</w:t>
      </w:r>
      <w:proofErr w:type="spellEnd"/>
      <w:r w:rsidRPr="00164DED">
        <w:rPr>
          <w:sz w:val="28"/>
          <w:szCs w:val="28"/>
          <w:lang w:val="ru-RU"/>
        </w:rPr>
        <w:t>.</w:t>
      </w:r>
      <w:proofErr w:type="spellStart"/>
      <w:r w:rsidRPr="00164DED">
        <w:rPr>
          <w:sz w:val="28"/>
          <w:szCs w:val="28"/>
        </w:rPr>
        <w:t>ru</w:t>
      </w:r>
      <w:proofErr w:type="spellEnd"/>
      <w:r w:rsidRPr="00164DED">
        <w:rPr>
          <w:sz w:val="28"/>
          <w:szCs w:val="28"/>
          <w:lang w:val="ru-RU"/>
        </w:rPr>
        <w:t>, а также в официальном издании органа местного самоуправления Кумылженского муниципального района Волгоградской области газете «Победа».</w:t>
      </w:r>
    </w:p>
    <w:p w:rsidR="001A6423" w:rsidRPr="006A435E" w:rsidRDefault="001A6423">
      <w:pPr>
        <w:rPr>
          <w:lang w:val="ru-RU"/>
        </w:rPr>
      </w:pPr>
    </w:p>
    <w:sectPr w:rsidR="001A6423" w:rsidRPr="006A4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5E"/>
    <w:rsid w:val="001A6423"/>
    <w:rsid w:val="00397360"/>
    <w:rsid w:val="00545C19"/>
    <w:rsid w:val="005F4E4F"/>
    <w:rsid w:val="006A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6A43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6A4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mrsk-y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2024-02-21T13:24:00Z</dcterms:created>
  <dcterms:modified xsi:type="dcterms:W3CDTF">2024-02-21T13:24:00Z</dcterms:modified>
</cp:coreProperties>
</file>