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356"/>
        <w:gridCol w:w="4999"/>
      </w:tblGrid>
      <w:tr w:rsidR="00851BEA" w:rsidRPr="00851BEA" w:rsidTr="00851BEA">
        <w:tc>
          <w:tcPr>
            <w:tcW w:w="4356" w:type="dxa"/>
          </w:tcPr>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tc>
        <w:tc>
          <w:tcPr>
            <w:tcW w:w="4999" w:type="dxa"/>
          </w:tcPr>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 xml:space="preserve">УТВЕРЖДАЮ </w:t>
            </w: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Директор МБУ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w:t>
            </w: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___________________ Т.В.Денисова</w:t>
            </w:r>
          </w:p>
          <w:p w:rsidR="00851BEA" w:rsidRPr="00851BEA" w:rsidRDefault="00851BEA" w:rsidP="00851BEA">
            <w:pPr>
              <w:tabs>
                <w:tab w:val="left" w:pos="0"/>
              </w:tabs>
              <w:spacing w:after="0" w:line="240" w:lineRule="auto"/>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«____» ________________ 201</w:t>
            </w:r>
            <w:r>
              <w:rPr>
                <w:rFonts w:ascii="Times New Roman" w:eastAsia="Times New Roman" w:hAnsi="Times New Roman" w:cs="Times New Roman"/>
                <w:sz w:val="28"/>
                <w:szCs w:val="28"/>
                <w:lang w:eastAsia="ru-RU"/>
              </w:rPr>
              <w:t>5</w:t>
            </w:r>
            <w:r w:rsidRPr="00851BEA">
              <w:rPr>
                <w:rFonts w:ascii="Times New Roman" w:eastAsia="Times New Roman" w:hAnsi="Times New Roman" w:cs="Times New Roman"/>
                <w:sz w:val="28"/>
                <w:szCs w:val="28"/>
                <w:lang w:eastAsia="ru-RU"/>
              </w:rPr>
              <w:t xml:space="preserve"> г.</w:t>
            </w: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М.П.</w:t>
            </w: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tc>
      </w:tr>
    </w:tbl>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24"/>
          <w:szCs w:val="24"/>
          <w:lang w:eastAsia="ru-RU"/>
        </w:rPr>
      </w:pPr>
    </w:p>
    <w:p w:rsidR="00851BEA" w:rsidRPr="00851BEA" w:rsidRDefault="00851BEA" w:rsidP="00851BEA">
      <w:pPr>
        <w:tabs>
          <w:tab w:val="left" w:pos="0"/>
        </w:tabs>
        <w:spacing w:after="0" w:line="240" w:lineRule="auto"/>
        <w:jc w:val="center"/>
        <w:rPr>
          <w:rFonts w:ascii="Times New Roman" w:eastAsia="Times New Roman" w:hAnsi="Times New Roman" w:cs="Times New Roman"/>
          <w:b/>
          <w:sz w:val="40"/>
          <w:szCs w:val="40"/>
          <w:lang w:eastAsia="ru-RU"/>
        </w:rPr>
      </w:pPr>
      <w:r w:rsidRPr="00851BEA">
        <w:rPr>
          <w:rFonts w:ascii="Times New Roman" w:eastAsia="Times New Roman" w:hAnsi="Times New Roman" w:cs="Times New Roman"/>
          <w:b/>
          <w:sz w:val="40"/>
          <w:szCs w:val="40"/>
          <w:lang w:eastAsia="ru-RU"/>
        </w:rPr>
        <w:t xml:space="preserve">ДОКУМЕНТАЦИЯ </w:t>
      </w:r>
    </w:p>
    <w:p w:rsidR="00851BEA" w:rsidRPr="00851BEA" w:rsidRDefault="00851BEA" w:rsidP="00851BEA">
      <w:pPr>
        <w:tabs>
          <w:tab w:val="left" w:pos="0"/>
        </w:tabs>
        <w:spacing w:after="0" w:line="240" w:lineRule="auto"/>
        <w:jc w:val="center"/>
        <w:rPr>
          <w:rFonts w:ascii="Times New Roman" w:eastAsia="Times New Roman" w:hAnsi="Times New Roman" w:cs="Times New Roman"/>
          <w:b/>
          <w:sz w:val="40"/>
          <w:szCs w:val="40"/>
          <w:lang w:eastAsia="ru-RU"/>
        </w:rPr>
      </w:pPr>
      <w:r w:rsidRPr="00851BEA">
        <w:rPr>
          <w:rFonts w:ascii="Times New Roman" w:eastAsia="Times New Roman" w:hAnsi="Times New Roman" w:cs="Times New Roman"/>
          <w:b/>
          <w:sz w:val="40"/>
          <w:szCs w:val="40"/>
          <w:lang w:eastAsia="ru-RU"/>
        </w:rPr>
        <w:t xml:space="preserve">ОБ ЭЛЕКТРОННОМ АУКЦИОНЕ </w:t>
      </w:r>
    </w:p>
    <w:p w:rsidR="00851BEA" w:rsidRPr="00851BEA" w:rsidRDefault="00851BEA" w:rsidP="00851BEA">
      <w:pPr>
        <w:tabs>
          <w:tab w:val="left" w:pos="0"/>
        </w:tabs>
        <w:spacing w:after="0" w:line="240" w:lineRule="auto"/>
        <w:jc w:val="center"/>
        <w:rPr>
          <w:rFonts w:ascii="Times New Roman" w:eastAsia="Times New Roman" w:hAnsi="Times New Roman" w:cs="Times New Roman"/>
          <w:b/>
          <w:sz w:val="32"/>
          <w:szCs w:val="32"/>
          <w:lang w:eastAsia="ru-RU"/>
        </w:rPr>
      </w:pPr>
      <w:r w:rsidRPr="00851BEA">
        <w:rPr>
          <w:rFonts w:ascii="Times New Roman" w:eastAsia="Times New Roman" w:hAnsi="Times New Roman" w:cs="Times New Roman"/>
          <w:b/>
          <w:sz w:val="32"/>
          <w:szCs w:val="32"/>
          <w:lang w:eastAsia="ru-RU"/>
        </w:rPr>
        <w:t xml:space="preserve">на право заключения контракта на поставку </w:t>
      </w:r>
      <w:r>
        <w:rPr>
          <w:rFonts w:ascii="Times New Roman" w:eastAsia="Times New Roman" w:hAnsi="Times New Roman" w:cs="Times New Roman"/>
          <w:b/>
          <w:sz w:val="32"/>
          <w:szCs w:val="32"/>
          <w:lang w:eastAsia="ru-RU"/>
        </w:rPr>
        <w:t>легкового автомобиля</w:t>
      </w:r>
    </w:p>
    <w:p w:rsidR="00851BEA" w:rsidRPr="00851BEA" w:rsidRDefault="00851BE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851BEA" w:rsidRPr="00851BEA" w:rsidRDefault="00851BE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851BEA" w:rsidRPr="00851BEA" w:rsidRDefault="00851BEA" w:rsidP="00851BEA">
      <w:pPr>
        <w:tabs>
          <w:tab w:val="left" w:pos="0"/>
        </w:tabs>
        <w:spacing w:after="0" w:line="240" w:lineRule="auto"/>
        <w:jc w:val="center"/>
        <w:rPr>
          <w:rFonts w:ascii="Times New Roman" w:eastAsia="Times New Roman" w:hAnsi="Times New Roman" w:cs="Times New Roman"/>
          <w:i/>
          <w:sz w:val="32"/>
          <w:szCs w:val="32"/>
          <w:lang w:eastAsia="ru-RU"/>
        </w:rPr>
      </w:pPr>
    </w:p>
    <w:p w:rsidR="00851BEA" w:rsidRPr="00851BEA" w:rsidRDefault="00851BEA" w:rsidP="00851BEA">
      <w:pPr>
        <w:tabs>
          <w:tab w:val="left" w:pos="0"/>
        </w:tabs>
        <w:spacing w:after="0" w:line="240" w:lineRule="auto"/>
        <w:jc w:val="both"/>
        <w:rPr>
          <w:rFonts w:ascii="Times New Roman" w:eastAsia="Times New Roman" w:hAnsi="Times New Roman" w:cs="Times New Roman"/>
          <w:sz w:val="30"/>
          <w:szCs w:val="30"/>
          <w:lang w:eastAsia="ru-RU"/>
        </w:rPr>
      </w:pPr>
      <w:r w:rsidRPr="00851BEA">
        <w:rPr>
          <w:rFonts w:ascii="Times New Roman" w:eastAsia="Times New Roman" w:hAnsi="Times New Roman" w:cs="Times New Roman"/>
          <w:b/>
          <w:sz w:val="30"/>
          <w:szCs w:val="30"/>
          <w:lang w:eastAsia="ru-RU"/>
        </w:rPr>
        <w:t>Уполномоченный орган:</w:t>
      </w:r>
      <w:r w:rsidRPr="00851BEA">
        <w:rPr>
          <w:rFonts w:ascii="Times New Roman" w:eastAsia="Times New Roman" w:hAnsi="Times New Roman" w:cs="Times New Roman"/>
          <w:sz w:val="30"/>
          <w:szCs w:val="30"/>
          <w:lang w:eastAsia="ru-RU"/>
        </w:rPr>
        <w:t xml:space="preserve"> администрация Кумылженского муниципального района  Волгоградской области</w:t>
      </w:r>
    </w:p>
    <w:p w:rsidR="00851BEA" w:rsidRPr="00851BEA" w:rsidRDefault="00851BEA" w:rsidP="00851BEA">
      <w:pPr>
        <w:tabs>
          <w:tab w:val="left" w:pos="0"/>
        </w:tabs>
        <w:spacing w:after="0" w:line="240" w:lineRule="auto"/>
        <w:jc w:val="both"/>
        <w:rPr>
          <w:rFonts w:ascii="Times New Roman" w:eastAsia="Times New Roman" w:hAnsi="Times New Roman" w:cs="Times New Roman"/>
          <w:sz w:val="30"/>
          <w:szCs w:val="30"/>
          <w:lang w:eastAsia="ru-RU"/>
        </w:rPr>
      </w:pPr>
    </w:p>
    <w:p w:rsidR="00851BEA" w:rsidRPr="00851BEA" w:rsidRDefault="00851BEA" w:rsidP="00851BEA">
      <w:pPr>
        <w:tabs>
          <w:tab w:val="left" w:pos="0"/>
        </w:tabs>
        <w:spacing w:after="0" w:line="240" w:lineRule="auto"/>
        <w:jc w:val="both"/>
        <w:rPr>
          <w:rFonts w:ascii="Times New Roman" w:eastAsia="Times New Roman" w:hAnsi="Times New Roman" w:cs="Times New Roman"/>
          <w:sz w:val="30"/>
          <w:szCs w:val="30"/>
          <w:lang w:eastAsia="ru-RU"/>
        </w:rPr>
      </w:pPr>
    </w:p>
    <w:p w:rsidR="00851BEA" w:rsidRPr="00851BEA" w:rsidRDefault="00851BEA" w:rsidP="00851BEA">
      <w:pPr>
        <w:tabs>
          <w:tab w:val="left" w:pos="0"/>
        </w:tabs>
        <w:spacing w:after="0" w:line="240" w:lineRule="auto"/>
        <w:jc w:val="both"/>
        <w:rPr>
          <w:rFonts w:ascii="Times New Roman" w:eastAsia="Times New Roman" w:hAnsi="Times New Roman" w:cs="Times New Roman"/>
          <w:sz w:val="30"/>
          <w:szCs w:val="30"/>
          <w:lang w:eastAsia="ru-RU"/>
        </w:rPr>
      </w:pPr>
      <w:r w:rsidRPr="00851BEA">
        <w:rPr>
          <w:rFonts w:ascii="Times New Roman" w:eastAsia="Times New Roman" w:hAnsi="Times New Roman" w:cs="Times New Roman"/>
          <w:b/>
          <w:sz w:val="30"/>
          <w:szCs w:val="30"/>
          <w:lang w:eastAsia="ru-RU"/>
        </w:rPr>
        <w:t xml:space="preserve">Заказчик: </w:t>
      </w:r>
      <w:r w:rsidRPr="00851BEA">
        <w:rPr>
          <w:rFonts w:ascii="Times New Roman" w:eastAsia="Times New Roman" w:hAnsi="Times New Roman" w:cs="Times New Roman"/>
          <w:sz w:val="30"/>
          <w:szCs w:val="30"/>
          <w:lang w:eastAsia="ru-RU"/>
        </w:rPr>
        <w:t xml:space="preserve">муниципальное бюджетное учреждение </w:t>
      </w:r>
      <w:r w:rsidRPr="00851BEA">
        <w:rPr>
          <w:rFonts w:ascii="Times New Roman" w:eastAsia="Times New Roman" w:hAnsi="Times New Roman" w:cs="Times New Roman"/>
          <w:sz w:val="28"/>
          <w:szCs w:val="28"/>
          <w:lang w:eastAsia="ru-RU"/>
        </w:rPr>
        <w:t>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w:t>
      </w:r>
    </w:p>
    <w:p w:rsidR="00851BEA" w:rsidRPr="00851BEA" w:rsidRDefault="00851BEA" w:rsidP="00851BEA">
      <w:pPr>
        <w:tabs>
          <w:tab w:val="left" w:pos="0"/>
        </w:tabs>
        <w:spacing w:after="0" w:line="240" w:lineRule="auto"/>
        <w:jc w:val="both"/>
        <w:rPr>
          <w:rFonts w:ascii="Times New Roman" w:eastAsia="Times New Roman" w:hAnsi="Times New Roman" w:cs="Times New Roman"/>
          <w:b/>
          <w:sz w:val="30"/>
          <w:szCs w:val="30"/>
          <w:lang w:eastAsia="ru-RU"/>
        </w:rPr>
      </w:pPr>
    </w:p>
    <w:p w:rsidR="00851BEA" w:rsidRPr="00851BEA" w:rsidRDefault="00851BEA" w:rsidP="00851BEA">
      <w:pPr>
        <w:tabs>
          <w:tab w:val="left" w:pos="0"/>
        </w:tabs>
        <w:spacing w:after="0" w:line="240" w:lineRule="auto"/>
        <w:jc w:val="both"/>
        <w:rPr>
          <w:rFonts w:ascii="Times New Roman" w:eastAsia="Times New Roman" w:hAnsi="Times New Roman" w:cs="Times New Roman"/>
          <w:b/>
          <w:sz w:val="30"/>
          <w:szCs w:val="30"/>
          <w:lang w:eastAsia="ru-RU"/>
        </w:rPr>
      </w:pPr>
    </w:p>
    <w:p w:rsidR="00851BEA" w:rsidRPr="00851BEA" w:rsidRDefault="00851BEA" w:rsidP="00851BEA">
      <w:pPr>
        <w:widowControl w:val="0"/>
        <w:autoSpaceDE w:val="0"/>
        <w:autoSpaceDN w:val="0"/>
        <w:adjustRightInd w:val="0"/>
        <w:spacing w:after="0" w:line="240" w:lineRule="auto"/>
        <w:jc w:val="both"/>
        <w:rPr>
          <w:rFonts w:ascii="Times New Roman" w:eastAsia="Times New Roman" w:hAnsi="Times New Roman" w:cs="Times New Roman"/>
          <w:sz w:val="28"/>
          <w:szCs w:val="28"/>
          <w:highlight w:val="white"/>
          <w:lang w:eastAsia="ru-RU"/>
        </w:rPr>
      </w:pPr>
      <w:r w:rsidRPr="00851BEA">
        <w:rPr>
          <w:rFonts w:ascii="Times New Roman" w:eastAsia="Times New Roman" w:hAnsi="Times New Roman" w:cs="Times New Roman"/>
          <w:b/>
          <w:sz w:val="30"/>
          <w:szCs w:val="30"/>
          <w:lang w:eastAsia="ru-RU"/>
        </w:rPr>
        <w:t>Электронная площадка:</w:t>
      </w:r>
      <w:r w:rsidRPr="00851BEA">
        <w:rPr>
          <w:rFonts w:ascii="Times New Roman" w:eastAsia="Times New Roman" w:hAnsi="Times New Roman" w:cs="Times New Roman"/>
          <w:sz w:val="30"/>
          <w:szCs w:val="30"/>
          <w:lang w:eastAsia="ru-RU"/>
        </w:rPr>
        <w:t xml:space="preserve"> </w:t>
      </w:r>
      <w:r w:rsidRPr="00851BEA">
        <w:rPr>
          <w:rFonts w:ascii="Times New Roman" w:eastAsia="Times New Roman" w:hAnsi="Times New Roman" w:cs="Times New Roman"/>
          <w:bCs/>
          <w:sz w:val="28"/>
          <w:szCs w:val="28"/>
          <w:lang w:eastAsia="ru-RU"/>
        </w:rPr>
        <w:t xml:space="preserve">Закрытое Акционерное Общество «Сбербанк – АСТ» </w:t>
      </w:r>
      <w:hyperlink r:id="rId7" w:history="1">
        <w:r w:rsidRPr="00851BEA">
          <w:rPr>
            <w:rFonts w:ascii="Times New Roman" w:eastAsia="Times New Roman" w:hAnsi="Times New Roman" w:cs="Times New Roman"/>
            <w:sz w:val="28"/>
            <w:szCs w:val="28"/>
            <w:highlight w:val="white"/>
            <w:u w:val="single"/>
            <w:lang w:val="en-US" w:eastAsia="ru-RU"/>
          </w:rPr>
          <w:t>www</w:t>
        </w:r>
        <w:r w:rsidRPr="00851BEA">
          <w:rPr>
            <w:rFonts w:ascii="Times New Roman" w:eastAsia="Times New Roman" w:hAnsi="Times New Roman" w:cs="Times New Roman"/>
            <w:sz w:val="28"/>
            <w:szCs w:val="28"/>
            <w:highlight w:val="white"/>
            <w:u w:val="single"/>
            <w:lang w:eastAsia="ru-RU"/>
          </w:rPr>
          <w:t>.</w:t>
        </w:r>
        <w:r w:rsidRPr="00851BEA">
          <w:rPr>
            <w:rFonts w:ascii="Times New Roman" w:eastAsia="Times New Roman" w:hAnsi="Times New Roman" w:cs="Times New Roman"/>
            <w:sz w:val="28"/>
            <w:szCs w:val="28"/>
            <w:highlight w:val="white"/>
            <w:u w:val="single"/>
            <w:lang w:val="en-US" w:eastAsia="ru-RU"/>
          </w:rPr>
          <w:t>sberbank</w:t>
        </w:r>
        <w:r w:rsidRPr="00851BEA">
          <w:rPr>
            <w:rFonts w:ascii="Times New Roman" w:eastAsia="Times New Roman" w:hAnsi="Times New Roman" w:cs="Times New Roman"/>
            <w:sz w:val="28"/>
            <w:szCs w:val="28"/>
            <w:highlight w:val="white"/>
            <w:u w:val="single"/>
            <w:lang w:eastAsia="ru-RU"/>
          </w:rPr>
          <w:t>-</w:t>
        </w:r>
        <w:r w:rsidRPr="00851BEA">
          <w:rPr>
            <w:rFonts w:ascii="Times New Roman" w:eastAsia="Times New Roman" w:hAnsi="Times New Roman" w:cs="Times New Roman"/>
            <w:sz w:val="28"/>
            <w:szCs w:val="28"/>
            <w:highlight w:val="white"/>
            <w:u w:val="single"/>
            <w:lang w:val="en-US" w:eastAsia="ru-RU"/>
          </w:rPr>
          <w:t>ast</w:t>
        </w:r>
        <w:r w:rsidRPr="00851BEA">
          <w:rPr>
            <w:rFonts w:ascii="Times New Roman" w:eastAsia="Times New Roman" w:hAnsi="Times New Roman" w:cs="Times New Roman"/>
            <w:sz w:val="28"/>
            <w:szCs w:val="28"/>
            <w:highlight w:val="white"/>
            <w:u w:val="single"/>
            <w:lang w:eastAsia="ru-RU"/>
          </w:rPr>
          <w:t>.</w:t>
        </w:r>
        <w:r w:rsidRPr="00851BEA">
          <w:rPr>
            <w:rFonts w:ascii="Times New Roman" w:eastAsia="Times New Roman" w:hAnsi="Times New Roman" w:cs="Times New Roman"/>
            <w:sz w:val="28"/>
            <w:szCs w:val="28"/>
            <w:highlight w:val="white"/>
            <w:u w:val="single"/>
            <w:lang w:val="en-US" w:eastAsia="ru-RU"/>
          </w:rPr>
          <w:t>ru</w:t>
        </w:r>
      </w:hyperlink>
    </w:p>
    <w:p w:rsidR="00851BEA" w:rsidRPr="00851BEA" w:rsidRDefault="00851BEA" w:rsidP="00851BEA">
      <w:pPr>
        <w:spacing w:after="0" w:line="240" w:lineRule="auto"/>
        <w:jc w:val="both"/>
        <w:rPr>
          <w:rFonts w:ascii="Times New Roman" w:eastAsia="Times New Roman" w:hAnsi="Times New Roman" w:cs="Times New Roman"/>
          <w:b/>
          <w:sz w:val="30"/>
          <w:szCs w:val="30"/>
          <w:lang w:eastAsia="ru-RU"/>
        </w:rPr>
      </w:pPr>
    </w:p>
    <w:p w:rsidR="00851BEA" w:rsidRPr="00851BEA" w:rsidRDefault="00851BEA" w:rsidP="00851BEA">
      <w:pPr>
        <w:tabs>
          <w:tab w:val="left" w:pos="0"/>
        </w:tabs>
        <w:spacing w:after="0" w:line="240" w:lineRule="auto"/>
        <w:jc w:val="both"/>
        <w:rPr>
          <w:rFonts w:ascii="Times New Roman" w:eastAsia="Times New Roman" w:hAnsi="Times New Roman" w:cs="Times New Roman"/>
          <w:sz w:val="32"/>
          <w:szCs w:val="32"/>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32"/>
          <w:szCs w:val="32"/>
          <w:lang w:eastAsia="ru-RU"/>
        </w:rPr>
      </w:pPr>
    </w:p>
    <w:p w:rsidR="00851BEA" w:rsidRPr="00851BEA" w:rsidRDefault="00851BEA" w:rsidP="00851BEA">
      <w:pPr>
        <w:tabs>
          <w:tab w:val="left" w:pos="0"/>
        </w:tabs>
        <w:spacing w:after="0" w:line="240" w:lineRule="auto"/>
        <w:rPr>
          <w:rFonts w:ascii="Times New Roman" w:eastAsia="Times New Roman" w:hAnsi="Times New Roman" w:cs="Times New Roman"/>
          <w:sz w:val="32"/>
          <w:szCs w:val="32"/>
          <w:lang w:eastAsia="ru-RU"/>
        </w:rPr>
      </w:pPr>
    </w:p>
    <w:p w:rsidR="00851BEA" w:rsidRDefault="00851BEA" w:rsidP="00851BEA">
      <w:pPr>
        <w:tabs>
          <w:tab w:val="left" w:pos="0"/>
        </w:tabs>
        <w:spacing w:after="0" w:line="240" w:lineRule="auto"/>
        <w:jc w:val="center"/>
        <w:rPr>
          <w:rFonts w:ascii="Times New Roman" w:eastAsia="Times New Roman" w:hAnsi="Times New Roman" w:cs="Times New Roman"/>
          <w:sz w:val="28"/>
          <w:szCs w:val="28"/>
          <w:lang w:eastAsia="ru-RU"/>
        </w:rPr>
      </w:pPr>
      <w:r w:rsidRPr="00851BEA">
        <w:rPr>
          <w:rFonts w:ascii="Times New Roman" w:eastAsia="Times New Roman" w:hAnsi="Times New Roman" w:cs="Times New Roman"/>
          <w:sz w:val="28"/>
          <w:szCs w:val="28"/>
          <w:lang w:eastAsia="ru-RU"/>
        </w:rPr>
        <w:t>Ст. Кумылженская, 201</w:t>
      </w:r>
      <w:r>
        <w:rPr>
          <w:rFonts w:ascii="Times New Roman" w:eastAsia="Times New Roman" w:hAnsi="Times New Roman" w:cs="Times New Roman"/>
          <w:sz w:val="28"/>
          <w:szCs w:val="28"/>
          <w:lang w:eastAsia="ru-RU"/>
        </w:rPr>
        <w:t>5</w:t>
      </w:r>
      <w:r w:rsidRPr="00851BEA">
        <w:rPr>
          <w:rFonts w:ascii="Times New Roman" w:eastAsia="Times New Roman" w:hAnsi="Times New Roman" w:cs="Times New Roman"/>
          <w:sz w:val="28"/>
          <w:szCs w:val="28"/>
          <w:lang w:eastAsia="ru-RU"/>
        </w:rPr>
        <w:t xml:space="preserve"> г.</w:t>
      </w:r>
    </w:p>
    <w:p w:rsidR="004C29CB" w:rsidRPr="004C29CB" w:rsidRDefault="004C29CB" w:rsidP="004C29CB">
      <w:pPr>
        <w:keepNext/>
        <w:tabs>
          <w:tab w:val="left" w:pos="0"/>
        </w:tabs>
        <w:spacing w:after="0" w:line="240" w:lineRule="auto"/>
        <w:jc w:val="center"/>
        <w:outlineLvl w:val="0"/>
        <w:rPr>
          <w:rFonts w:ascii="Times New Roman" w:eastAsia="Times New Roman" w:hAnsi="Times New Roman" w:cs="Times New Roman"/>
          <w:b/>
          <w:bCs/>
          <w:caps/>
          <w:kern w:val="28"/>
          <w:sz w:val="24"/>
          <w:szCs w:val="24"/>
          <w:lang w:eastAsia="ru-RU"/>
        </w:rPr>
      </w:pPr>
      <w:r w:rsidRPr="004C29CB">
        <w:rPr>
          <w:rFonts w:ascii="Times New Roman" w:eastAsia="Times New Roman" w:hAnsi="Times New Roman" w:cs="Times New Roman"/>
          <w:b/>
          <w:bCs/>
          <w:caps/>
          <w:kern w:val="28"/>
          <w:sz w:val="24"/>
          <w:szCs w:val="24"/>
          <w:lang w:eastAsia="ru-RU"/>
        </w:rPr>
        <w:lastRenderedPageBreak/>
        <w:t>РАЗДЕЛ 1. ОБЩИЕ УСЛОВИЯ ПРОВЕДЕНИЯ ЭЛЕКТРОННОГО АУКЦИОНА</w:t>
      </w:r>
    </w:p>
    <w:p w:rsidR="004C29CB" w:rsidRPr="004C29CB" w:rsidRDefault="004C29CB" w:rsidP="004C29CB">
      <w:pPr>
        <w:spacing w:after="0" w:line="240" w:lineRule="auto"/>
        <w:rPr>
          <w:rFonts w:ascii="Times New Roman" w:eastAsia="Times New Roman" w:hAnsi="Times New Roman" w:cs="Times New Roman"/>
          <w:sz w:val="24"/>
          <w:szCs w:val="24"/>
          <w:lang w:eastAsia="ru-RU"/>
        </w:rPr>
      </w:pPr>
    </w:p>
    <w:p w:rsidR="004C29CB" w:rsidRPr="004C29CB" w:rsidRDefault="004C29CB" w:rsidP="004C29CB">
      <w:pPr>
        <w:keepNext/>
        <w:tabs>
          <w:tab w:val="num" w:pos="432"/>
        </w:tabs>
        <w:spacing w:after="0" w:line="240" w:lineRule="auto"/>
        <w:ind w:left="432" w:hanging="432"/>
        <w:jc w:val="center"/>
        <w:outlineLvl w:val="0"/>
        <w:rPr>
          <w:rFonts w:ascii="Times New Roman" w:eastAsia="Times New Roman" w:hAnsi="Times New Roman" w:cs="Times New Roman"/>
          <w:b/>
          <w:bCs/>
          <w:kern w:val="28"/>
          <w:sz w:val="24"/>
          <w:szCs w:val="24"/>
          <w:lang w:eastAsia="ru-RU"/>
        </w:rPr>
      </w:pPr>
      <w:bookmarkStart w:id="0" w:name="_Toc283298631"/>
      <w:bookmarkStart w:id="1" w:name="_Toc330804380"/>
      <w:r w:rsidRPr="004C29CB">
        <w:rPr>
          <w:rFonts w:ascii="Times New Roman" w:eastAsia="Times New Roman" w:hAnsi="Times New Roman" w:cs="Times New Roman"/>
          <w:b/>
          <w:bCs/>
          <w:kern w:val="28"/>
          <w:sz w:val="24"/>
          <w:szCs w:val="24"/>
          <w:lang w:eastAsia="ru-RU"/>
        </w:rPr>
        <w:t>ОБЩИЕ ПОЛОЖЕНИЯ</w:t>
      </w:r>
      <w:bookmarkEnd w:id="0"/>
      <w:bookmarkEnd w:id="1"/>
    </w:p>
    <w:p w:rsidR="004C29CB" w:rsidRPr="004C29CB" w:rsidRDefault="004C29CB" w:rsidP="004C29CB">
      <w:pPr>
        <w:tabs>
          <w:tab w:val="left" w:pos="0"/>
        </w:tabs>
        <w:spacing w:after="0" w:line="240" w:lineRule="auto"/>
        <w:jc w:val="center"/>
        <w:rPr>
          <w:rFonts w:ascii="Times New Roman" w:eastAsia="Times New Roman" w:hAnsi="Times New Roman" w:cs="Times New Roman"/>
          <w:b/>
          <w:sz w:val="24"/>
          <w:szCs w:val="24"/>
          <w:lang w:eastAsia="ru-RU"/>
        </w:rPr>
      </w:pPr>
    </w:p>
    <w:p w:rsidR="004C29CB" w:rsidRPr="004C29CB" w:rsidRDefault="004C29CB" w:rsidP="004C29CB">
      <w:pPr>
        <w:keepNext/>
        <w:keepLines/>
        <w:widowControl w:val="0"/>
        <w:numPr>
          <w:ilvl w:val="1"/>
          <w:numId w:val="1"/>
        </w:numPr>
        <w:suppressLineNumbers/>
        <w:tabs>
          <w:tab w:val="num" w:pos="0"/>
          <w:tab w:val="num" w:pos="988"/>
        </w:tabs>
        <w:suppressAutoHyphens/>
        <w:spacing w:after="0" w:line="240" w:lineRule="auto"/>
        <w:ind w:firstLine="709"/>
        <w:rPr>
          <w:rFonts w:ascii="Times New Roman" w:eastAsia="Times New Roman" w:hAnsi="Times New Roman" w:cs="Times New Roman"/>
          <w:b/>
          <w:bCs/>
          <w:sz w:val="20"/>
          <w:szCs w:val="20"/>
          <w:lang w:eastAsia="ru-RU"/>
        </w:rPr>
      </w:pPr>
      <w:r w:rsidRPr="004C29CB">
        <w:rPr>
          <w:rFonts w:ascii="Times New Roman" w:eastAsia="Times New Roman" w:hAnsi="Times New Roman" w:cs="Times New Roman"/>
          <w:b/>
          <w:bCs/>
          <w:sz w:val="20"/>
          <w:szCs w:val="20"/>
          <w:lang w:eastAsia="ru-RU"/>
        </w:rPr>
        <w:t>Законодательное регулирование</w:t>
      </w:r>
    </w:p>
    <w:p w:rsidR="004C29CB" w:rsidRPr="004C29CB" w:rsidRDefault="004C29CB" w:rsidP="004C29CB">
      <w:pPr>
        <w:keepNext/>
        <w:keepLines/>
        <w:widowControl w:val="0"/>
        <w:suppressLineNumbers/>
        <w:suppressAutoHyphens/>
        <w:spacing w:after="6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4C29CB" w:rsidRPr="004C29CB" w:rsidRDefault="004C29CB" w:rsidP="004C29CB">
      <w:pPr>
        <w:keepNext/>
        <w:keepLines/>
        <w:widowControl w:val="0"/>
        <w:suppressLineNumbers/>
        <w:suppressAutoHyphens/>
        <w:spacing w:after="6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4C29CB" w:rsidRPr="004C29CB" w:rsidRDefault="004C29CB" w:rsidP="004C29CB">
      <w:pPr>
        <w:keepNext/>
        <w:keepLines/>
        <w:widowControl w:val="0"/>
        <w:suppressLineNumbers/>
        <w:suppressAutoHyphens/>
        <w:spacing w:after="6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4C29CB" w:rsidRPr="004C29CB" w:rsidRDefault="004C29CB" w:rsidP="004C29CB">
      <w:pPr>
        <w:tabs>
          <w:tab w:val="num" w:pos="0"/>
        </w:tabs>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tabs>
          <w:tab w:val="num" w:pos="0"/>
        </w:tabs>
        <w:spacing w:after="0" w:line="240" w:lineRule="auto"/>
        <w:ind w:firstLine="709"/>
        <w:jc w:val="both"/>
        <w:rPr>
          <w:rFonts w:ascii="Times New Roman" w:eastAsia="Times New Roman" w:hAnsi="Times New Roman" w:cs="Times New Roman"/>
          <w:b/>
          <w:sz w:val="20"/>
          <w:szCs w:val="20"/>
          <w:lang w:eastAsia="ru-RU"/>
        </w:rPr>
      </w:pPr>
      <w:bookmarkStart w:id="2" w:name="_Toc260918439"/>
      <w:r w:rsidRPr="004C29CB">
        <w:rPr>
          <w:rFonts w:ascii="Times New Roman" w:eastAsia="Times New Roman" w:hAnsi="Times New Roman" w:cs="Times New Roman"/>
          <w:b/>
          <w:sz w:val="20"/>
          <w:szCs w:val="20"/>
          <w:lang w:eastAsia="ru-RU"/>
        </w:rPr>
        <w:t xml:space="preserve">1.2. </w:t>
      </w:r>
      <w:bookmarkEnd w:id="2"/>
      <w:r w:rsidRPr="004C29CB">
        <w:rPr>
          <w:rFonts w:ascii="Times New Roman" w:eastAsia="Times New Roman" w:hAnsi="Times New Roman" w:cs="Times New Roman"/>
          <w:b/>
          <w:sz w:val="20"/>
          <w:szCs w:val="20"/>
          <w:lang w:eastAsia="ru-RU"/>
        </w:rPr>
        <w:t>Объект закупки</w:t>
      </w:r>
    </w:p>
    <w:p w:rsidR="004C29CB" w:rsidRPr="004C29CB" w:rsidRDefault="004C29CB" w:rsidP="004C29CB">
      <w:pPr>
        <w:tabs>
          <w:tab w:val="num" w:pos="0"/>
        </w:tabs>
        <w:spacing w:after="0" w:line="240" w:lineRule="auto"/>
        <w:ind w:right="51"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4C29CB">
        <w:rPr>
          <w:rFonts w:ascii="Times New Roman" w:eastAsia="Times New Roman" w:hAnsi="Times New Roman" w:cs="Times New Roman"/>
          <w:caps/>
          <w:sz w:val="20"/>
          <w:szCs w:val="20"/>
          <w:lang w:eastAsia="ru-RU"/>
        </w:rPr>
        <w:t>Техническое задание</w:t>
      </w:r>
      <w:r w:rsidRPr="004C29CB">
        <w:rPr>
          <w:rFonts w:ascii="Times New Roman" w:eastAsia="Times New Roman" w:hAnsi="Times New Roman" w:cs="Times New Roman"/>
          <w:sz w:val="20"/>
          <w:szCs w:val="20"/>
          <w:lang w:eastAsia="ru-RU"/>
        </w:rPr>
        <w:t xml:space="preserve">» в соответствии с процедурами, условиями и положениями настоящей документации об аукционе, проекта муниципального  контракта или проекта контракта (далее - контракт).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3" w:name="_Toc260918441"/>
      <w:r w:rsidRPr="004C29CB">
        <w:rPr>
          <w:rFonts w:ascii="Times New Roman" w:eastAsia="Times New Roman" w:hAnsi="Times New Roman" w:cs="Times New Roman"/>
          <w:b/>
          <w:sz w:val="20"/>
          <w:szCs w:val="20"/>
          <w:lang w:eastAsia="ru-RU"/>
        </w:rPr>
        <w:t xml:space="preserve">1.3. Требования к участникам </w:t>
      </w:r>
      <w:bookmarkEnd w:id="3"/>
      <w:r w:rsidRPr="004C29CB">
        <w:rPr>
          <w:rFonts w:ascii="Times New Roman" w:eastAsia="Times New Roman" w:hAnsi="Times New Roman" w:cs="Times New Roman"/>
          <w:b/>
          <w:sz w:val="20"/>
          <w:szCs w:val="20"/>
          <w:lang w:eastAsia="ru-RU"/>
        </w:rPr>
        <w:t>закупки</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4C29CB" w:rsidRPr="004C29CB" w:rsidRDefault="004C29CB" w:rsidP="004C29C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3) неприостановление деятельности участника аукциона в порядке, установленном </w:t>
      </w:r>
      <w:hyperlink r:id="rId8" w:history="1">
        <w:r w:rsidRPr="004C29CB">
          <w:rPr>
            <w:rFonts w:ascii="Times New Roman" w:eastAsia="Times New Roman" w:hAnsi="Times New Roman" w:cs="Times New Roman"/>
            <w:sz w:val="20"/>
            <w:szCs w:val="20"/>
            <w:lang w:eastAsia="ru-RU"/>
          </w:rPr>
          <w:t>Кодексом</w:t>
        </w:r>
      </w:hyperlink>
      <w:r w:rsidRPr="004C29CB">
        <w:rPr>
          <w:rFonts w:ascii="Times New Roman" w:eastAsia="Times New Roman" w:hAnsi="Times New Roman" w:cs="Times New Roman"/>
          <w:sz w:val="20"/>
          <w:szCs w:val="20"/>
          <w:lang w:eastAsia="ru-RU"/>
        </w:rPr>
        <w:t xml:space="preserve"> РФ об административных правонарушениях, на дату подачи заявки на участие в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9" w:history="1">
        <w:r w:rsidRPr="004C29CB">
          <w:rPr>
            <w:rFonts w:ascii="Times New Roman" w:eastAsia="Times New Roman" w:hAnsi="Times New Roman" w:cs="Times New Roman"/>
            <w:sz w:val="20"/>
            <w:szCs w:val="20"/>
            <w:lang w:eastAsia="ru-RU"/>
          </w:rPr>
          <w:t>законодательством</w:t>
        </w:r>
      </w:hyperlink>
      <w:r w:rsidRPr="004C29CB">
        <w:rPr>
          <w:rFonts w:ascii="Times New Roman" w:eastAsia="Times New Roman" w:hAnsi="Times New Roman" w:cs="Times New Roman"/>
          <w:sz w:val="20"/>
          <w:szCs w:val="20"/>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4C29CB">
          <w:rPr>
            <w:rFonts w:ascii="Times New Roman" w:eastAsia="Times New Roman" w:hAnsi="Times New Roman" w:cs="Times New Roman"/>
            <w:sz w:val="20"/>
            <w:szCs w:val="20"/>
            <w:lang w:eastAsia="ru-RU"/>
          </w:rPr>
          <w:t>законодательством</w:t>
        </w:r>
      </w:hyperlink>
      <w:r w:rsidRPr="004C29CB">
        <w:rPr>
          <w:rFonts w:ascii="Times New Roman" w:eastAsia="Times New Roman" w:hAnsi="Times New Roman" w:cs="Times New Roman"/>
          <w:sz w:val="20"/>
          <w:szCs w:val="20"/>
          <w:lang w:eastAsia="ru-RU"/>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9) отсутствие сведений об участнике аукциона в реестре недобросовестных поставщиков, сформированном в порядке, действовавшем до дня вступления в силу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1.3.4. </w:t>
      </w:r>
      <w:r w:rsidRPr="004C29CB">
        <w:rPr>
          <w:rFonts w:ascii="Times New Roman" w:eastAsia="Times New Roman" w:hAnsi="Times New Roman" w:cs="Times New Roman"/>
          <w:sz w:val="20"/>
          <w:szCs w:val="20"/>
          <w:lang w:eastAsia="ru-RU"/>
        </w:rPr>
        <w:t>Правительство РФ вправе устанавливать к участникам закупок отдельных видов товаров, работ, услуг дополнительные требования, в том числе к наличию:</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финансовых ресурсов для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на праве собственности или ином законном основании оборудования и других материальных ресурсов для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опыта работы, связанного с предметом контракта, и деловой репутации;</w:t>
      </w:r>
    </w:p>
    <w:p w:rsidR="004C29CB" w:rsidRPr="004C29CB" w:rsidRDefault="004C29CB" w:rsidP="004C29CB">
      <w:pPr>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4) необходимого количества специалистов и иных работников определенного уровня квалификации для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1.3.6. </w:t>
      </w:r>
      <w:r w:rsidRPr="004C29CB">
        <w:rPr>
          <w:rFonts w:ascii="Times New Roman" w:eastAsia="Times New Roman" w:hAnsi="Times New Roman" w:cs="Times New Roman"/>
          <w:sz w:val="20"/>
          <w:szCs w:val="20"/>
          <w:lang w:eastAsia="ru-RU"/>
        </w:rPr>
        <w:t>Требования к участникам аукциона предъявляются в равной мере ко всем участникам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1.3.7. Участие в аукционе может быть ограничено только в случаях, предусмотренных Федеральным законом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1.3.8. Аукционная комиссия проверяет соответствие участников аукциона требованиям, указанным в пунктах 1, 8, 9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подпункта 1.3.3. настоящего Раздела.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подпунктом 1.3.9. настоящего Раздела,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предельная отпускная цена лекарственных препаратов, предлагаемых таким участником аукциона, не зарегистрирована;</w:t>
      </w:r>
    </w:p>
    <w:p w:rsidR="004C29CB" w:rsidRPr="004C29CB" w:rsidRDefault="004C29CB" w:rsidP="004C29CB">
      <w:pPr>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lastRenderedPageBreak/>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4C29CB">
        <w:rPr>
          <w:rFonts w:ascii="Times New Roman" w:eastAsia="Times New Roman" w:hAnsi="Times New Roman" w:cs="Times New Roman"/>
          <w:bCs/>
          <w:sz w:val="20"/>
          <w:szCs w:val="20"/>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b/>
          <w:bCs/>
          <w:sz w:val="20"/>
          <w:szCs w:val="20"/>
          <w:lang w:eastAsia="ru-RU"/>
        </w:rPr>
        <w:t xml:space="preserve"> </w:t>
      </w:r>
      <w:r w:rsidRPr="004C29CB">
        <w:rPr>
          <w:rFonts w:ascii="Times New Roman" w:eastAsia="Times New Roman" w:hAnsi="Times New Roman" w:cs="Times New Roman"/>
          <w:sz w:val="20"/>
          <w:szCs w:val="20"/>
          <w:lang w:eastAsia="ru-RU"/>
        </w:rPr>
        <w:t>порядке.</w:t>
      </w:r>
    </w:p>
    <w:p w:rsidR="004C29CB" w:rsidRPr="004C29CB" w:rsidRDefault="004C29CB" w:rsidP="004C29C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4" w:name="_Toc260918442"/>
      <w:r w:rsidRPr="004C29CB">
        <w:rPr>
          <w:rFonts w:ascii="Times New Roman" w:eastAsia="Times New Roman" w:hAnsi="Times New Roman" w:cs="Times New Roman"/>
          <w:b/>
          <w:sz w:val="20"/>
          <w:szCs w:val="20"/>
          <w:lang w:eastAsia="ru-RU"/>
        </w:rPr>
        <w:t>1.4. Расходы на участие в аукционе и при заключении контракта</w:t>
      </w:r>
      <w:bookmarkEnd w:id="4"/>
    </w:p>
    <w:p w:rsidR="004C29CB" w:rsidRPr="004C29CB" w:rsidRDefault="004C29CB" w:rsidP="004C29C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связи с такими расходами, за исключением случаев, прямо предусмотренных законодательством РФ. </w:t>
      </w:r>
    </w:p>
    <w:p w:rsidR="004C29CB" w:rsidRPr="004C29CB" w:rsidRDefault="004C29CB" w:rsidP="004C29CB">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tabs>
          <w:tab w:val="num" w:pos="1440"/>
        </w:tabs>
        <w:autoSpaceDE w:val="0"/>
        <w:autoSpaceDN w:val="0"/>
        <w:spacing w:after="0" w:line="240" w:lineRule="auto"/>
        <w:ind w:firstLine="709"/>
        <w:jc w:val="both"/>
        <w:rPr>
          <w:rFonts w:ascii="Times New Roman" w:eastAsia="Times New Roman" w:hAnsi="Times New Roman" w:cs="Times New Roman"/>
          <w:b/>
          <w:sz w:val="20"/>
          <w:szCs w:val="20"/>
          <w:lang w:eastAsia="ru-RU"/>
        </w:rPr>
      </w:pPr>
      <w:bookmarkStart w:id="5" w:name="_Toc260918440"/>
      <w:r w:rsidRPr="004C29CB">
        <w:rPr>
          <w:rFonts w:ascii="Times New Roman" w:eastAsia="Times New Roman" w:hAnsi="Times New Roman" w:cs="Times New Roman"/>
          <w:b/>
          <w:sz w:val="20"/>
          <w:szCs w:val="20"/>
          <w:lang w:eastAsia="ru-RU"/>
        </w:rPr>
        <w:t>1.5. Преимущества, предоставляемые при участии в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1.5.1. При проведении аукциона могут предоставляться преимущества: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учреждениям и предприятиям уголовно-исполнительной системы;</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организациям инвалидов;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субъектам малого предпринимательства;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4) социально ориентированным некоммерческим организациям.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1.5.2. Предоставление </w:t>
      </w:r>
      <w:r w:rsidRPr="004C29CB">
        <w:rPr>
          <w:rFonts w:ascii="Times New Roman" w:eastAsia="Times New Roman" w:hAnsi="Times New Roman" w:cs="Times New Roman"/>
          <w:sz w:val="20"/>
          <w:szCs w:val="20"/>
          <w:u w:val="single"/>
          <w:lang w:eastAsia="ru-RU"/>
        </w:rPr>
        <w:t>учреждениям и предприятиям уголовно-исполнительной системы</w:t>
      </w:r>
      <w:r w:rsidRPr="004C29CB">
        <w:rPr>
          <w:rFonts w:ascii="Times New Roman" w:eastAsia="Times New Roman" w:hAnsi="Times New Roman" w:cs="Times New Roman"/>
          <w:sz w:val="20"/>
          <w:szCs w:val="20"/>
          <w:lang w:eastAsia="ru-RU"/>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1.5.3. Предоставление </w:t>
      </w:r>
      <w:r w:rsidRPr="004C29CB">
        <w:rPr>
          <w:rFonts w:ascii="Times New Roman" w:eastAsia="Times New Roman" w:hAnsi="Times New Roman" w:cs="Times New Roman"/>
          <w:sz w:val="20"/>
          <w:szCs w:val="20"/>
          <w:u w:val="single"/>
          <w:lang w:eastAsia="ru-RU"/>
        </w:rPr>
        <w:t>организациям инвалидов</w:t>
      </w:r>
      <w:r w:rsidRPr="004C29CB">
        <w:rPr>
          <w:rFonts w:ascii="Times New Roman" w:eastAsia="Times New Roman" w:hAnsi="Times New Roman" w:cs="Times New Roman"/>
          <w:sz w:val="20"/>
          <w:szCs w:val="20"/>
          <w:lang w:eastAsia="ru-RU"/>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 xml:space="preserve">1.5.3.3. Для получения преимущества участник аукциона, являющийся организацией инвалидов, наряду с документами, предусмотренными в </w:t>
      </w:r>
      <w:r w:rsidRPr="004C29CB">
        <w:rPr>
          <w:rFonts w:ascii="Times New Roman" w:eastAsia="Times New Roman" w:hAnsi="Times New Roman" w:cs="Times New Roman"/>
          <w:sz w:val="20"/>
          <w:szCs w:val="20"/>
          <w:lang w:eastAsia="ru-RU"/>
        </w:rPr>
        <w:t>Разделе 2. «ИНФОРМАЦИОННАЯ КАРТА ЭЛЕКТРОННОГО АУКЦИОНА»</w:t>
      </w:r>
      <w:r w:rsidRPr="004C29CB">
        <w:rPr>
          <w:rFonts w:ascii="Times New Roman" w:eastAsia="Times New Roman" w:hAnsi="Times New Roman" w:cs="Times New Roman"/>
          <w:iCs/>
          <w:sz w:val="20"/>
          <w:szCs w:val="20"/>
          <w:lang w:eastAsia="ru-RU"/>
        </w:rPr>
        <w:t>, заявляет в произвольной форме свое соответствие критериям, установленным подпунктом 1.5.3.2.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Cs/>
          <w:sz w:val="20"/>
          <w:szCs w:val="20"/>
          <w:lang w:eastAsia="ru-RU"/>
        </w:rPr>
      </w:pPr>
      <w:r w:rsidRPr="004C29CB">
        <w:rPr>
          <w:rFonts w:ascii="Times New Roman" w:eastAsia="Times New Roman" w:hAnsi="Times New Roman" w:cs="Times New Roman"/>
          <w:iCs/>
          <w:sz w:val="20"/>
          <w:szCs w:val="20"/>
          <w:lang w:eastAsia="ru-RU"/>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4C29CB">
        <w:rPr>
          <w:rFonts w:ascii="Times New Roman" w:eastAsia="Times New Roman" w:hAnsi="Times New Roman" w:cs="Times New Roman"/>
          <w:i/>
          <w:iCs/>
          <w:sz w:val="20"/>
          <w:szCs w:val="20"/>
          <w:lang w:eastAsia="ru-RU"/>
        </w:rPr>
        <w:t xml:space="preserve">, </w:t>
      </w:r>
      <w:r w:rsidRPr="004C29CB">
        <w:rPr>
          <w:rFonts w:ascii="Times New Roman" w:eastAsia="Times New Roman" w:hAnsi="Times New Roman" w:cs="Times New Roman"/>
          <w:iCs/>
          <w:sz w:val="20"/>
          <w:szCs w:val="20"/>
          <w:lang w:eastAsia="ru-RU"/>
        </w:rPr>
        <w:t>следующие после условий, предложенных победителем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1.5.4. В случае, если проводится аукцион среди </w:t>
      </w:r>
      <w:r w:rsidRPr="004C29CB">
        <w:rPr>
          <w:rFonts w:ascii="Times New Roman" w:eastAsia="Times New Roman" w:hAnsi="Times New Roman" w:cs="Times New Roman"/>
          <w:sz w:val="20"/>
          <w:szCs w:val="20"/>
          <w:u w:val="single"/>
          <w:lang w:eastAsia="ru-RU"/>
        </w:rPr>
        <w:t>субъектов малого предпринимательства, социально ориентированных некоммерческих организаций</w:t>
      </w:r>
      <w:r w:rsidRPr="004C29CB">
        <w:rPr>
          <w:rFonts w:ascii="Times New Roman" w:eastAsia="Times New Roman" w:hAnsi="Times New Roman" w:cs="Times New Roman"/>
          <w:sz w:val="20"/>
          <w:szCs w:val="20"/>
          <w:lang w:eastAsia="ru-RU"/>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1" w:history="1">
        <w:r w:rsidRPr="004C29CB">
          <w:rPr>
            <w:rFonts w:ascii="Times New Roman" w:eastAsia="Times New Roman" w:hAnsi="Times New Roman" w:cs="Times New Roman"/>
            <w:sz w:val="20"/>
            <w:szCs w:val="20"/>
            <w:lang w:eastAsia="ru-RU"/>
          </w:rPr>
          <w:t>пунктом 1 статьи 31.1</w:t>
        </w:r>
      </w:hyperlink>
      <w:r w:rsidRPr="004C29CB">
        <w:rPr>
          <w:rFonts w:ascii="Times New Roman" w:eastAsia="Times New Roman" w:hAnsi="Times New Roman" w:cs="Times New Roman"/>
          <w:sz w:val="20"/>
          <w:szCs w:val="20"/>
          <w:lang w:eastAsia="ru-RU"/>
        </w:rPr>
        <w:t xml:space="preserve"> Федерального закона от 12 января 1996 года N 7-ФЗ "О некоммерческих организациях".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 xml:space="preserve">1.6. </w:t>
      </w:r>
      <w:bookmarkEnd w:id="5"/>
      <w:r w:rsidRPr="004C29CB">
        <w:rPr>
          <w:rFonts w:ascii="Times New Roman" w:eastAsia="Times New Roman" w:hAnsi="Times New Roman" w:cs="Times New Roman"/>
          <w:b/>
          <w:sz w:val="20"/>
          <w:szCs w:val="20"/>
          <w:lang w:eastAsia="ru-RU"/>
        </w:rPr>
        <w:t>Информационное обеспечение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1.6.1. 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2" w:history="1">
        <w:r w:rsidRPr="004C29CB">
          <w:rPr>
            <w:rFonts w:ascii="Times New Roman" w:eastAsia="Times New Roman" w:hAnsi="Times New Roman" w:cs="Times New Roman"/>
            <w:sz w:val="20"/>
            <w:szCs w:val="20"/>
            <w:lang w:eastAsia="ru-RU"/>
          </w:rPr>
          <w:t>порядке</w:t>
        </w:r>
      </w:hyperlink>
      <w:r w:rsidRPr="004C29CB">
        <w:rPr>
          <w:rFonts w:ascii="Times New Roman" w:eastAsia="Times New Roman" w:hAnsi="Times New Roman" w:cs="Times New Roman"/>
          <w:sz w:val="20"/>
          <w:szCs w:val="20"/>
          <w:lang w:eastAsia="ru-RU"/>
        </w:rPr>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Pr="004C29CB">
          <w:rPr>
            <w:rFonts w:ascii="Times New Roman" w:eastAsia="Times New Roman" w:hAnsi="Times New Roman" w:cs="Times New Roman"/>
            <w:sz w:val="20"/>
            <w:szCs w:val="20"/>
            <w:u w:val="single"/>
            <w:lang w:val="en-US" w:eastAsia="ru-RU"/>
          </w:rPr>
          <w:t>www</w:t>
        </w:r>
        <w:r w:rsidRPr="004C29CB">
          <w:rPr>
            <w:rFonts w:ascii="Times New Roman" w:eastAsia="Times New Roman" w:hAnsi="Times New Roman" w:cs="Times New Roman"/>
            <w:sz w:val="20"/>
            <w:szCs w:val="20"/>
            <w:u w:val="single"/>
            <w:lang w:eastAsia="ru-RU"/>
          </w:rPr>
          <w:t>.</w:t>
        </w:r>
        <w:r w:rsidRPr="004C29CB">
          <w:rPr>
            <w:rFonts w:ascii="Times New Roman" w:eastAsia="Times New Roman" w:hAnsi="Times New Roman" w:cs="Times New Roman"/>
            <w:sz w:val="20"/>
            <w:szCs w:val="20"/>
            <w:u w:val="single"/>
            <w:lang w:val="en-US" w:eastAsia="ru-RU"/>
          </w:rPr>
          <w:t>zakupki</w:t>
        </w:r>
        <w:r w:rsidRPr="004C29CB">
          <w:rPr>
            <w:rFonts w:ascii="Times New Roman" w:eastAsia="Times New Roman" w:hAnsi="Times New Roman" w:cs="Times New Roman"/>
            <w:sz w:val="20"/>
            <w:szCs w:val="20"/>
            <w:u w:val="single"/>
            <w:lang w:eastAsia="ru-RU"/>
          </w:rPr>
          <w:t>.</w:t>
        </w:r>
        <w:r w:rsidRPr="004C29CB">
          <w:rPr>
            <w:rFonts w:ascii="Times New Roman" w:eastAsia="Times New Roman" w:hAnsi="Times New Roman" w:cs="Times New Roman"/>
            <w:sz w:val="20"/>
            <w:szCs w:val="20"/>
            <w:u w:val="single"/>
            <w:lang w:val="en-US" w:eastAsia="ru-RU"/>
          </w:rPr>
          <w:t>gov</w:t>
        </w:r>
        <w:r w:rsidRPr="004C29CB">
          <w:rPr>
            <w:rFonts w:ascii="Times New Roman" w:eastAsia="Times New Roman" w:hAnsi="Times New Roman" w:cs="Times New Roman"/>
            <w:sz w:val="20"/>
            <w:szCs w:val="20"/>
            <w:u w:val="single"/>
            <w:lang w:eastAsia="ru-RU"/>
          </w:rPr>
          <w:t>.</w:t>
        </w:r>
        <w:r w:rsidRPr="004C29CB">
          <w:rPr>
            <w:rFonts w:ascii="Times New Roman" w:eastAsia="Times New Roman" w:hAnsi="Times New Roman" w:cs="Times New Roman"/>
            <w:sz w:val="20"/>
            <w:szCs w:val="20"/>
            <w:u w:val="single"/>
            <w:lang w:val="en-US" w:eastAsia="ru-RU"/>
          </w:rPr>
          <w:t>ru</w:t>
        </w:r>
      </w:hyperlink>
      <w:r w:rsidRPr="004C29CB">
        <w:rPr>
          <w:rFonts w:ascii="Times New Roman" w:eastAsia="Times New Roman" w:hAnsi="Times New Roman" w:cs="Times New Roman"/>
          <w:sz w:val="20"/>
          <w:szCs w:val="20"/>
          <w:lang w:eastAsia="ru-RU"/>
        </w:rPr>
        <w:t xml:space="preserve"> (далее по тексту настоящей документации об аукционе именуется – единая информационная система).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1.7. Аккредитация участников аукциона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1.7.1. Для обеспечения доступа к участию в аукционах оператор электронной площадки осуществляет аккредитацию участников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 Для получения аккредитации участник аукциона предоставляет оператору электронной площадки следующие документы и информацию:</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1.7.2.1. заявление этого участника о его аккредитации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Pr="004C29CB">
        <w:rPr>
          <w:rFonts w:ascii="Times New Roman" w:eastAsia="Times New Roman" w:hAnsi="Times New Roman" w:cs="Times New Roman"/>
          <w:sz w:val="20"/>
          <w:szCs w:val="20"/>
          <w:lang w:eastAsia="ru-RU"/>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 настоящего Раздела, не ранее чем за шесть месяцев до даты окончания срока ранее полученной аккредитации.</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1.8. Реестр участников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1.8.1. Оператор электронной площадки осуществляет ведение реестра участников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1.8.2.2. дата направления участнику такого аукциона уведомления о принятии решения о его аккредитации;</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1.8.2.9. дата прекращения действия аккредитации участника такого аукциона на электронной площадке.</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kern w:val="28"/>
          <w:sz w:val="20"/>
          <w:szCs w:val="20"/>
          <w:lang w:eastAsia="ru-RU"/>
        </w:rPr>
      </w:pPr>
      <w:bookmarkStart w:id="6" w:name="_Toc179617073"/>
      <w:bookmarkStart w:id="7" w:name="_Toc205370556"/>
      <w:bookmarkStart w:id="8" w:name="_Toc260918445"/>
      <w:bookmarkStart w:id="9" w:name="_Toc283298632"/>
      <w:bookmarkStart w:id="10" w:name="_Toc330804381"/>
      <w:r w:rsidRPr="004C29CB">
        <w:rPr>
          <w:rFonts w:ascii="Times New Roman" w:eastAsia="Times New Roman" w:hAnsi="Times New Roman" w:cs="Times New Roman"/>
          <w:b/>
          <w:kern w:val="28"/>
          <w:sz w:val="20"/>
          <w:szCs w:val="20"/>
          <w:lang w:eastAsia="ru-RU"/>
        </w:rPr>
        <w:t>2.</w:t>
      </w:r>
      <w:r w:rsidRPr="004C29CB">
        <w:rPr>
          <w:rFonts w:ascii="Times New Roman" w:eastAsia="Times New Roman" w:hAnsi="Times New Roman" w:cs="Times New Roman"/>
          <w:b/>
          <w:kern w:val="28"/>
          <w:sz w:val="20"/>
          <w:szCs w:val="20"/>
          <w:lang w:eastAsia="ru-RU"/>
        </w:rPr>
        <w:tab/>
        <w:t>ДОКУМЕНТАЦИЯ ОБ АУКЦИОНЕ</w:t>
      </w:r>
      <w:bookmarkEnd w:id="6"/>
      <w:bookmarkEnd w:id="7"/>
      <w:bookmarkEnd w:id="8"/>
      <w:bookmarkEnd w:id="9"/>
      <w:bookmarkEnd w:id="10"/>
    </w:p>
    <w:p w:rsidR="004C29CB" w:rsidRPr="004C29CB" w:rsidRDefault="004C29CB" w:rsidP="004C29CB">
      <w:pPr>
        <w:tabs>
          <w:tab w:val="left" w:pos="0"/>
        </w:tabs>
        <w:autoSpaceDE w:val="0"/>
        <w:autoSpaceDN w:val="0"/>
        <w:spacing w:after="0" w:line="240" w:lineRule="auto"/>
        <w:ind w:right="-1" w:firstLine="709"/>
        <w:jc w:val="both"/>
        <w:outlineLvl w:val="0"/>
        <w:rPr>
          <w:rFonts w:ascii="Times New Roman" w:eastAsia="Times New Roman" w:hAnsi="Times New Roman" w:cs="Times New Roman"/>
          <w:b/>
          <w:bCs/>
          <w:kern w:val="28"/>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11" w:name="_Toc179617074"/>
      <w:bookmarkStart w:id="12" w:name="_Toc205370557"/>
      <w:bookmarkStart w:id="13" w:name="_Toc260918446"/>
      <w:r w:rsidRPr="004C29CB">
        <w:rPr>
          <w:rFonts w:ascii="Times New Roman" w:eastAsia="Times New Roman" w:hAnsi="Times New Roman" w:cs="Times New Roman"/>
          <w:b/>
          <w:sz w:val="20"/>
          <w:szCs w:val="20"/>
          <w:lang w:eastAsia="ru-RU"/>
        </w:rPr>
        <w:t>2.1.</w:t>
      </w:r>
      <w:r w:rsidRPr="004C29CB">
        <w:rPr>
          <w:rFonts w:ascii="Times New Roman" w:eastAsia="Times New Roman" w:hAnsi="Times New Roman" w:cs="Times New Roman"/>
          <w:b/>
          <w:sz w:val="20"/>
          <w:szCs w:val="20"/>
          <w:lang w:eastAsia="ru-RU"/>
        </w:rPr>
        <w:tab/>
        <w:t>Содержание документации об аукционе</w:t>
      </w:r>
      <w:bookmarkEnd w:id="11"/>
      <w:bookmarkEnd w:id="12"/>
      <w:bookmarkEnd w:id="13"/>
    </w:p>
    <w:p w:rsidR="004C29CB" w:rsidRPr="004C29CB" w:rsidRDefault="004C29CB" w:rsidP="004C29CB">
      <w:pPr>
        <w:widowControl w:val="0"/>
        <w:numPr>
          <w:ilvl w:val="2"/>
          <w:numId w:val="2"/>
        </w:numPr>
        <w:adjustRightInd w:val="0"/>
        <w:spacing w:after="0" w:line="240" w:lineRule="auto"/>
        <w:ind w:firstLine="720"/>
        <w:jc w:val="both"/>
        <w:textAlignment w:val="baseline"/>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4C29CB" w:rsidRPr="004C29CB" w:rsidTr="00851BEA">
        <w:tc>
          <w:tcPr>
            <w:tcW w:w="15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Раздел 1.</w:t>
            </w:r>
          </w:p>
        </w:tc>
        <w:tc>
          <w:tcPr>
            <w:tcW w:w="8160" w:type="dxa"/>
          </w:tcPr>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Общие условия проведения электронного аукциона </w:t>
            </w:r>
          </w:p>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i/>
                <w:sz w:val="20"/>
                <w:szCs w:val="20"/>
                <w:lang w:eastAsia="ru-RU"/>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bCs/>
                <w:i/>
                <w:sz w:val="20"/>
                <w:szCs w:val="20"/>
                <w:lang w:eastAsia="ru-RU"/>
              </w:rPr>
              <w:t>)</w:t>
            </w:r>
          </w:p>
        </w:tc>
      </w:tr>
      <w:tr w:rsidR="004C29CB" w:rsidRPr="004C29CB" w:rsidTr="00851BEA">
        <w:tc>
          <w:tcPr>
            <w:tcW w:w="1560" w:type="dxa"/>
          </w:tcPr>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Раздел 2.</w:t>
            </w:r>
          </w:p>
        </w:tc>
        <w:tc>
          <w:tcPr>
            <w:tcW w:w="81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Информационная карта электронного аукциона</w:t>
            </w:r>
          </w:p>
          <w:p w:rsidR="004C29CB" w:rsidRPr="004C29CB" w:rsidRDefault="004C29CB" w:rsidP="004C29CB">
            <w:pPr>
              <w:keepNext/>
              <w:keepLines/>
              <w:widowControl w:val="0"/>
              <w:suppressLineNumbers/>
              <w:suppressAutoHyphens/>
              <w:spacing w:after="0" w:line="240" w:lineRule="auto"/>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i/>
                <w:sz w:val="20"/>
                <w:szCs w:val="20"/>
                <w:lang w:eastAsia="ru-RU"/>
              </w:rPr>
              <w:t>(положения, дополняющие (уточняющие) раздел 1 документации об аукционе, с учетом объекта закупки, предмета и иных условий заключаемого контракта)</w:t>
            </w:r>
          </w:p>
        </w:tc>
      </w:tr>
      <w:tr w:rsidR="004C29CB" w:rsidRPr="004C29CB" w:rsidTr="00851BEA">
        <w:trPr>
          <w:trHeight w:val="223"/>
        </w:trPr>
        <w:tc>
          <w:tcPr>
            <w:tcW w:w="15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Раздел 3. </w:t>
            </w:r>
          </w:p>
        </w:tc>
        <w:tc>
          <w:tcPr>
            <w:tcW w:w="81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Техническое задание</w:t>
            </w:r>
          </w:p>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i/>
                <w:sz w:val="20"/>
                <w:szCs w:val="20"/>
                <w:lang w:eastAsia="ru-RU"/>
              </w:rPr>
              <w:t>(положения, предусматривающие описание объекта)</w:t>
            </w:r>
          </w:p>
        </w:tc>
      </w:tr>
      <w:tr w:rsidR="004C29CB" w:rsidRPr="004C29CB" w:rsidTr="00851BEA">
        <w:trPr>
          <w:trHeight w:val="223"/>
        </w:trPr>
        <w:tc>
          <w:tcPr>
            <w:tcW w:w="15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Раздел 4.</w:t>
            </w:r>
          </w:p>
        </w:tc>
        <w:tc>
          <w:tcPr>
            <w:tcW w:w="8160" w:type="dxa"/>
          </w:tcPr>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Проект контракта</w:t>
            </w:r>
          </w:p>
          <w:p w:rsidR="004C29CB" w:rsidRPr="004C29CB" w:rsidRDefault="004C29CB" w:rsidP="004C29CB">
            <w:pPr>
              <w:keepNext/>
              <w:keepLines/>
              <w:widowControl w:val="0"/>
              <w:suppressLineNumbers/>
              <w:suppressAutoHyphens/>
              <w:spacing w:after="0" w:line="240" w:lineRule="auto"/>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i/>
                <w:sz w:val="20"/>
                <w:szCs w:val="20"/>
                <w:lang w:eastAsia="ru-RU"/>
              </w:rPr>
              <w:t>(проект заключаемого по результатам аукциона контракта)</w:t>
            </w:r>
          </w:p>
        </w:tc>
      </w:tr>
    </w:tbl>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2.1.3.</w:t>
      </w:r>
      <w:r w:rsidRPr="004C29CB">
        <w:rPr>
          <w:rFonts w:ascii="Times New Roman" w:eastAsia="Times New Roman" w:hAnsi="Times New Roman" w:cs="Times New Roman"/>
          <w:sz w:val="20"/>
          <w:szCs w:val="20"/>
          <w:lang w:eastAsia="ru-RU"/>
        </w:rPr>
        <w:tab/>
        <w:t xml:space="preserve">Документация об аукционе доступна для ознакомления в единой информационной системе без взимания платы. </w:t>
      </w:r>
    </w:p>
    <w:p w:rsidR="004C29CB" w:rsidRPr="004C29CB" w:rsidRDefault="004C29CB" w:rsidP="004C29CB">
      <w:pPr>
        <w:tabs>
          <w:tab w:val="left" w:pos="0"/>
        </w:tabs>
        <w:autoSpaceDE w:val="0"/>
        <w:autoSpaceDN w:val="0"/>
        <w:spacing w:after="0" w:line="240" w:lineRule="auto"/>
        <w:ind w:left="709" w:right="-1"/>
        <w:jc w:val="both"/>
        <w:outlineLvl w:val="2"/>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b/>
          <w:sz w:val="20"/>
          <w:szCs w:val="20"/>
          <w:lang w:eastAsia="ru-RU"/>
        </w:rPr>
      </w:pPr>
      <w:bookmarkStart w:id="14" w:name="_Toc205370558"/>
      <w:bookmarkStart w:id="15" w:name="_Toc260918447"/>
      <w:r w:rsidRPr="004C29CB">
        <w:rPr>
          <w:rFonts w:ascii="Times New Roman" w:eastAsia="Times New Roman" w:hAnsi="Times New Roman" w:cs="Times New Roman"/>
          <w:b/>
          <w:sz w:val="20"/>
          <w:szCs w:val="20"/>
          <w:lang w:eastAsia="ru-RU"/>
        </w:rPr>
        <w:t>2.2.</w:t>
      </w:r>
      <w:r w:rsidRPr="004C29CB">
        <w:rPr>
          <w:rFonts w:ascii="Times New Roman" w:eastAsia="Times New Roman" w:hAnsi="Times New Roman" w:cs="Times New Roman"/>
          <w:b/>
          <w:sz w:val="20"/>
          <w:szCs w:val="20"/>
          <w:lang w:eastAsia="ru-RU"/>
        </w:rPr>
        <w:tab/>
        <w:t>Разъяснения положений документации об аукционе</w:t>
      </w:r>
      <w:bookmarkEnd w:id="14"/>
      <w:bookmarkEnd w:id="15"/>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2.2.3. Разъяснения положений документации об аукционе не должны изменять ее суть. </w:t>
      </w:r>
    </w:p>
    <w:p w:rsidR="004C29CB" w:rsidRPr="004C29CB" w:rsidRDefault="004C29CB" w:rsidP="004C29CB">
      <w:pPr>
        <w:autoSpaceDE w:val="0"/>
        <w:autoSpaceDN w:val="0"/>
        <w:adjustRightInd w:val="0"/>
        <w:spacing w:after="0" w:line="240" w:lineRule="auto"/>
        <w:ind w:firstLine="720"/>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16" w:name="_Toc179617076"/>
      <w:bookmarkStart w:id="17" w:name="_Toc205370559"/>
      <w:bookmarkStart w:id="18" w:name="_Toc260918448"/>
      <w:r w:rsidRPr="004C29CB">
        <w:rPr>
          <w:rFonts w:ascii="Times New Roman" w:eastAsia="Times New Roman" w:hAnsi="Times New Roman" w:cs="Times New Roman"/>
          <w:b/>
          <w:sz w:val="20"/>
          <w:szCs w:val="20"/>
          <w:lang w:eastAsia="ru-RU"/>
        </w:rPr>
        <w:t>2.3.</w:t>
      </w:r>
      <w:r w:rsidRPr="004C29CB">
        <w:rPr>
          <w:rFonts w:ascii="Times New Roman" w:eastAsia="Times New Roman" w:hAnsi="Times New Roman" w:cs="Times New Roman"/>
          <w:b/>
          <w:sz w:val="20"/>
          <w:szCs w:val="20"/>
          <w:lang w:eastAsia="ru-RU"/>
        </w:rPr>
        <w:tab/>
        <w:t>Внесение изменений в извещение о проведении аукциона и документацию об аукционе</w:t>
      </w:r>
      <w:bookmarkEnd w:id="16"/>
      <w:bookmarkEnd w:id="17"/>
      <w:bookmarkEnd w:id="18"/>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4C29CB" w:rsidRPr="004C29CB" w:rsidRDefault="004C29CB" w:rsidP="004C29CB">
      <w:pPr>
        <w:tabs>
          <w:tab w:val="left" w:pos="0"/>
        </w:tabs>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4C29CB" w:rsidRPr="004C29CB" w:rsidRDefault="004C29CB" w:rsidP="004C29CB">
      <w:pPr>
        <w:tabs>
          <w:tab w:val="left" w:pos="0"/>
        </w:tabs>
        <w:autoSpaceDE w:val="0"/>
        <w:autoSpaceDN w:val="0"/>
        <w:spacing w:after="0" w:line="240" w:lineRule="auto"/>
        <w:ind w:left="709" w:right="-1"/>
        <w:jc w:val="both"/>
        <w:outlineLvl w:val="2"/>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rPr>
          <w:rFonts w:ascii="Times New Roman" w:eastAsia="Times New Roman" w:hAnsi="Times New Roman" w:cs="Times New Roman"/>
          <w:b/>
          <w:sz w:val="20"/>
          <w:szCs w:val="20"/>
          <w:lang w:eastAsia="ru-RU"/>
        </w:rPr>
      </w:pPr>
      <w:bookmarkStart w:id="19" w:name="_Toc205370560"/>
      <w:bookmarkStart w:id="20" w:name="_Toc260918449"/>
      <w:r w:rsidRPr="004C29CB">
        <w:rPr>
          <w:rFonts w:ascii="Times New Roman" w:eastAsia="Times New Roman" w:hAnsi="Times New Roman" w:cs="Times New Roman"/>
          <w:b/>
          <w:sz w:val="20"/>
          <w:szCs w:val="20"/>
          <w:lang w:eastAsia="ru-RU"/>
        </w:rPr>
        <w:t>2.4.</w:t>
      </w:r>
      <w:r w:rsidRPr="004C29CB">
        <w:rPr>
          <w:rFonts w:ascii="Times New Roman" w:eastAsia="Times New Roman" w:hAnsi="Times New Roman" w:cs="Times New Roman"/>
          <w:b/>
          <w:sz w:val="20"/>
          <w:szCs w:val="20"/>
          <w:lang w:eastAsia="ru-RU"/>
        </w:rPr>
        <w:tab/>
      </w:r>
      <w:bookmarkEnd w:id="19"/>
      <w:bookmarkEnd w:id="20"/>
      <w:r w:rsidRPr="004C29CB">
        <w:rPr>
          <w:rFonts w:ascii="Times New Roman" w:eastAsia="Times New Roman" w:hAnsi="Times New Roman" w:cs="Times New Roman"/>
          <w:b/>
          <w:sz w:val="20"/>
          <w:szCs w:val="20"/>
          <w:lang w:eastAsia="ru-RU"/>
        </w:rPr>
        <w:t xml:space="preserve">Отмена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 xml:space="preserve">2.4.1. </w:t>
      </w:r>
      <w:r w:rsidRPr="004C29CB">
        <w:rPr>
          <w:rFonts w:ascii="Times New Roman" w:eastAsia="Times New Roman" w:hAnsi="Times New Roman" w:cs="Times New Roman"/>
          <w:bCs/>
          <w:sz w:val="20"/>
          <w:szCs w:val="20"/>
          <w:lang w:eastAsia="ru-RU"/>
        </w:rPr>
        <w:t xml:space="preserve">Заказчик вправе отменить аукцион не позднее чем за пять дней до даты окончания срока подачи заявок на участие в аукционе.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i/>
          <w:sz w:val="20"/>
          <w:szCs w:val="20"/>
          <w:lang w:eastAsia="ru-RU"/>
        </w:rPr>
      </w:pPr>
      <w:r w:rsidRPr="004C29CB">
        <w:rPr>
          <w:rFonts w:ascii="Times New Roman" w:eastAsia="Times New Roman" w:hAnsi="Times New Roman" w:cs="Times New Roman"/>
          <w:bCs/>
          <w:sz w:val="20"/>
          <w:szCs w:val="20"/>
          <w:lang w:eastAsia="ru-RU"/>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21" w:name="_Toc179617078"/>
      <w:bookmarkStart w:id="22" w:name="_Toc205370561"/>
      <w:bookmarkStart w:id="23" w:name="_Toc260918450"/>
      <w:bookmarkStart w:id="24" w:name="_Toc283298633"/>
      <w:bookmarkStart w:id="25" w:name="_Toc330804382"/>
      <w:r w:rsidRPr="004C29CB">
        <w:rPr>
          <w:rFonts w:ascii="Times New Roman" w:eastAsia="Times New Roman" w:hAnsi="Times New Roman" w:cs="Times New Roman"/>
          <w:b/>
          <w:bCs/>
          <w:kern w:val="28"/>
          <w:sz w:val="20"/>
          <w:szCs w:val="20"/>
          <w:lang w:eastAsia="ru-RU"/>
        </w:rPr>
        <w:t>3.</w:t>
      </w:r>
      <w:r w:rsidRPr="004C29CB">
        <w:rPr>
          <w:rFonts w:ascii="Times New Roman" w:eastAsia="Times New Roman" w:hAnsi="Times New Roman" w:cs="Times New Roman"/>
          <w:b/>
          <w:bCs/>
          <w:kern w:val="28"/>
          <w:sz w:val="20"/>
          <w:szCs w:val="20"/>
          <w:lang w:eastAsia="ru-RU"/>
        </w:rPr>
        <w:tab/>
      </w:r>
      <w:bookmarkEnd w:id="21"/>
      <w:bookmarkEnd w:id="22"/>
      <w:bookmarkEnd w:id="23"/>
      <w:bookmarkEnd w:id="24"/>
      <w:bookmarkEnd w:id="25"/>
      <w:r w:rsidRPr="004C29CB">
        <w:rPr>
          <w:rFonts w:ascii="Times New Roman" w:eastAsia="Times New Roman" w:hAnsi="Times New Roman" w:cs="Times New Roman"/>
          <w:b/>
          <w:bCs/>
          <w:kern w:val="28"/>
          <w:sz w:val="20"/>
          <w:szCs w:val="20"/>
          <w:lang w:eastAsia="ru-RU"/>
        </w:rPr>
        <w:t>ТРЕБОВАНИЯ К СОДЕРЖАНИЮ И СОСТАВУ ЗАЯВКИ НА УЧАСТИЕ В АУКЦИОНЕ</w:t>
      </w:r>
    </w:p>
    <w:p w:rsidR="004C29CB" w:rsidRPr="004C29CB" w:rsidRDefault="004C29CB" w:rsidP="004C29CB">
      <w:pPr>
        <w:tabs>
          <w:tab w:val="left" w:pos="0"/>
          <w:tab w:val="left" w:pos="851"/>
        </w:tabs>
        <w:autoSpaceDE w:val="0"/>
        <w:autoSpaceDN w:val="0"/>
        <w:spacing w:after="0" w:line="240" w:lineRule="auto"/>
        <w:ind w:right="-1" w:firstLine="709"/>
        <w:jc w:val="both"/>
        <w:outlineLvl w:val="0"/>
        <w:rPr>
          <w:rFonts w:ascii="Times New Roman" w:eastAsia="Times New Roman" w:hAnsi="Times New Roman" w:cs="Times New Roman"/>
          <w:b/>
          <w:bCs/>
          <w:kern w:val="28"/>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26" w:name="_Toc205370563"/>
      <w:bookmarkStart w:id="27" w:name="_Toc260918451"/>
      <w:r w:rsidRPr="004C29CB">
        <w:rPr>
          <w:rFonts w:ascii="Times New Roman" w:eastAsia="Times New Roman" w:hAnsi="Times New Roman" w:cs="Times New Roman"/>
          <w:b/>
          <w:sz w:val="20"/>
          <w:szCs w:val="20"/>
          <w:lang w:eastAsia="ru-RU"/>
        </w:rPr>
        <w:t>3.1.</w:t>
      </w:r>
      <w:r w:rsidRPr="004C29CB">
        <w:rPr>
          <w:rFonts w:ascii="Times New Roman" w:eastAsia="Times New Roman" w:hAnsi="Times New Roman" w:cs="Times New Roman"/>
          <w:b/>
          <w:sz w:val="20"/>
          <w:szCs w:val="20"/>
          <w:lang w:eastAsia="ru-RU"/>
        </w:rPr>
        <w:tab/>
        <w:t>Язык документов, входящих в состав заявки на участие в аукционе</w:t>
      </w:r>
      <w:bookmarkEnd w:id="26"/>
      <w:bookmarkEnd w:id="27"/>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3.1.1.</w:t>
      </w:r>
      <w:r w:rsidRPr="004C29CB">
        <w:rPr>
          <w:rFonts w:ascii="Times New Roman" w:eastAsia="Times New Roman" w:hAnsi="Times New Roman" w:cs="Times New Roman"/>
          <w:sz w:val="20"/>
          <w:szCs w:val="20"/>
          <w:lang w:eastAsia="ru-RU"/>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3.1.2.</w:t>
      </w:r>
      <w:r w:rsidRPr="004C29CB">
        <w:rPr>
          <w:rFonts w:ascii="Times New Roman" w:eastAsia="Times New Roman" w:hAnsi="Times New Roman" w:cs="Times New Roman"/>
          <w:sz w:val="20"/>
          <w:szCs w:val="20"/>
          <w:lang w:eastAsia="ru-RU"/>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tabs>
          <w:tab w:val="left" w:pos="709"/>
        </w:tabs>
        <w:spacing w:after="0" w:line="240" w:lineRule="auto"/>
        <w:ind w:firstLine="720"/>
        <w:jc w:val="both"/>
        <w:rPr>
          <w:rFonts w:ascii="Times New Roman" w:eastAsia="Times New Roman" w:hAnsi="Times New Roman" w:cs="Times New Roman"/>
          <w:i/>
          <w:sz w:val="20"/>
          <w:szCs w:val="20"/>
          <w:lang w:eastAsia="ru-RU"/>
        </w:rPr>
      </w:pPr>
      <w:bookmarkStart w:id="28" w:name="_Toc205370564"/>
      <w:bookmarkStart w:id="29" w:name="_Toc260918452"/>
      <w:r w:rsidRPr="004C29CB">
        <w:rPr>
          <w:rFonts w:ascii="Times New Roman" w:eastAsia="Times New Roman" w:hAnsi="Times New Roman" w:cs="Times New Roman"/>
          <w:b/>
          <w:sz w:val="20"/>
          <w:szCs w:val="20"/>
          <w:lang w:eastAsia="ru-RU"/>
        </w:rPr>
        <w:t>3.2.</w:t>
      </w:r>
      <w:r w:rsidRPr="004C29CB">
        <w:rPr>
          <w:rFonts w:ascii="Times New Roman" w:eastAsia="Times New Roman" w:hAnsi="Times New Roman" w:cs="Times New Roman"/>
          <w:b/>
          <w:sz w:val="20"/>
          <w:szCs w:val="20"/>
          <w:lang w:eastAsia="ru-RU"/>
        </w:rPr>
        <w:tab/>
        <w:t>Требования к содержанию документов, входящих в состав заявки на участие в аукционе</w:t>
      </w:r>
      <w:bookmarkEnd w:id="28"/>
      <w:bookmarkEnd w:id="29"/>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bookmarkStart w:id="30" w:name="_Ref134297402"/>
      <w:r w:rsidRPr="004C29CB">
        <w:rPr>
          <w:rFonts w:ascii="Times New Roman" w:eastAsia="Times New Roman" w:hAnsi="Times New Roman" w:cs="Times New Roman"/>
          <w:sz w:val="20"/>
          <w:szCs w:val="20"/>
          <w:lang w:eastAsia="ru-RU"/>
        </w:rPr>
        <w:t>3.2.1.</w:t>
      </w:r>
      <w:r w:rsidRPr="004C29CB">
        <w:rPr>
          <w:rFonts w:ascii="Times New Roman" w:eastAsia="Times New Roman" w:hAnsi="Times New Roman" w:cs="Times New Roman"/>
          <w:sz w:val="20"/>
          <w:szCs w:val="20"/>
          <w:lang w:eastAsia="ru-RU"/>
        </w:rPr>
        <w:tab/>
        <w:t>Заявка на участие в аукционе состоит из двух частей.</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bookmarkStart w:id="31" w:name="Par0"/>
      <w:bookmarkEnd w:id="31"/>
      <w:r w:rsidRPr="004C29CB">
        <w:rPr>
          <w:rFonts w:ascii="Times New Roman" w:eastAsia="Times New Roman" w:hAnsi="Times New Roman" w:cs="Times New Roman"/>
          <w:sz w:val="20"/>
          <w:szCs w:val="20"/>
          <w:u w:val="single"/>
          <w:lang w:eastAsia="ru-RU"/>
        </w:rPr>
        <w:t>3.2.2. Первая часть заявки на участие в аукционе должна содержать указанную в одном из следующих подпунктов информацию:</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3.2.2.1. При заключении контракта на поставку товара: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32" w:name="Par4"/>
      <w:bookmarkEnd w:id="32"/>
      <w:r w:rsidRPr="004C29CB">
        <w:rPr>
          <w:rFonts w:ascii="Times New Roman" w:eastAsia="Times New Roman" w:hAnsi="Times New Roman" w:cs="Times New Roman"/>
          <w:sz w:val="20"/>
          <w:szCs w:val="20"/>
          <w:lang w:eastAsia="ru-RU"/>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w:t>
      </w:r>
      <w:r w:rsidRPr="004C29CB">
        <w:rPr>
          <w:rFonts w:ascii="Times New Roman" w:eastAsia="Times New Roman" w:hAnsi="Times New Roman" w:cs="Times New Roman"/>
          <w:sz w:val="20"/>
          <w:szCs w:val="20"/>
          <w:lang w:eastAsia="ru-RU"/>
        </w:rPr>
        <w:lastRenderedPageBreak/>
        <w:t>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4C29CB" w:rsidRPr="004C29CB" w:rsidRDefault="004C29CB" w:rsidP="004C29C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3.2.2.3. При заключении контракта на выполнение работы или оказание услуги, для выполнения или оказания которых используется товар:</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3.2.2.4. Первая часть заявки на участие в аукционе, предусмотренная под</w:t>
      </w:r>
      <w:hyperlink w:anchor="Par4" w:history="1">
        <w:r w:rsidRPr="004C29CB">
          <w:rPr>
            <w:rFonts w:ascii="Times New Roman" w:eastAsia="Times New Roman" w:hAnsi="Times New Roman" w:cs="Times New Roman"/>
            <w:sz w:val="20"/>
            <w:szCs w:val="20"/>
            <w:lang w:eastAsia="ru-RU"/>
          </w:rPr>
          <w:t>пунктом 3.2.2.</w:t>
        </w:r>
      </w:hyperlink>
      <w:r w:rsidRPr="004C29CB">
        <w:rPr>
          <w:rFonts w:ascii="Times New Roman" w:eastAsia="Times New Roman" w:hAnsi="Times New Roman" w:cs="Times New Roman"/>
          <w:sz w:val="20"/>
          <w:szCs w:val="20"/>
          <w:lang w:eastAsia="ru-RU"/>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u w:val="single"/>
          <w:lang w:eastAsia="ru-RU"/>
        </w:rPr>
      </w:pPr>
      <w:r w:rsidRPr="004C29CB">
        <w:rPr>
          <w:rFonts w:ascii="Times New Roman" w:eastAsia="Times New Roman" w:hAnsi="Times New Roman" w:cs="Times New Roman"/>
          <w:sz w:val="20"/>
          <w:szCs w:val="20"/>
          <w:u w:val="single"/>
          <w:lang w:eastAsia="ru-RU"/>
        </w:rPr>
        <w:t>3.2.3. Вторая часть заявки на участие в аукционе должна содержать следующие документы и информацию:</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 документы, подтверждающие соответствие участника такого аукциона требованиям, установленным </w:t>
      </w:r>
      <w:hyperlink r:id="rId14" w:history="1">
        <w:r w:rsidRPr="004C29CB">
          <w:rPr>
            <w:rFonts w:ascii="Times New Roman" w:eastAsia="Times New Roman" w:hAnsi="Times New Roman" w:cs="Times New Roman"/>
            <w:sz w:val="20"/>
            <w:szCs w:val="20"/>
            <w:lang w:eastAsia="ru-RU"/>
          </w:rPr>
          <w:t>пунктом 1</w:t>
        </w:r>
      </w:hyperlink>
      <w:r w:rsidRPr="004C29CB">
        <w:rPr>
          <w:rFonts w:ascii="Times New Roman" w:eastAsia="Times New Roman" w:hAnsi="Times New Roman" w:cs="Times New Roman"/>
          <w:sz w:val="20"/>
          <w:szCs w:val="20"/>
          <w:lang w:eastAsia="ru-RU"/>
        </w:rPr>
        <w:t xml:space="preserve"> </w:t>
      </w:r>
      <w:hyperlink r:id="rId15" w:history="1">
        <w:r w:rsidRPr="004C29CB">
          <w:rPr>
            <w:rFonts w:ascii="Times New Roman" w:eastAsia="Times New Roman" w:hAnsi="Times New Roman" w:cs="Times New Roman"/>
            <w:sz w:val="20"/>
            <w:szCs w:val="20"/>
            <w:lang w:eastAsia="ru-RU"/>
          </w:rPr>
          <w:t>подпункта</w:t>
        </w:r>
      </w:hyperlink>
      <w:r w:rsidRPr="004C29CB">
        <w:rPr>
          <w:rFonts w:ascii="Times New Roman" w:eastAsia="Times New Roman" w:hAnsi="Times New Roman" w:cs="Times New Roman"/>
          <w:sz w:val="20"/>
          <w:szCs w:val="20"/>
          <w:lang w:eastAsia="ru-RU"/>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6" w:history="1">
        <w:r w:rsidRPr="004C29CB">
          <w:rPr>
            <w:rFonts w:ascii="Times New Roman" w:eastAsia="Times New Roman" w:hAnsi="Times New Roman" w:cs="Times New Roman"/>
            <w:sz w:val="20"/>
            <w:szCs w:val="20"/>
            <w:lang w:eastAsia="ru-RU"/>
          </w:rPr>
          <w:t xml:space="preserve">пунктами </w:t>
        </w:r>
      </w:hyperlink>
      <w:r w:rsidRPr="004C29CB">
        <w:rPr>
          <w:rFonts w:ascii="Times New Roman" w:eastAsia="Times New Roman" w:hAnsi="Times New Roman" w:cs="Times New Roman"/>
          <w:sz w:val="20"/>
          <w:szCs w:val="20"/>
          <w:lang w:eastAsia="ru-RU"/>
        </w:rPr>
        <w:t xml:space="preserve">2- </w:t>
      </w:r>
      <w:hyperlink r:id="rId17" w:history="1">
        <w:r w:rsidRPr="004C29CB">
          <w:rPr>
            <w:rFonts w:ascii="Times New Roman" w:eastAsia="Times New Roman" w:hAnsi="Times New Roman" w:cs="Times New Roman"/>
            <w:sz w:val="20"/>
            <w:szCs w:val="20"/>
            <w:lang w:eastAsia="ru-RU"/>
          </w:rPr>
          <w:t>7 подпункта</w:t>
        </w:r>
      </w:hyperlink>
      <w:r w:rsidRPr="004C29CB">
        <w:rPr>
          <w:rFonts w:ascii="Times New Roman" w:eastAsia="Times New Roman" w:hAnsi="Times New Roman" w:cs="Times New Roman"/>
          <w:sz w:val="20"/>
          <w:szCs w:val="20"/>
          <w:lang w:eastAsia="ru-RU"/>
        </w:rPr>
        <w:t xml:space="preserve"> 1.3.3. настоящего Раздела;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документацией об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3.2.6. Сведения, которые содержатся в заявках на участие в аукционе участников аукциона, не должны допускать двусмысленных толкований.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0"/>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33" w:name="_Toc179617083"/>
      <w:bookmarkStart w:id="34" w:name="_Toc205370567"/>
      <w:bookmarkStart w:id="35" w:name="_Toc260918454"/>
      <w:bookmarkStart w:id="36" w:name="_Toc283298634"/>
      <w:bookmarkStart w:id="37" w:name="_Toc330804383"/>
      <w:r w:rsidRPr="004C29CB">
        <w:rPr>
          <w:rFonts w:ascii="Times New Roman" w:eastAsia="Times New Roman" w:hAnsi="Times New Roman" w:cs="Times New Roman"/>
          <w:b/>
          <w:bCs/>
          <w:kern w:val="28"/>
          <w:sz w:val="20"/>
          <w:szCs w:val="20"/>
          <w:lang w:eastAsia="ru-RU"/>
        </w:rPr>
        <w:t>4.</w:t>
      </w:r>
      <w:r w:rsidRPr="004C29CB">
        <w:rPr>
          <w:rFonts w:ascii="Times New Roman" w:eastAsia="Times New Roman" w:hAnsi="Times New Roman" w:cs="Times New Roman"/>
          <w:b/>
          <w:bCs/>
          <w:kern w:val="28"/>
          <w:sz w:val="20"/>
          <w:szCs w:val="20"/>
          <w:lang w:eastAsia="ru-RU"/>
        </w:rPr>
        <w:tab/>
        <w:t>ПОДАЧА ЗАЯВОК НА УЧАСТИЕ В АУКЦИОНЕ</w:t>
      </w:r>
      <w:bookmarkEnd w:id="33"/>
      <w:bookmarkEnd w:id="34"/>
      <w:bookmarkEnd w:id="35"/>
      <w:bookmarkEnd w:id="36"/>
      <w:bookmarkEnd w:id="37"/>
    </w:p>
    <w:p w:rsidR="004C29CB" w:rsidRPr="004C29CB" w:rsidRDefault="004C29CB" w:rsidP="004C29CB">
      <w:pPr>
        <w:tabs>
          <w:tab w:val="left" w:pos="0"/>
        </w:tabs>
        <w:autoSpaceDE w:val="0"/>
        <w:autoSpaceDN w:val="0"/>
        <w:spacing w:after="0" w:line="240" w:lineRule="auto"/>
        <w:ind w:left="1141" w:right="-1"/>
        <w:outlineLvl w:val="0"/>
        <w:rPr>
          <w:rFonts w:ascii="Times New Roman" w:eastAsia="Times New Roman" w:hAnsi="Times New Roman" w:cs="Times New Roman"/>
          <w:b/>
          <w:bCs/>
          <w:kern w:val="28"/>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38" w:name="_Toc205370568"/>
      <w:bookmarkStart w:id="39" w:name="_Toc260918455"/>
      <w:r w:rsidRPr="004C29CB">
        <w:rPr>
          <w:rFonts w:ascii="Times New Roman" w:eastAsia="Times New Roman" w:hAnsi="Times New Roman" w:cs="Times New Roman"/>
          <w:b/>
          <w:sz w:val="20"/>
          <w:szCs w:val="20"/>
          <w:lang w:eastAsia="ru-RU"/>
        </w:rPr>
        <w:t xml:space="preserve">4.1. </w:t>
      </w:r>
      <w:bookmarkEnd w:id="38"/>
      <w:bookmarkEnd w:id="39"/>
      <w:r w:rsidRPr="004C29CB">
        <w:rPr>
          <w:rFonts w:ascii="Times New Roman" w:eastAsia="Times New Roman" w:hAnsi="Times New Roman" w:cs="Times New Roman"/>
          <w:b/>
          <w:sz w:val="20"/>
          <w:szCs w:val="20"/>
          <w:lang w:eastAsia="ru-RU"/>
        </w:rPr>
        <w:t>Срок, место и порядок подачи заявок участников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4.1.1.</w:t>
      </w:r>
      <w:r w:rsidRPr="004C29CB">
        <w:rPr>
          <w:rFonts w:ascii="Times New Roman" w:eastAsia="Times New Roman" w:hAnsi="Times New Roman" w:cs="Times New Roman"/>
          <w:sz w:val="20"/>
          <w:szCs w:val="20"/>
          <w:lang w:eastAsia="ru-RU"/>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4C29CB">
        <w:rPr>
          <w:rFonts w:ascii="Times New Roman" w:eastAsia="Times New Roman" w:hAnsi="Times New Roman" w:cs="Times New Roman"/>
          <w:sz w:val="20"/>
          <w:szCs w:val="20"/>
          <w:lang w:eastAsia="ru-RU"/>
        </w:rPr>
        <w:t xml:space="preserve">Разделом 2. «ИНФОРМАЦИОННАЯ КАРТА ЭЛЕКТРОННОГО АУКЦИОНА» </w:t>
      </w:r>
      <w:r w:rsidRPr="004C29CB">
        <w:rPr>
          <w:rFonts w:ascii="Times New Roman" w:eastAsia="Times New Roman" w:hAnsi="Times New Roman" w:cs="Times New Roman"/>
          <w:bCs/>
          <w:sz w:val="20"/>
          <w:szCs w:val="20"/>
          <w:lang w:eastAsia="ru-RU"/>
        </w:rPr>
        <w:t>даты и времени окончания срока подачи на участие в таком аукционе заявок.</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4.1.5. Участник аукциона вправе подать только одну заявку на участие в таком аукционе в отношении каждого объекта закупки.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i/>
          <w:sz w:val="20"/>
          <w:szCs w:val="20"/>
          <w:lang w:eastAsia="ru-RU"/>
        </w:rPr>
      </w:pPr>
      <w:r w:rsidRPr="004C29CB">
        <w:rPr>
          <w:rFonts w:ascii="Times New Roman" w:eastAsia="Times New Roman" w:hAnsi="Times New Roman" w:cs="Times New Roman"/>
          <w:bCs/>
          <w:sz w:val="20"/>
          <w:szCs w:val="20"/>
          <w:lang w:eastAsia="ru-RU"/>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4C29CB">
        <w:rPr>
          <w:rFonts w:ascii="Times New Roman" w:eastAsia="Times New Roman" w:hAnsi="Times New Roman" w:cs="Times New Roman"/>
          <w:bCs/>
          <w:i/>
          <w:sz w:val="20"/>
          <w:szCs w:val="20"/>
          <w:lang w:eastAsia="ru-RU"/>
        </w:rPr>
        <w:t xml:space="preserve">. </w:t>
      </w:r>
    </w:p>
    <w:p w:rsidR="004C29CB" w:rsidRPr="004C29CB" w:rsidRDefault="004C29CB" w:rsidP="004C29CB">
      <w:pPr>
        <w:tabs>
          <w:tab w:val="left" w:pos="0"/>
        </w:tabs>
        <w:autoSpaceDE w:val="0"/>
        <w:autoSpaceDN w:val="0"/>
        <w:spacing w:after="0" w:line="240" w:lineRule="auto"/>
        <w:ind w:left="709" w:right="-1"/>
        <w:jc w:val="both"/>
        <w:outlineLvl w:val="1"/>
        <w:rPr>
          <w:rFonts w:ascii="Times New Roman" w:eastAsia="Times New Roman" w:hAnsi="Times New Roman" w:cs="Times New Roman"/>
          <w:b/>
          <w:bCs/>
          <w:sz w:val="20"/>
          <w:szCs w:val="20"/>
          <w:lang w:eastAsia="ru-RU"/>
        </w:rPr>
      </w:pPr>
    </w:p>
    <w:p w:rsidR="004C29CB" w:rsidRPr="004C29CB" w:rsidRDefault="004C29CB" w:rsidP="004C29CB">
      <w:pPr>
        <w:spacing w:after="0" w:line="240" w:lineRule="auto"/>
        <w:ind w:firstLine="720"/>
        <w:rPr>
          <w:rFonts w:ascii="Times New Roman" w:eastAsia="Times New Roman" w:hAnsi="Times New Roman" w:cs="Times New Roman"/>
          <w:i/>
          <w:sz w:val="20"/>
          <w:szCs w:val="20"/>
          <w:lang w:eastAsia="ru-RU"/>
        </w:rPr>
      </w:pPr>
      <w:bookmarkStart w:id="40" w:name="_Toc179617088"/>
      <w:bookmarkStart w:id="41" w:name="_Toc205370572"/>
      <w:bookmarkStart w:id="42" w:name="_Toc260918458"/>
      <w:r w:rsidRPr="004C29CB">
        <w:rPr>
          <w:rFonts w:ascii="Times New Roman" w:eastAsia="Times New Roman" w:hAnsi="Times New Roman" w:cs="Times New Roman"/>
          <w:b/>
          <w:sz w:val="20"/>
          <w:szCs w:val="20"/>
          <w:lang w:eastAsia="ru-RU"/>
        </w:rPr>
        <w:t>4.2.  Обеспечение заявок на участие в аукционе</w:t>
      </w:r>
      <w:bookmarkEnd w:id="40"/>
      <w:bookmarkEnd w:id="41"/>
      <w:bookmarkEnd w:id="42"/>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bookmarkStart w:id="43" w:name="_Toc179617089"/>
      <w:bookmarkStart w:id="44" w:name="_Toc205370573"/>
      <w:r w:rsidRPr="004C29CB">
        <w:rPr>
          <w:rFonts w:ascii="Times New Roman" w:eastAsia="Times New Roman" w:hAnsi="Times New Roman" w:cs="Times New Roman"/>
          <w:bCs/>
          <w:sz w:val="20"/>
          <w:szCs w:val="20"/>
          <w:lang w:eastAsia="ru-RU"/>
        </w:rPr>
        <w:t xml:space="preserve">4.2.1. </w:t>
      </w:r>
      <w:r w:rsidRPr="004C29CB">
        <w:rPr>
          <w:rFonts w:ascii="Times New Roman" w:eastAsia="Times New Roman" w:hAnsi="Times New Roman" w:cs="Times New Roman"/>
          <w:sz w:val="20"/>
          <w:szCs w:val="20"/>
          <w:lang w:eastAsia="ru-RU"/>
        </w:rPr>
        <w:t xml:space="preserve">При проведении аукциона устанавливается требование к обеспечению заявок на участие в аукционе. </w:t>
      </w:r>
      <w:r w:rsidRPr="004C29CB">
        <w:rPr>
          <w:rFonts w:ascii="Times New Roman" w:eastAsia="Times New Roman" w:hAnsi="Times New Roman" w:cs="Times New Roman"/>
          <w:bCs/>
          <w:sz w:val="20"/>
          <w:szCs w:val="20"/>
          <w:lang w:eastAsia="ru-RU"/>
        </w:rPr>
        <w:t>Обеспечение заявки на участие в аукционе может предоставляться участником аукциона только путем внесения денежных средств.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4.2.2. Требование об обеспечении заявки на участие в аукционе в равной мере относится ко всем участникам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4.2.3. Прекращается блокирование денежных средств в соответствии с подпунктом 4.2.10. настоящего Раздела в течение не более чем одного рабочего дня с даты наступления одного из следующих случаев: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отмена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отклонение заявки участника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 отзыв заявки участником аукциона до окончания срока подачи заявок;</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 получение заявки на участие в аукционе после окончания срока подачи заявок;</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4C29CB" w:rsidRPr="004C29CB" w:rsidRDefault="004C29CB" w:rsidP="004C29CB">
      <w:pPr>
        <w:widowControl w:val="0"/>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bookmarkStart w:id="45" w:name="Par5"/>
      <w:bookmarkEnd w:id="45"/>
      <w:r w:rsidRPr="004C29CB">
        <w:rPr>
          <w:rFonts w:ascii="Times New Roman" w:eastAsia="Times New Roman" w:hAnsi="Times New Roman" w:cs="Times New Roman"/>
          <w:bCs/>
          <w:sz w:val="20"/>
          <w:szCs w:val="20"/>
          <w:lang w:eastAsia="ru-RU"/>
        </w:rPr>
        <w:t>4.2.3.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4.2.5.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 уклонение или отказ участника аукциона заключить контракт;</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 непредоставление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4.2.7. </w:t>
      </w:r>
      <w:r w:rsidRPr="004C29CB">
        <w:rPr>
          <w:rFonts w:ascii="Times New Roman" w:eastAsia="Times New Roman" w:hAnsi="Times New Roman" w:cs="Times New Roman"/>
          <w:sz w:val="20"/>
          <w:szCs w:val="20"/>
          <w:lang w:eastAsia="ru-RU"/>
        </w:rPr>
        <w:t>Размер обеспечения исполнения контракта установлен в Разделе 2. «ИНФОРМАЦИОННАЯ КАРТА ЭЛЕКТРОННОГО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4.2.8.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4C29CB">
        <w:rPr>
          <w:rFonts w:ascii="Times New Roman" w:eastAsia="Times New Roman" w:hAnsi="Times New Roman" w:cs="Times New Roman"/>
          <w:sz w:val="20"/>
          <w:szCs w:val="20"/>
          <w:lang w:eastAsia="ru-RU"/>
        </w:rPr>
        <w:t>Разделом 2. «ИНФОРМАЦИОННАЯ КАРТА ЭЛЕКТРОННОГО АУКЦИОНА»</w:t>
      </w:r>
      <w:r w:rsidRPr="004C29CB">
        <w:rPr>
          <w:rFonts w:ascii="Times New Roman" w:eastAsia="Times New Roman" w:hAnsi="Times New Roman" w:cs="Times New Roman"/>
          <w:bCs/>
          <w:sz w:val="20"/>
          <w:szCs w:val="20"/>
          <w:lang w:eastAsia="ru-RU"/>
        </w:rPr>
        <w:t>.</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bookmarkStart w:id="46" w:name="Par26"/>
      <w:bookmarkEnd w:id="46"/>
      <w:r w:rsidRPr="004C29CB">
        <w:rPr>
          <w:rFonts w:ascii="Times New Roman" w:eastAsia="Times New Roman" w:hAnsi="Times New Roman" w:cs="Times New Roman"/>
          <w:bCs/>
          <w:sz w:val="20"/>
          <w:szCs w:val="20"/>
          <w:lang w:eastAsia="ru-RU"/>
        </w:rPr>
        <w:t xml:space="preserve">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4C29CB">
        <w:rPr>
          <w:rFonts w:ascii="Times New Roman" w:eastAsia="Times New Roman" w:hAnsi="Times New Roman" w:cs="Times New Roman"/>
          <w:sz w:val="20"/>
          <w:szCs w:val="20"/>
          <w:lang w:eastAsia="ru-RU"/>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4.2.10. настоящего Раздела, </w:t>
      </w:r>
      <w:r w:rsidRPr="004C29CB">
        <w:rPr>
          <w:rFonts w:ascii="Times New Roman" w:eastAsia="Times New Roman" w:hAnsi="Times New Roman" w:cs="Times New Roman"/>
          <w:bCs/>
          <w:sz w:val="20"/>
          <w:szCs w:val="20"/>
          <w:lang w:eastAsia="ru-RU"/>
        </w:rPr>
        <w:t>блокирование не осуществляется.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4.2.11.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sz w:val="20"/>
          <w:szCs w:val="20"/>
          <w:lang w:eastAsia="ru-RU"/>
        </w:rPr>
        <w:t xml:space="preserve">4.2.12. В течение одного рабочего дня с даты возврата заявки на участие в аукционе в случаях, предусмотренных </w:t>
      </w:r>
      <w:hyperlink r:id="rId18" w:history="1">
        <w:r w:rsidRPr="004C29CB">
          <w:rPr>
            <w:rFonts w:ascii="Times New Roman" w:eastAsia="Times New Roman" w:hAnsi="Times New Roman" w:cs="Times New Roman"/>
            <w:sz w:val="20"/>
            <w:szCs w:val="20"/>
            <w:lang w:eastAsia="ru-RU"/>
          </w:rPr>
          <w:t>пунктами 1</w:t>
        </w:r>
      </w:hyperlink>
      <w:r w:rsidRPr="004C29CB">
        <w:rPr>
          <w:rFonts w:ascii="Times New Roman" w:eastAsia="Times New Roman" w:hAnsi="Times New Roman" w:cs="Times New Roman"/>
          <w:sz w:val="20"/>
          <w:szCs w:val="20"/>
          <w:lang w:eastAsia="ru-RU"/>
        </w:rPr>
        <w:t xml:space="preserve"> - </w:t>
      </w:r>
      <w:hyperlink r:id="rId19" w:history="1">
        <w:r w:rsidRPr="004C29CB">
          <w:rPr>
            <w:rFonts w:ascii="Times New Roman" w:eastAsia="Times New Roman" w:hAnsi="Times New Roman" w:cs="Times New Roman"/>
            <w:sz w:val="20"/>
            <w:szCs w:val="20"/>
            <w:lang w:eastAsia="ru-RU"/>
          </w:rPr>
          <w:t>4 части 11 статьи 66</w:t>
        </w:r>
      </w:hyperlink>
      <w:r w:rsidRPr="004C29CB">
        <w:rPr>
          <w:rFonts w:ascii="Times New Roman" w:eastAsia="Times New Roman" w:hAnsi="Times New Roman" w:cs="Times New Roman"/>
          <w:sz w:val="20"/>
          <w:szCs w:val="20"/>
          <w:lang w:eastAsia="ru-RU"/>
        </w:rPr>
        <w:t xml:space="preserve"> </w:t>
      </w:r>
      <w:r w:rsidRPr="004C29CB">
        <w:rPr>
          <w:rFonts w:ascii="Times New Roman" w:eastAsia="Times New Roman" w:hAnsi="Times New Roman" w:cs="Times New Roman"/>
          <w:bCs/>
          <w:sz w:val="20"/>
          <w:szCs w:val="20"/>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4.2.13.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участника аукциона, </w:t>
      </w:r>
      <w:r w:rsidRPr="004C29CB">
        <w:rPr>
          <w:rFonts w:ascii="Times New Roman" w:eastAsia="Times New Roman" w:hAnsi="Times New Roman" w:cs="Times New Roman"/>
          <w:bCs/>
          <w:sz w:val="20"/>
          <w:szCs w:val="20"/>
          <w:lang w:eastAsia="ru-RU"/>
        </w:rPr>
        <w:lastRenderedPageBreak/>
        <w:t>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4.2.14.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4.2.15.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4.2.16.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4.2.18. </w:t>
      </w:r>
      <w:r w:rsidRPr="004C29CB">
        <w:rPr>
          <w:rFonts w:ascii="Times New Roman" w:eastAsia="Times New Roman" w:hAnsi="Times New Roman" w:cs="Times New Roman"/>
          <w:sz w:val="20"/>
          <w:szCs w:val="20"/>
          <w:lang w:eastAsia="ru-RU"/>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4C29CB">
          <w:rPr>
            <w:rFonts w:ascii="Times New Roman" w:eastAsia="Times New Roman" w:hAnsi="Times New Roman" w:cs="Times New Roman"/>
            <w:bCs/>
            <w:sz w:val="20"/>
            <w:szCs w:val="20"/>
            <w:lang w:eastAsia="ru-RU"/>
          </w:rPr>
          <w:t>подпунктом</w:t>
        </w:r>
      </w:hyperlink>
      <w:r w:rsidRPr="004C29CB">
        <w:rPr>
          <w:rFonts w:ascii="Times New Roman" w:eastAsia="Times New Roman" w:hAnsi="Times New Roman" w:cs="Times New Roman"/>
          <w:bCs/>
          <w:sz w:val="20"/>
          <w:szCs w:val="20"/>
          <w:lang w:eastAsia="ru-RU"/>
        </w:rPr>
        <w:t xml:space="preserve"> 4.2.10. настоящего Раздела</w:t>
      </w:r>
      <w:r w:rsidRPr="004C29CB">
        <w:rPr>
          <w:rFonts w:ascii="Times New Roman" w:eastAsia="Times New Roman" w:hAnsi="Times New Roman" w:cs="Times New Roman"/>
          <w:sz w:val="20"/>
          <w:szCs w:val="20"/>
          <w:lang w:eastAsia="ru-RU"/>
        </w:rPr>
        <w:t>.</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4.2.19.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4C29CB" w:rsidRPr="004C29CB" w:rsidRDefault="004C29CB" w:rsidP="004C29CB">
      <w:pPr>
        <w:tabs>
          <w:tab w:val="left" w:pos="0"/>
        </w:tabs>
        <w:autoSpaceDE w:val="0"/>
        <w:autoSpaceDN w:val="0"/>
        <w:spacing w:after="0" w:line="240" w:lineRule="auto"/>
        <w:ind w:left="709" w:right="-1"/>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47" w:name="_Toc260918459"/>
      <w:bookmarkStart w:id="48" w:name="_Toc283298635"/>
      <w:bookmarkStart w:id="49" w:name="_Toc330804384"/>
      <w:r w:rsidRPr="004C29CB">
        <w:rPr>
          <w:rFonts w:ascii="Times New Roman" w:eastAsia="Times New Roman" w:hAnsi="Times New Roman" w:cs="Times New Roman"/>
          <w:b/>
          <w:bCs/>
          <w:kern w:val="28"/>
          <w:sz w:val="20"/>
          <w:szCs w:val="20"/>
          <w:lang w:eastAsia="ru-RU"/>
        </w:rPr>
        <w:t>5.</w:t>
      </w:r>
      <w:r w:rsidRPr="004C29CB">
        <w:rPr>
          <w:rFonts w:ascii="Times New Roman" w:eastAsia="Times New Roman" w:hAnsi="Times New Roman" w:cs="Times New Roman"/>
          <w:b/>
          <w:bCs/>
          <w:kern w:val="28"/>
          <w:sz w:val="20"/>
          <w:szCs w:val="20"/>
          <w:lang w:eastAsia="ru-RU"/>
        </w:rPr>
        <w:tab/>
        <w:t xml:space="preserve">РАССМОТРЕНИЕ ЗАЯВОК </w:t>
      </w:r>
      <w:r w:rsidRPr="004C29CB">
        <w:rPr>
          <w:rFonts w:ascii="Times New Roman" w:eastAsia="Times New Roman" w:hAnsi="Times New Roman" w:cs="Times New Roman"/>
          <w:b/>
          <w:bCs/>
          <w:caps/>
          <w:kern w:val="28"/>
          <w:sz w:val="20"/>
          <w:szCs w:val="20"/>
          <w:lang w:eastAsia="ru-RU"/>
        </w:rPr>
        <w:t>на участие в аукционе</w:t>
      </w:r>
      <w:r w:rsidRPr="004C29CB">
        <w:rPr>
          <w:rFonts w:ascii="Times New Roman" w:eastAsia="Times New Roman" w:hAnsi="Times New Roman" w:cs="Times New Roman"/>
          <w:b/>
          <w:bCs/>
          <w:kern w:val="28"/>
          <w:sz w:val="20"/>
          <w:szCs w:val="20"/>
          <w:lang w:eastAsia="ru-RU"/>
        </w:rPr>
        <w:t xml:space="preserve"> И ПРОВЕДЕНИЕ АУКЦИОНА</w:t>
      </w:r>
      <w:bookmarkEnd w:id="43"/>
      <w:bookmarkEnd w:id="44"/>
      <w:bookmarkEnd w:id="47"/>
      <w:bookmarkEnd w:id="48"/>
      <w:bookmarkEnd w:id="49"/>
    </w:p>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bookmarkStart w:id="50" w:name="_Toc179617090"/>
      <w:bookmarkStart w:id="51" w:name="_Toc205370574"/>
      <w:bookmarkStart w:id="52" w:name="_Toc260918460"/>
      <w:r w:rsidRPr="004C29CB">
        <w:rPr>
          <w:rFonts w:ascii="Times New Roman" w:eastAsia="Times New Roman" w:hAnsi="Times New Roman" w:cs="Times New Roman"/>
          <w:b/>
          <w:sz w:val="20"/>
          <w:szCs w:val="20"/>
          <w:lang w:eastAsia="ru-RU"/>
        </w:rPr>
        <w:t>5.1.</w:t>
      </w:r>
      <w:r w:rsidRPr="004C29CB">
        <w:rPr>
          <w:rFonts w:ascii="Times New Roman" w:eastAsia="Times New Roman" w:hAnsi="Times New Roman" w:cs="Times New Roman"/>
          <w:b/>
          <w:sz w:val="20"/>
          <w:szCs w:val="20"/>
          <w:lang w:eastAsia="ru-RU"/>
        </w:rPr>
        <w:tab/>
      </w:r>
      <w:bookmarkEnd w:id="50"/>
      <w:bookmarkEnd w:id="51"/>
      <w:r w:rsidRPr="004C29CB">
        <w:rPr>
          <w:rFonts w:ascii="Times New Roman" w:eastAsia="Times New Roman" w:hAnsi="Times New Roman" w:cs="Times New Roman"/>
          <w:b/>
          <w:sz w:val="20"/>
          <w:szCs w:val="20"/>
          <w:lang w:eastAsia="ru-RU"/>
        </w:rPr>
        <w:t>Рассмотрение первых частей заявок на участие в аукционе</w:t>
      </w:r>
      <w:bookmarkEnd w:id="52"/>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3" w:name="_Toc205370575"/>
      <w:r w:rsidRPr="004C29CB">
        <w:rPr>
          <w:rFonts w:ascii="Times New Roman" w:eastAsia="Times New Roman" w:hAnsi="Times New Roman" w:cs="Times New Roman"/>
          <w:sz w:val="20"/>
          <w:szCs w:val="20"/>
          <w:lang w:eastAsia="ru-RU"/>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5.1.4. настоящего Раздела.</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4" w:name="Par3"/>
      <w:bookmarkEnd w:id="54"/>
      <w:r w:rsidRPr="004C29CB">
        <w:rPr>
          <w:rFonts w:ascii="Times New Roman" w:eastAsia="Times New Roman" w:hAnsi="Times New Roman" w:cs="Times New Roman"/>
          <w:sz w:val="20"/>
          <w:szCs w:val="20"/>
          <w:lang w:eastAsia="ru-RU"/>
        </w:rPr>
        <w:t>5.1.4. Участник аукциона не допускается к участию в нем в случае: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непредоставления информации, предусмотренной подпунктом 3.2.2. настоящего Раздела, или предоставления недостоверной информации;</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несоответствия информации, предусмотренной подпунктом 3.2.2. настоящего Раздела, требованиям документации о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bookmarkStart w:id="55" w:name="Par7"/>
      <w:bookmarkEnd w:id="55"/>
      <w:r w:rsidRPr="004C29CB">
        <w:rPr>
          <w:rFonts w:ascii="Times New Roman" w:eastAsia="Times New Roman" w:hAnsi="Times New Roman" w:cs="Times New Roman"/>
          <w:sz w:val="20"/>
          <w:szCs w:val="20"/>
          <w:lang w:eastAsia="ru-RU"/>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о порядковых номерах заявок на участие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w:t>
      </w:r>
      <w:r w:rsidRPr="004C29CB">
        <w:rPr>
          <w:rFonts w:ascii="Times New Roman" w:eastAsia="Times New Roman" w:hAnsi="Times New Roman" w:cs="Times New Roman"/>
          <w:sz w:val="20"/>
          <w:szCs w:val="20"/>
          <w:lang w:eastAsia="ru-RU"/>
        </w:rPr>
        <w:lastRenderedPageBreak/>
        <w:t>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5.1.5. настоящего Раздела, вносится информация о признании такого аукциона несостоявшимся.</w:t>
      </w:r>
    </w:p>
    <w:p w:rsidR="004C29CB" w:rsidRPr="004C29CB" w:rsidRDefault="004C29CB" w:rsidP="004C29CB">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5.1.8. В течение одного часа с момента поступления оператору электронной площадки указанного в </w:t>
      </w:r>
      <w:hyperlink w:anchor="Par7"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5.2.</w:t>
      </w:r>
      <w:r w:rsidRPr="004C29CB">
        <w:rPr>
          <w:rFonts w:ascii="Times New Roman" w:eastAsia="Times New Roman" w:hAnsi="Times New Roman" w:cs="Times New Roman"/>
          <w:b/>
          <w:sz w:val="20"/>
          <w:szCs w:val="20"/>
          <w:lang w:eastAsia="ru-RU"/>
        </w:rPr>
        <w:tab/>
        <w:t>Порядок проведения аукциона</w:t>
      </w:r>
      <w:bookmarkEnd w:id="53"/>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5.2.1. В электронном аукционе могут участвовать только аккредитованные и допущенные к участию в таком аукционе его участники.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6" w:name="Par2"/>
      <w:bookmarkEnd w:id="56"/>
      <w:r w:rsidRPr="004C29CB">
        <w:rPr>
          <w:rFonts w:ascii="Times New Roman" w:eastAsia="Times New Roman" w:hAnsi="Times New Roman" w:cs="Times New Roman"/>
          <w:sz w:val="20"/>
          <w:szCs w:val="20"/>
          <w:lang w:eastAsia="ru-RU"/>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0" w:history="1">
        <w:r w:rsidRPr="004C29CB">
          <w:rPr>
            <w:rFonts w:ascii="Times New Roman" w:eastAsia="Times New Roman" w:hAnsi="Times New Roman" w:cs="Times New Roman"/>
            <w:sz w:val="20"/>
            <w:szCs w:val="20"/>
            <w:lang w:eastAsia="ru-RU"/>
          </w:rPr>
          <w:t>пунктом 2 статьи 42</w:t>
        </w:r>
      </w:hyperlink>
      <w:r w:rsidRPr="004C29CB">
        <w:rPr>
          <w:rFonts w:ascii="Times New Roman" w:eastAsia="Times New Roman" w:hAnsi="Times New Roman" w:cs="Times New Roman"/>
          <w:sz w:val="20"/>
          <w:szCs w:val="20"/>
          <w:lang w:eastAsia="ru-RU"/>
        </w:rPr>
        <w:t xml:space="preserve">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7" w:name="Par6"/>
      <w:bookmarkEnd w:id="57"/>
      <w:r w:rsidRPr="004C29CB">
        <w:rPr>
          <w:rFonts w:ascii="Times New Roman" w:eastAsia="Times New Roman" w:hAnsi="Times New Roman" w:cs="Times New Roman"/>
          <w:sz w:val="20"/>
          <w:szCs w:val="20"/>
          <w:lang w:eastAsia="ru-RU"/>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8" w:name="Par8"/>
      <w:bookmarkEnd w:id="58"/>
      <w:r w:rsidRPr="004C29CB">
        <w:rPr>
          <w:rFonts w:ascii="Times New Roman" w:eastAsia="Times New Roman" w:hAnsi="Times New Roman" w:cs="Times New Roman"/>
          <w:sz w:val="20"/>
          <w:szCs w:val="20"/>
          <w:lang w:eastAsia="ru-RU"/>
        </w:rPr>
        <w:t>5.2.9. При проведении аукциона его участники подают предложения о цене контракта с учетом следующих требований: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59" w:name="Par9"/>
      <w:bookmarkEnd w:id="59"/>
      <w:r w:rsidRPr="004C29CB">
        <w:rPr>
          <w:rFonts w:ascii="Times New Roman" w:eastAsia="Times New Roman" w:hAnsi="Times New Roman" w:cs="Times New Roman"/>
          <w:sz w:val="20"/>
          <w:szCs w:val="20"/>
          <w:lang w:eastAsia="ru-RU"/>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0" w:name="Par11"/>
      <w:bookmarkEnd w:id="60"/>
      <w:r w:rsidRPr="004C29CB">
        <w:rPr>
          <w:rFonts w:ascii="Times New Roman" w:eastAsia="Times New Roman" w:hAnsi="Times New Roman" w:cs="Times New Roman"/>
          <w:sz w:val="20"/>
          <w:szCs w:val="20"/>
          <w:lang w:eastAsia="ru-RU"/>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w:t>
      </w:r>
      <w:r w:rsidRPr="004C29CB">
        <w:rPr>
          <w:rFonts w:ascii="Times New Roman" w:eastAsia="Times New Roman" w:hAnsi="Times New Roman" w:cs="Times New Roman"/>
          <w:sz w:val="20"/>
          <w:szCs w:val="20"/>
          <w:lang w:eastAsia="ru-RU"/>
        </w:rPr>
        <w:lastRenderedPageBreak/>
        <w:t xml:space="preserve">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5.2.11.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1" w:name="Par13"/>
      <w:bookmarkEnd w:id="61"/>
      <w:r w:rsidRPr="004C29CB">
        <w:rPr>
          <w:rFonts w:ascii="Times New Roman" w:eastAsia="Times New Roman" w:hAnsi="Times New Roman" w:cs="Times New Roman"/>
          <w:sz w:val="20"/>
          <w:szCs w:val="20"/>
          <w:lang w:eastAsia="ru-RU"/>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4C29CB">
          <w:rPr>
            <w:rFonts w:ascii="Times New Roman" w:eastAsia="Times New Roman" w:hAnsi="Times New Roman" w:cs="Times New Roman"/>
            <w:sz w:val="20"/>
            <w:szCs w:val="20"/>
            <w:lang w:eastAsia="ru-RU"/>
          </w:rPr>
          <w:t>пунктами 1</w:t>
        </w:r>
      </w:hyperlink>
      <w:r w:rsidRPr="004C29CB">
        <w:rPr>
          <w:rFonts w:ascii="Times New Roman" w:eastAsia="Times New Roman" w:hAnsi="Times New Roman" w:cs="Times New Roman"/>
          <w:sz w:val="20"/>
          <w:szCs w:val="20"/>
          <w:lang w:eastAsia="ru-RU"/>
        </w:rPr>
        <w:t xml:space="preserve"> и </w:t>
      </w:r>
      <w:hyperlink w:anchor="Par11" w:history="1">
        <w:r w:rsidRPr="004C29CB">
          <w:rPr>
            <w:rFonts w:ascii="Times New Roman" w:eastAsia="Times New Roman" w:hAnsi="Times New Roman" w:cs="Times New Roman"/>
            <w:sz w:val="20"/>
            <w:szCs w:val="20"/>
            <w:lang w:eastAsia="ru-RU"/>
          </w:rPr>
          <w:t>3 подпункта</w:t>
        </w:r>
      </w:hyperlink>
      <w:r w:rsidRPr="004C29CB">
        <w:rPr>
          <w:rFonts w:ascii="Times New Roman" w:eastAsia="Times New Roman" w:hAnsi="Times New Roman" w:cs="Times New Roman"/>
          <w:sz w:val="20"/>
          <w:szCs w:val="20"/>
          <w:lang w:eastAsia="ru-RU"/>
        </w:rPr>
        <w:t xml:space="preserve"> 5.2.9.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5.2.13. Оператор электронной площадки обязан обеспечивать при проведении аукциона конфиденциальность информации о его участниках.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2" w:name="Par16"/>
      <w:bookmarkEnd w:id="62"/>
      <w:r w:rsidRPr="004C29CB">
        <w:rPr>
          <w:rFonts w:ascii="Times New Roman" w:eastAsia="Times New Roman" w:hAnsi="Times New Roman" w:cs="Times New Roman"/>
          <w:sz w:val="20"/>
          <w:szCs w:val="20"/>
          <w:lang w:eastAsia="ru-RU"/>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5.2.14. настоящего Раздела, не допускается.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5.2.17. В случае проведения в соответствии с </w:t>
      </w:r>
      <w:hyperlink w:anchor="Par4"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3" w:name="Par20"/>
      <w:bookmarkEnd w:id="63"/>
      <w:r w:rsidRPr="004C29CB">
        <w:rPr>
          <w:rFonts w:ascii="Times New Roman" w:eastAsia="Times New Roman" w:hAnsi="Times New Roman" w:cs="Times New Roman"/>
          <w:sz w:val="20"/>
          <w:szCs w:val="20"/>
          <w:lang w:eastAsia="ru-RU"/>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5.2.19. В течение одного часа после размещения на электронной площадке протокола, указанного в </w:t>
      </w:r>
      <w:hyperlink w:anchor="Par20" w:history="1">
        <w:r w:rsidRPr="004C29CB">
          <w:rPr>
            <w:rFonts w:ascii="Times New Roman" w:eastAsia="Times New Roman" w:hAnsi="Times New Roman" w:cs="Times New Roman"/>
            <w:sz w:val="20"/>
            <w:szCs w:val="20"/>
            <w:lang w:eastAsia="ru-RU"/>
          </w:rPr>
          <w:t>подпункте 5.2.18</w:t>
        </w:r>
      </w:hyperlink>
      <w:r w:rsidRPr="004C29CB">
        <w:rPr>
          <w:rFonts w:ascii="Times New Roman" w:eastAsia="Times New Roman" w:hAnsi="Times New Roman" w:cs="Times New Roman"/>
          <w:sz w:val="20"/>
          <w:szCs w:val="20"/>
          <w:lang w:eastAsia="ru-RU"/>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4C29CB">
          <w:rPr>
            <w:rFonts w:ascii="Times New Roman" w:eastAsia="Times New Roman" w:hAnsi="Times New Roman" w:cs="Times New Roman"/>
            <w:sz w:val="20"/>
            <w:szCs w:val="20"/>
            <w:lang w:eastAsia="ru-RU"/>
          </w:rPr>
          <w:t>подпунктом 5.2.18</w:t>
        </w:r>
      </w:hyperlink>
      <w:r w:rsidRPr="004C29CB">
        <w:rPr>
          <w:rFonts w:ascii="Times New Roman" w:eastAsia="Times New Roman" w:hAnsi="Times New Roman" w:cs="Times New Roman"/>
          <w:sz w:val="20"/>
          <w:szCs w:val="20"/>
          <w:lang w:eastAsia="ru-RU"/>
        </w:rPr>
        <w:t>.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4C29CB">
          <w:rPr>
            <w:rFonts w:ascii="Times New Roman" w:eastAsia="Times New Roman" w:hAnsi="Times New Roman" w:cs="Times New Roman"/>
            <w:sz w:val="20"/>
            <w:szCs w:val="20"/>
            <w:lang w:eastAsia="ru-RU"/>
          </w:rPr>
          <w:t>подпунктом 5.2.7</w:t>
        </w:r>
      </w:hyperlink>
      <w:r w:rsidRPr="004C29CB">
        <w:rPr>
          <w:rFonts w:ascii="Times New Roman" w:eastAsia="Times New Roman" w:hAnsi="Times New Roman" w:cs="Times New Roman"/>
          <w:sz w:val="20"/>
          <w:szCs w:val="20"/>
          <w:lang w:eastAsia="ru-RU"/>
        </w:rPr>
        <w:t>.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4C29CB">
          <w:rPr>
            <w:rFonts w:ascii="Times New Roman" w:eastAsia="Times New Roman" w:hAnsi="Times New Roman" w:cs="Times New Roman"/>
            <w:sz w:val="20"/>
            <w:szCs w:val="20"/>
            <w:lang w:eastAsia="ru-RU"/>
          </w:rPr>
          <w:t>подпункте 5.2.18</w:t>
        </w:r>
      </w:hyperlink>
      <w:r w:rsidRPr="004C29CB">
        <w:rPr>
          <w:rFonts w:ascii="Times New Roman" w:eastAsia="Times New Roman" w:hAnsi="Times New Roman" w:cs="Times New Roman"/>
          <w:sz w:val="20"/>
          <w:szCs w:val="20"/>
          <w:lang w:eastAsia="ru-RU"/>
        </w:rPr>
        <w:t>.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такой аукцион в соответствии с настоящим подпунктом проводится до достижения цены контракта не более чем сто миллионов рублей;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20"/>
        <w:jc w:val="both"/>
        <w:rPr>
          <w:rFonts w:ascii="Times New Roman" w:eastAsia="Times New Roman" w:hAnsi="Times New Roman" w:cs="Times New Roman"/>
          <w:i/>
          <w:sz w:val="20"/>
          <w:szCs w:val="20"/>
          <w:lang w:eastAsia="ru-RU"/>
        </w:rPr>
      </w:pPr>
      <w:bookmarkStart w:id="64" w:name="_Toc260918461"/>
      <w:r w:rsidRPr="004C29CB">
        <w:rPr>
          <w:rFonts w:ascii="Times New Roman" w:eastAsia="Times New Roman" w:hAnsi="Times New Roman" w:cs="Times New Roman"/>
          <w:b/>
          <w:sz w:val="20"/>
          <w:szCs w:val="20"/>
          <w:lang w:eastAsia="ru-RU"/>
        </w:rPr>
        <w:t>5.3.</w:t>
      </w:r>
      <w:r w:rsidRPr="004C29CB">
        <w:rPr>
          <w:rFonts w:ascii="Times New Roman" w:eastAsia="Times New Roman" w:hAnsi="Times New Roman" w:cs="Times New Roman"/>
          <w:b/>
          <w:sz w:val="20"/>
          <w:szCs w:val="20"/>
          <w:lang w:eastAsia="ru-RU"/>
        </w:rPr>
        <w:tab/>
        <w:t>Рассмотрение вторых частей заявок на участие в аукционе, определение победителя аукциона</w:t>
      </w:r>
      <w:bookmarkEnd w:id="64"/>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65" w:name="_Toc205370577"/>
      <w:r w:rsidRPr="004C29CB">
        <w:rPr>
          <w:rFonts w:ascii="Times New Roman" w:eastAsia="Times New Roman" w:hAnsi="Times New Roman" w:cs="Times New Roman"/>
          <w:sz w:val="20"/>
          <w:szCs w:val="20"/>
          <w:lang w:eastAsia="ru-RU"/>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1"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5.2.19. настоящего Раздела, в части соответствия их требованиям, установленным документацией об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5.3.3. Аукционная комиссия рассматривает вторые части заявок на участие в электронном аукционе, направленных в соответствии с </w:t>
      </w:r>
      <w:hyperlink r:id="rId2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5.2.18.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5.3.4. В случае, если в соответствии с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4"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5.3.6. Заявка на участие в аукционе признается не соответствующей требованиям, установленным документацией о таком аукционе, в случае: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w:t>
      </w:r>
      <w:r w:rsidRPr="004C29CB">
        <w:rPr>
          <w:rFonts w:ascii="Times New Roman" w:eastAsia="Times New Roman" w:hAnsi="Times New Roman" w:cs="Times New Roman"/>
          <w:sz w:val="20"/>
          <w:szCs w:val="20"/>
          <w:lang w:eastAsia="ru-RU"/>
        </w:rPr>
        <w:lastRenderedPageBreak/>
        <w:t xml:space="preserve">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4C29CB">
          <w:rPr>
            <w:rFonts w:ascii="Times New Roman" w:eastAsia="Times New Roman" w:hAnsi="Times New Roman" w:cs="Times New Roman"/>
            <w:sz w:val="20"/>
            <w:szCs w:val="20"/>
            <w:lang w:eastAsia="ru-RU"/>
          </w:rPr>
          <w:t>подпункте 5.2.18</w:t>
        </w:r>
      </w:hyperlink>
      <w:r w:rsidRPr="004C29CB">
        <w:rPr>
          <w:rFonts w:ascii="Times New Roman" w:eastAsia="Times New Roman" w:hAnsi="Times New Roman" w:cs="Times New Roman"/>
          <w:sz w:val="20"/>
          <w:szCs w:val="20"/>
          <w:lang w:eastAsia="ru-RU"/>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5.3.10. В случае, предусмотренном </w:t>
      </w:r>
      <w:hyperlink r:id="rId25"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C29CB" w:rsidRPr="004C29CB" w:rsidRDefault="004C29CB" w:rsidP="004C29CB">
      <w:pPr>
        <w:tabs>
          <w:tab w:val="left" w:pos="0"/>
        </w:tabs>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66" w:name="_Toc283298636"/>
      <w:bookmarkStart w:id="67" w:name="_Toc330804385"/>
      <w:r w:rsidRPr="004C29CB">
        <w:rPr>
          <w:rFonts w:ascii="Times New Roman" w:eastAsia="Times New Roman" w:hAnsi="Times New Roman" w:cs="Times New Roman"/>
          <w:b/>
          <w:bCs/>
          <w:kern w:val="28"/>
          <w:sz w:val="20"/>
          <w:szCs w:val="20"/>
          <w:lang w:eastAsia="ru-RU"/>
        </w:rPr>
        <w:t>6.</w:t>
      </w:r>
      <w:r w:rsidRPr="004C29CB">
        <w:rPr>
          <w:rFonts w:ascii="Times New Roman" w:eastAsia="Times New Roman" w:hAnsi="Times New Roman" w:cs="Times New Roman"/>
          <w:b/>
          <w:bCs/>
          <w:kern w:val="28"/>
          <w:sz w:val="20"/>
          <w:szCs w:val="20"/>
          <w:lang w:eastAsia="ru-RU"/>
        </w:rPr>
        <w:tab/>
      </w:r>
      <w:bookmarkStart w:id="68" w:name="_Toc295467305"/>
      <w:bookmarkEnd w:id="65"/>
      <w:bookmarkEnd w:id="66"/>
      <w:bookmarkEnd w:id="67"/>
      <w:r w:rsidRPr="004C29CB">
        <w:rPr>
          <w:rFonts w:ascii="Times New Roman" w:eastAsia="Times New Roman" w:hAnsi="Times New Roman" w:cs="Times New Roman"/>
          <w:b/>
          <w:bCs/>
          <w:kern w:val="28"/>
          <w:sz w:val="20"/>
          <w:szCs w:val="20"/>
          <w:lang w:eastAsia="ru-RU"/>
        </w:rPr>
        <w:t>ЗАКЛЮЧЕНИЕ КОНТРАКТА</w:t>
      </w:r>
      <w:bookmarkEnd w:id="68"/>
      <w:r w:rsidRPr="004C29CB">
        <w:rPr>
          <w:rFonts w:ascii="Times New Roman" w:eastAsia="Times New Roman" w:hAnsi="Times New Roman" w:cs="Times New Roman"/>
          <w:b/>
          <w:bCs/>
          <w:kern w:val="28"/>
          <w:sz w:val="20"/>
          <w:szCs w:val="20"/>
          <w:lang w:eastAsia="ru-RU"/>
        </w:rPr>
        <w:t xml:space="preserve"> ПО РЕЗУЛЬТАТАМ АУКЦИОНА</w:t>
      </w:r>
    </w:p>
    <w:p w:rsidR="004C29CB" w:rsidRPr="004C29CB" w:rsidRDefault="004C29CB" w:rsidP="004C29CB">
      <w:pPr>
        <w:tabs>
          <w:tab w:val="left" w:pos="0"/>
        </w:tabs>
        <w:autoSpaceDE w:val="0"/>
        <w:autoSpaceDN w:val="0"/>
        <w:spacing w:after="0" w:line="240" w:lineRule="auto"/>
        <w:ind w:right="-1" w:firstLine="709"/>
        <w:jc w:val="both"/>
        <w:outlineLvl w:val="0"/>
        <w:rPr>
          <w:rFonts w:ascii="Times New Roman" w:eastAsia="Times New Roman" w:hAnsi="Times New Roman" w:cs="Times New Roman"/>
          <w:bCs/>
          <w:kern w:val="28"/>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bookmarkStart w:id="69" w:name="_Toc260918462"/>
      <w:r w:rsidRPr="004C29CB">
        <w:rPr>
          <w:rFonts w:ascii="Times New Roman" w:eastAsia="Times New Roman" w:hAnsi="Times New Roman" w:cs="Times New Roman"/>
          <w:b/>
          <w:sz w:val="20"/>
          <w:szCs w:val="20"/>
          <w:lang w:eastAsia="ru-RU"/>
        </w:rPr>
        <w:t>6.1.</w:t>
      </w:r>
      <w:r w:rsidRPr="004C29CB">
        <w:rPr>
          <w:rFonts w:ascii="Times New Roman" w:eastAsia="Times New Roman" w:hAnsi="Times New Roman" w:cs="Times New Roman"/>
          <w:b/>
          <w:sz w:val="20"/>
          <w:szCs w:val="20"/>
          <w:lang w:eastAsia="ru-RU"/>
        </w:rPr>
        <w:tab/>
        <w:t>Сроки и порядок заключения контракта</w:t>
      </w:r>
      <w:bookmarkEnd w:id="69"/>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0" w:name="_Toc179617096"/>
      <w:bookmarkStart w:id="71" w:name="_Toc205370580"/>
      <w:r w:rsidRPr="004C29CB">
        <w:rPr>
          <w:rFonts w:ascii="Times New Roman" w:eastAsia="Times New Roman" w:hAnsi="Times New Roman" w:cs="Times New Roman"/>
          <w:sz w:val="20"/>
          <w:szCs w:val="20"/>
          <w:lang w:eastAsia="ru-RU"/>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2" w:name="Par1"/>
      <w:bookmarkEnd w:id="72"/>
      <w:r w:rsidRPr="004C29CB">
        <w:rPr>
          <w:rFonts w:ascii="Times New Roman" w:eastAsia="Times New Roman" w:hAnsi="Times New Roman" w:cs="Times New Roman"/>
          <w:sz w:val="20"/>
          <w:szCs w:val="20"/>
          <w:lang w:eastAsia="ru-RU"/>
        </w:rPr>
        <w:t xml:space="preserve">6.1.2. В течение пяти дней с даты размещения в единой информационной системе указанного в </w:t>
      </w:r>
      <w:hyperlink r:id="rId26"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протокол разногласий.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6.1.8. С момента размещения в единой информационной системе предусмотренного </w:t>
      </w:r>
      <w:hyperlink w:anchor="Par6"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6.1.7. настоящего Раздела и подписанного заказчиком контракта он считается заключенным.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sz w:val="20"/>
          <w:szCs w:val="20"/>
          <w:lang w:eastAsia="ru-RU"/>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4C29CB" w:rsidRPr="004C29CB" w:rsidRDefault="004C29CB" w:rsidP="004C29CB">
      <w:pPr>
        <w:spacing w:after="0" w:line="240" w:lineRule="auto"/>
        <w:ind w:firstLine="709"/>
        <w:jc w:val="both"/>
        <w:rPr>
          <w:rFonts w:ascii="Times New Roman" w:eastAsia="Times New Roman" w:hAnsi="Times New Roman" w:cs="Times New Roman"/>
          <w:vanish/>
          <w:sz w:val="20"/>
          <w:szCs w:val="20"/>
          <w:lang w:eastAsia="ru-RU"/>
        </w:rPr>
      </w:pPr>
      <w:r w:rsidRPr="004C29CB">
        <w:rPr>
          <w:rFonts w:ascii="Times New Roman" w:eastAsia="Times New Roman" w:hAnsi="Times New Roman" w:cs="Times New Roman"/>
          <w:sz w:val="20"/>
          <w:szCs w:val="20"/>
          <w:lang w:eastAsia="ru-RU"/>
        </w:rPr>
        <w:t>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с даты</w:t>
      </w:r>
      <w:r w:rsidRPr="004C29CB">
        <w:rPr>
          <w:rFonts w:ascii="Times New Roman" w:eastAsia="Times New Roman" w:hAnsi="Times New Roman" w:cs="Times New Roman"/>
          <w:vanish/>
          <w:sz w:val="20"/>
          <w:szCs w:val="20"/>
          <w:lang w:eastAsia="ru-RU"/>
        </w:rPr>
        <w:t>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 подписания протокола рассмотрения вторых частей заявок на участие в аукционе.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6.1.13. В случае, предусмотренном </w:t>
      </w:r>
      <w:hyperlink r:id="rId27"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8" w:history="1">
        <w:r w:rsidRPr="004C29CB">
          <w:rPr>
            <w:rFonts w:ascii="Times New Roman" w:eastAsia="Times New Roman" w:hAnsi="Times New Roman" w:cs="Times New Roman"/>
            <w:sz w:val="20"/>
            <w:szCs w:val="20"/>
            <w:lang w:eastAsia="ru-RU"/>
          </w:rPr>
          <w:t>пунктом</w:t>
        </w:r>
      </w:hyperlink>
      <w:r w:rsidRPr="004C29CB">
        <w:rPr>
          <w:rFonts w:ascii="Times New Roman" w:eastAsia="Times New Roman" w:hAnsi="Times New Roman" w:cs="Times New Roman"/>
          <w:sz w:val="20"/>
          <w:szCs w:val="20"/>
          <w:lang w:eastAsia="ru-RU"/>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w:t>
      </w:r>
      <w:r w:rsidRPr="004C29CB">
        <w:rPr>
          <w:rFonts w:ascii="Times New Roman" w:eastAsia="Times New Roman" w:hAnsi="Times New Roman" w:cs="Times New Roman"/>
          <w:sz w:val="20"/>
          <w:szCs w:val="20"/>
          <w:lang w:eastAsia="ru-RU"/>
        </w:rPr>
        <w:lastRenderedPageBreak/>
        <w:t>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6.1.16. Участник аукциона, признанный победителем такого аукциона в соответствии с </w:t>
      </w:r>
      <w:hyperlink w:anchor="Par13"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9"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b/>
          <w:sz w:val="20"/>
          <w:szCs w:val="20"/>
          <w:lang w:eastAsia="ru-RU"/>
        </w:rPr>
        <w:t xml:space="preserve">6.2. Изменение и расторжение контракта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1) если возможность изменения условий контракта была предусмотрена Разделом 2. «</w:t>
      </w:r>
      <w:r w:rsidRPr="004C29CB">
        <w:rPr>
          <w:rFonts w:ascii="Times New Roman" w:eastAsia="Times New Roman" w:hAnsi="Times New Roman" w:cs="Times New Roman"/>
          <w:sz w:val="20"/>
          <w:szCs w:val="20"/>
          <w:lang w:eastAsia="ru-RU"/>
        </w:rPr>
        <w:t>ИНФОРМАЦИОННАЯ КАРТА ЭЛЕКТРОННОГО АУКЦИОНА</w:t>
      </w:r>
      <w:r w:rsidRPr="004C29CB">
        <w:rPr>
          <w:rFonts w:ascii="Times New Roman" w:eastAsia="Times New Roman" w:hAnsi="Times New Roman" w:cs="Times New Roman"/>
          <w:bCs/>
          <w:sz w:val="20"/>
          <w:szCs w:val="20"/>
          <w:lang w:eastAsia="ru-RU"/>
        </w:rPr>
        <w:t>» и Разделом 4. «ПРОЕКТ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3) изменение в соответствии с законодательством РФ регулируемых цен (тарифов) на товары, работы, услуги;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4) в случаях, предусмотренных </w:t>
      </w:r>
      <w:hyperlink r:id="rId30" w:history="1">
        <w:r w:rsidRPr="004C29CB">
          <w:rPr>
            <w:rFonts w:ascii="Times New Roman" w:eastAsia="Times New Roman" w:hAnsi="Times New Roman" w:cs="Times New Roman"/>
            <w:bCs/>
            <w:sz w:val="20"/>
            <w:szCs w:val="20"/>
            <w:lang w:eastAsia="ru-RU"/>
          </w:rPr>
          <w:t>пунктом 6 статьи 161</w:t>
        </w:r>
      </w:hyperlink>
      <w:r w:rsidRPr="004C29CB">
        <w:rPr>
          <w:rFonts w:ascii="Times New Roman" w:eastAsia="Times New Roman" w:hAnsi="Times New Roman" w:cs="Times New Roman"/>
          <w:bCs/>
          <w:sz w:val="20"/>
          <w:szCs w:val="20"/>
          <w:lang w:eastAsia="ru-RU"/>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1" w:history="1">
        <w:r w:rsidRPr="004C29CB">
          <w:rPr>
            <w:rFonts w:ascii="Times New Roman" w:eastAsia="Times New Roman" w:hAnsi="Times New Roman" w:cs="Times New Roman"/>
            <w:bCs/>
            <w:sz w:val="20"/>
            <w:szCs w:val="20"/>
            <w:lang w:eastAsia="ru-RU"/>
          </w:rPr>
          <w:t>обеспечивает согласование</w:t>
        </w:r>
      </w:hyperlink>
      <w:r w:rsidRPr="004C29CB">
        <w:rPr>
          <w:rFonts w:ascii="Times New Roman" w:eastAsia="Times New Roman" w:hAnsi="Times New Roman" w:cs="Times New Roman"/>
          <w:bCs/>
          <w:sz w:val="20"/>
          <w:szCs w:val="20"/>
          <w:lang w:eastAsia="ru-RU"/>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5) </w:t>
      </w:r>
      <w:r w:rsidRPr="004C29CB">
        <w:rPr>
          <w:rFonts w:ascii="Times New Roman" w:eastAsia="Times New Roman" w:hAnsi="Times New Roman" w:cs="Times New Roman"/>
          <w:sz w:val="20"/>
          <w:szCs w:val="20"/>
          <w:lang w:eastAsia="ru-RU"/>
        </w:rPr>
        <w:t xml:space="preserve">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w:t>
      </w:r>
      <w:r w:rsidRPr="004C29CB">
        <w:rPr>
          <w:rFonts w:ascii="Times New Roman" w:eastAsia="Times New Roman" w:hAnsi="Times New Roman" w:cs="Times New Roman"/>
          <w:sz w:val="20"/>
          <w:szCs w:val="20"/>
          <w:lang w:eastAsia="ru-RU"/>
        </w:rPr>
        <w:lastRenderedPageBreak/>
        <w:t>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6.2.3. В случае перемены заказчика права и обязанности заказчика, предусмотренные контрактом, переходят к новому заказчику.</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3" w:name="Par17"/>
      <w:bookmarkEnd w:id="73"/>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6.2.6. Заказчик вправе принять решение об одностороннем отказе от исполнения контракта </w:t>
      </w:r>
      <w:r w:rsidRPr="004C29CB">
        <w:rPr>
          <w:rFonts w:ascii="Times New Roman" w:eastAsia="Times New Roman" w:hAnsi="Times New Roman" w:cs="Times New Roman"/>
          <w:sz w:val="20"/>
          <w:szCs w:val="20"/>
          <w:lang w:eastAsia="ru-RU"/>
        </w:rPr>
        <w:t xml:space="preserve">по основаниям, предусмотренным Гражданским кодексом РФ для одностороннего отказа от исполнения отдельных видов обязательств, </w:t>
      </w:r>
      <w:r w:rsidRPr="004C29CB">
        <w:rPr>
          <w:rFonts w:ascii="Times New Roman" w:eastAsia="Times New Roman" w:hAnsi="Times New Roman" w:cs="Times New Roman"/>
          <w:bCs/>
          <w:sz w:val="20"/>
          <w:szCs w:val="20"/>
          <w:lang w:eastAsia="ru-RU"/>
        </w:rPr>
        <w:t>при условии, если это было предусмотрено Разделом 4. «ПРОЕКТ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bookmarkStart w:id="74" w:name="Par19"/>
      <w:bookmarkEnd w:id="74"/>
      <w:r w:rsidRPr="004C29CB">
        <w:rPr>
          <w:rFonts w:ascii="Times New Roman" w:eastAsia="Times New Roman" w:hAnsi="Times New Roman" w:cs="Times New Roman"/>
          <w:bCs/>
          <w:sz w:val="20"/>
          <w:szCs w:val="20"/>
          <w:lang w:eastAsia="ru-RU"/>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bCs/>
          <w:sz w:val="20"/>
          <w:szCs w:val="20"/>
          <w:lang w:eastAsia="ru-RU"/>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4C29CB">
        <w:rPr>
          <w:rFonts w:ascii="Times New Roman" w:eastAsia="Times New Roman" w:hAnsi="Times New Roman" w:cs="Times New Roman"/>
          <w:sz w:val="20"/>
          <w:szCs w:val="20"/>
          <w:lang w:eastAsia="ru-RU"/>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4C29CB">
        <w:rPr>
          <w:rFonts w:ascii="Times New Roman" w:eastAsia="Times New Roman" w:hAnsi="Times New Roman" w:cs="Times New Roman"/>
          <w:sz w:val="20"/>
          <w:szCs w:val="20"/>
          <w:lang w:eastAsia="ru-RU"/>
        </w:rPr>
        <w:t>ИНФОРМАЦИОННАЯ КАРТА ЭЛЕКТРОННОГО АУКЦИОНА</w:t>
      </w:r>
      <w:r w:rsidRPr="004C29CB">
        <w:rPr>
          <w:rFonts w:ascii="Times New Roman" w:eastAsia="Times New Roman" w:hAnsi="Times New Roman" w:cs="Times New Roman"/>
          <w:bCs/>
          <w:sz w:val="20"/>
          <w:szCs w:val="20"/>
          <w:lang w:eastAsia="ru-RU"/>
        </w:rPr>
        <w:t xml:space="preserve">» требованиям </w:t>
      </w:r>
      <w:r w:rsidRPr="004C29CB">
        <w:rPr>
          <w:rFonts w:ascii="Times New Roman" w:eastAsia="Times New Roman" w:hAnsi="Times New Roman" w:cs="Times New Roman"/>
          <w:bCs/>
          <w:sz w:val="20"/>
          <w:szCs w:val="20"/>
          <w:lang w:eastAsia="ru-RU"/>
        </w:rPr>
        <w:lastRenderedPageBreak/>
        <w:t>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6.2.14. Поставщик (подрядчик, исполнитель) вправе принять решение об одностороннем отказе от исполнения контракта </w:t>
      </w:r>
      <w:r w:rsidRPr="004C29CB">
        <w:rPr>
          <w:rFonts w:ascii="Times New Roman" w:eastAsia="Times New Roman" w:hAnsi="Times New Roman" w:cs="Times New Roman"/>
          <w:sz w:val="20"/>
          <w:szCs w:val="20"/>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4C29CB">
        <w:rPr>
          <w:rFonts w:ascii="Times New Roman" w:eastAsia="Times New Roman" w:hAnsi="Times New Roman" w:cs="Times New Roman"/>
          <w:bCs/>
          <w:sz w:val="20"/>
          <w:szCs w:val="20"/>
          <w:lang w:eastAsia="ru-RU"/>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4C29CB">
        <w:rPr>
          <w:rFonts w:ascii="Times New Roman" w:eastAsia="Times New Roman" w:hAnsi="Times New Roman" w:cs="Times New Roman"/>
          <w:sz w:val="20"/>
          <w:szCs w:val="20"/>
          <w:lang w:eastAsia="ru-RU"/>
        </w:rPr>
        <w:t>поставщиком (подрядчиком, исполнителем)</w:t>
      </w:r>
      <w:r w:rsidRPr="004C29CB">
        <w:rPr>
          <w:rFonts w:ascii="Times New Roman" w:eastAsia="Times New Roman" w:hAnsi="Times New Roman" w:cs="Times New Roman"/>
          <w:bCs/>
          <w:sz w:val="20"/>
          <w:szCs w:val="20"/>
          <w:lang w:eastAsia="ru-RU"/>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4C29CB">
        <w:rPr>
          <w:rFonts w:ascii="Times New Roman" w:eastAsia="Times New Roman" w:hAnsi="Times New Roman" w:cs="Times New Roman"/>
          <w:bCs/>
          <w:sz w:val="20"/>
          <w:szCs w:val="20"/>
          <w:lang w:eastAsia="ru-RU"/>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6.3.</w:t>
      </w:r>
      <w:r w:rsidRPr="004C29CB">
        <w:rPr>
          <w:rFonts w:ascii="Times New Roman" w:eastAsia="Times New Roman" w:hAnsi="Times New Roman" w:cs="Times New Roman"/>
          <w:b/>
          <w:sz w:val="20"/>
          <w:szCs w:val="20"/>
          <w:lang w:eastAsia="ru-RU"/>
        </w:rPr>
        <w:tab/>
        <w:t>Обеспечение исполнения контракта</w:t>
      </w:r>
      <w:bookmarkEnd w:id="70"/>
      <w:bookmarkEnd w:id="71"/>
      <w:r w:rsidRPr="004C29CB">
        <w:rPr>
          <w:rFonts w:ascii="Times New Roman" w:eastAsia="Times New Roman" w:hAnsi="Times New Roman" w:cs="Times New Roman"/>
          <w:b/>
          <w:sz w:val="20"/>
          <w:szCs w:val="20"/>
          <w:lang w:eastAsia="ru-RU"/>
        </w:rPr>
        <w:t xml:space="preserve"> </w:t>
      </w:r>
    </w:p>
    <w:p w:rsidR="004C29CB" w:rsidRPr="004C29CB" w:rsidRDefault="004C29CB" w:rsidP="004C29CB">
      <w:pPr>
        <w:spacing w:after="0" w:line="240" w:lineRule="auto"/>
        <w:ind w:firstLine="709"/>
        <w:jc w:val="both"/>
        <w:rPr>
          <w:rFonts w:ascii="Times New Roman" w:eastAsia="Times New Roman" w:hAnsi="Times New Roman" w:cs="Times New Roman"/>
          <w:vanish/>
          <w:sz w:val="20"/>
          <w:szCs w:val="20"/>
          <w:lang w:eastAsia="ru-RU"/>
        </w:rPr>
      </w:pPr>
      <w:r w:rsidRPr="004C29CB">
        <w:rPr>
          <w:rFonts w:ascii="Times New Roman" w:eastAsia="Times New Roman" w:hAnsi="Times New Roman" w:cs="Times New Roman"/>
          <w:sz w:val="20"/>
          <w:szCs w:val="20"/>
          <w:lang w:eastAsia="ru-RU"/>
        </w:rPr>
        <w:t>6.3.1. Извещением о проведении аукциона, Разделом 2 «ИНФОРМАЦИОННАЯ КАРТА ЭЛЕКТРОННОГО АУКЦИОНА», разделом 4. «ПРОЕКТ КОНТРАКТА» документации об аукционе устанавливается требование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6.3.6. Положения пункта 6.3. настоящего Раздела не применяются в случае:</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1) заключения контракта с участником аукциона, который является государственным или муниципальным казенным учреждением;</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осуществления закупки услуги по предоставлению кредита;</w:t>
      </w:r>
    </w:p>
    <w:p w:rsidR="004C29CB" w:rsidRPr="004C29CB" w:rsidRDefault="004C29CB" w:rsidP="004C29C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заключения бюджетным учреждением контракта, предметом которого является выдача банковской гарантии.</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6.3.7.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 порядке и на условиях, которые установлены Правительством Российской Федерации.</w:t>
      </w:r>
    </w:p>
    <w:p w:rsidR="004C29CB" w:rsidRPr="004C29CB" w:rsidRDefault="004C29CB" w:rsidP="004C29CB">
      <w:pPr>
        <w:spacing w:after="0" w:line="240" w:lineRule="auto"/>
        <w:ind w:firstLine="720"/>
        <w:jc w:val="both"/>
        <w:rPr>
          <w:rFonts w:ascii="Times New Roman" w:eastAsia="Times New Roman" w:hAnsi="Times New Roman" w:cs="Times New Roman"/>
          <w:sz w:val="20"/>
          <w:szCs w:val="20"/>
          <w:lang w:eastAsia="ru-RU"/>
        </w:rPr>
      </w:pP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 xml:space="preserve">6.4. Условия банковской гарантии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6.4.2. Банковская гарантия должна быть безотзывной и должна содержать:</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обязательства принципала, надлежащее исполнение которых обеспечивается банковской гарантией;</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5) срок действия банковской гарантии с учетом требований пункта 6.3. настоящего Раздела; </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6.4.6. Основанием для отказа в принятии банковской гарантии заказчиком является:</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1) отсутствие информации о банковской гарантии в реестре банковских гарантий;</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2) несоответствие банковской гарантии условиям, указанным в подпунктах 6.4.2. и 6.4.3. настоящего Раздела;</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3) несоответствие банковской гарантии требованиям, содержащимся в извещении о проведении аукциона, документации об аукционе.</w:t>
      </w:r>
    </w:p>
    <w:p w:rsidR="004C29CB" w:rsidRPr="004C29CB" w:rsidRDefault="004C29CB" w:rsidP="004C29CB">
      <w:pPr>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4C29CB" w:rsidRPr="004C29CB" w:rsidRDefault="004C29CB" w:rsidP="004C29CB">
      <w:pPr>
        <w:spacing w:after="0" w:line="240" w:lineRule="auto"/>
        <w:ind w:firstLine="709"/>
        <w:rPr>
          <w:rFonts w:ascii="Times New Roman" w:eastAsia="Times New Roman" w:hAnsi="Times New Roman" w:cs="Times New Roman"/>
          <w:i/>
          <w:sz w:val="20"/>
          <w:szCs w:val="20"/>
          <w:lang w:eastAsia="ru-RU"/>
        </w:rPr>
      </w:pPr>
      <w:r w:rsidRPr="004C29CB">
        <w:rPr>
          <w:rFonts w:ascii="Times New Roman" w:eastAsia="Times New Roman" w:hAnsi="Times New Roman" w:cs="Times New Roman"/>
          <w:b/>
          <w:sz w:val="20"/>
          <w:szCs w:val="20"/>
          <w:lang w:eastAsia="ru-RU"/>
        </w:rPr>
        <w:t xml:space="preserve">6.5. Антидемпинговые меры при проведении аукциона </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6.5.1. Если при проведении аукциона </w:t>
      </w:r>
      <w:r w:rsidRPr="004C29CB">
        <w:rPr>
          <w:rFonts w:ascii="Times New Roman" w:eastAsia="Times New Roman" w:hAnsi="Times New Roman" w:cs="Times New Roman"/>
          <w:sz w:val="20"/>
          <w:szCs w:val="20"/>
          <w:u w:val="single"/>
          <w:lang w:eastAsia="ru-RU"/>
        </w:rPr>
        <w:t>начальная (максимальная) цена контракта составляет более чем 15 (пятнадцать) миллионов рублей</w:t>
      </w:r>
      <w:r w:rsidRPr="004C29CB">
        <w:rPr>
          <w:rFonts w:ascii="Times New Roman" w:eastAsia="Times New Roman" w:hAnsi="Times New Roman" w:cs="Times New Roman"/>
          <w:sz w:val="20"/>
          <w:szCs w:val="20"/>
          <w:lang w:eastAsia="ru-RU"/>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lastRenderedPageBreak/>
        <w:t xml:space="preserve">6.5.2. Если при проведении аукциона </w:t>
      </w:r>
      <w:r w:rsidRPr="004C29CB">
        <w:rPr>
          <w:rFonts w:ascii="Times New Roman" w:eastAsia="Times New Roman" w:hAnsi="Times New Roman" w:cs="Times New Roman"/>
          <w:sz w:val="20"/>
          <w:szCs w:val="20"/>
          <w:u w:val="single"/>
          <w:lang w:eastAsia="ru-RU"/>
        </w:rPr>
        <w:t xml:space="preserve">начальная (максимальная) цена контракта составляет 15 (пятнадцать) миллионов рублей и менее </w:t>
      </w:r>
      <w:r w:rsidRPr="004C29CB">
        <w:rPr>
          <w:rFonts w:ascii="Times New Roman" w:eastAsia="Times New Roman" w:hAnsi="Times New Roman" w:cs="Times New Roman"/>
          <w:sz w:val="20"/>
          <w:szCs w:val="20"/>
          <w:lang w:eastAsia="ru-RU"/>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4C29CB">
          <w:rPr>
            <w:rFonts w:ascii="Times New Roman" w:eastAsia="Times New Roman" w:hAnsi="Times New Roman" w:cs="Times New Roman"/>
            <w:sz w:val="20"/>
            <w:szCs w:val="20"/>
            <w:lang w:eastAsia="ru-RU"/>
          </w:rPr>
          <w:t>подпункте</w:t>
        </w:r>
      </w:hyperlink>
      <w:r w:rsidRPr="004C29CB">
        <w:rPr>
          <w:rFonts w:ascii="Times New Roman" w:eastAsia="Times New Roman" w:hAnsi="Times New Roman" w:cs="Times New Roman"/>
          <w:sz w:val="20"/>
          <w:szCs w:val="20"/>
          <w:lang w:eastAsia="ru-RU"/>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6.5.3.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6.5.2. настоящего Раздела.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6.5.4. Информация, предусмотренная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4C29CB">
          <w:rPr>
            <w:rFonts w:ascii="Times New Roman" w:eastAsia="Times New Roman" w:hAnsi="Times New Roman" w:cs="Times New Roman"/>
            <w:sz w:val="20"/>
            <w:szCs w:val="20"/>
            <w:lang w:eastAsia="ru-RU"/>
          </w:rPr>
          <w:t>подпунктом</w:t>
        </w:r>
      </w:hyperlink>
      <w:r w:rsidRPr="004C29CB">
        <w:rPr>
          <w:rFonts w:ascii="Times New Roman" w:eastAsia="Times New Roman" w:hAnsi="Times New Roman" w:cs="Times New Roman"/>
          <w:sz w:val="20"/>
          <w:szCs w:val="20"/>
          <w:lang w:eastAsia="ru-RU"/>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6.5.5. Обеспечение, указанное в </w:t>
      </w:r>
      <w:hyperlink w:anchor="Par2" w:history="1">
        <w:r w:rsidRPr="004C29CB">
          <w:rPr>
            <w:rFonts w:ascii="Times New Roman" w:eastAsia="Times New Roman" w:hAnsi="Times New Roman" w:cs="Times New Roman"/>
            <w:sz w:val="20"/>
            <w:szCs w:val="20"/>
            <w:lang w:eastAsia="ru-RU"/>
          </w:rPr>
          <w:t>подпункт</w:t>
        </w:r>
      </w:hyperlink>
      <w:r w:rsidRPr="004C29CB">
        <w:rPr>
          <w:rFonts w:ascii="Times New Roman" w:eastAsia="Times New Roman" w:hAnsi="Times New Roman" w:cs="Times New Roman"/>
          <w:sz w:val="20"/>
          <w:szCs w:val="20"/>
          <w:lang w:eastAsia="ru-RU"/>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bookmarkStart w:id="75" w:name="Par10"/>
      <w:bookmarkEnd w:id="75"/>
      <w:r w:rsidRPr="004C29CB">
        <w:rPr>
          <w:rFonts w:ascii="Times New Roman" w:eastAsia="Times New Roman" w:hAnsi="Times New Roman" w:cs="Times New Roman"/>
          <w:sz w:val="20"/>
          <w:szCs w:val="20"/>
          <w:lang w:eastAsia="ru-RU"/>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6.5.7. Обоснование, указанное в </w:t>
      </w:r>
      <w:hyperlink w:anchor="Par2" w:history="1">
        <w:r w:rsidRPr="004C29CB">
          <w:rPr>
            <w:rFonts w:ascii="Times New Roman" w:eastAsia="Times New Roman" w:hAnsi="Times New Roman" w:cs="Times New Roman"/>
            <w:sz w:val="20"/>
            <w:szCs w:val="20"/>
            <w:lang w:eastAsia="ru-RU"/>
          </w:rPr>
          <w:t>подпункт</w:t>
        </w:r>
      </w:hyperlink>
      <w:r w:rsidRPr="004C29CB">
        <w:rPr>
          <w:rFonts w:ascii="Times New Roman" w:eastAsia="Times New Roman" w:hAnsi="Times New Roman" w:cs="Times New Roman"/>
          <w:sz w:val="20"/>
          <w:szCs w:val="20"/>
          <w:lang w:eastAsia="ru-RU"/>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4C29CB" w:rsidRPr="004C29CB" w:rsidRDefault="004C29CB" w:rsidP="004C29C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4C29CB" w:rsidRPr="004C29CB" w:rsidRDefault="004C29CB" w:rsidP="004C29CB">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2" w:history="1">
        <w:r w:rsidRPr="004C29CB">
          <w:rPr>
            <w:rFonts w:ascii="Times New Roman" w:eastAsia="Times New Roman" w:hAnsi="Times New Roman" w:cs="Times New Roman"/>
            <w:sz w:val="20"/>
            <w:szCs w:val="20"/>
            <w:lang w:eastAsia="ru-RU"/>
          </w:rPr>
          <w:t>перечень</w:t>
        </w:r>
      </w:hyperlink>
      <w:r w:rsidRPr="004C29CB">
        <w:rPr>
          <w:rFonts w:ascii="Times New Roman" w:eastAsia="Times New Roman" w:hAnsi="Times New Roman" w:cs="Times New Roman"/>
          <w:sz w:val="20"/>
          <w:szCs w:val="20"/>
          <w:lang w:eastAsia="ru-RU"/>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4C29CB" w:rsidRPr="004C29CB" w:rsidRDefault="004C29CB" w:rsidP="004C29CB">
      <w:pPr>
        <w:tabs>
          <w:tab w:val="left" w:pos="0"/>
        </w:tabs>
        <w:autoSpaceDE w:val="0"/>
        <w:autoSpaceDN w:val="0"/>
        <w:spacing w:after="0" w:line="240" w:lineRule="auto"/>
        <w:ind w:right="-1" w:firstLine="709"/>
        <w:jc w:val="both"/>
        <w:outlineLvl w:val="2"/>
        <w:rPr>
          <w:rFonts w:ascii="Times New Roman" w:eastAsia="Times New Roman" w:hAnsi="Times New Roman" w:cs="Times New Roman"/>
          <w:sz w:val="20"/>
          <w:szCs w:val="20"/>
          <w:lang w:eastAsia="ru-RU"/>
        </w:rPr>
      </w:pPr>
    </w:p>
    <w:p w:rsidR="004C29CB" w:rsidRPr="004C29CB" w:rsidRDefault="004C29CB" w:rsidP="004C29CB">
      <w:pPr>
        <w:keepNext/>
        <w:spacing w:after="0" w:line="240" w:lineRule="auto"/>
        <w:jc w:val="center"/>
        <w:outlineLvl w:val="0"/>
        <w:rPr>
          <w:rFonts w:ascii="Times New Roman" w:eastAsia="Times New Roman" w:hAnsi="Times New Roman" w:cs="Times New Roman"/>
          <w:b/>
          <w:bCs/>
          <w:kern w:val="28"/>
          <w:sz w:val="20"/>
          <w:szCs w:val="20"/>
          <w:lang w:eastAsia="ru-RU"/>
        </w:rPr>
      </w:pPr>
      <w:bookmarkStart w:id="76" w:name="_Toc179617101"/>
      <w:bookmarkStart w:id="77" w:name="_Toc260918465"/>
      <w:bookmarkStart w:id="78" w:name="_Toc283298637"/>
      <w:bookmarkStart w:id="79" w:name="_Toc330804386"/>
      <w:r w:rsidRPr="004C29CB">
        <w:rPr>
          <w:rFonts w:ascii="Times New Roman" w:eastAsia="Times New Roman" w:hAnsi="Times New Roman" w:cs="Times New Roman"/>
          <w:b/>
          <w:bCs/>
          <w:kern w:val="28"/>
          <w:sz w:val="20"/>
          <w:szCs w:val="20"/>
          <w:lang w:eastAsia="ru-RU"/>
        </w:rPr>
        <w:lastRenderedPageBreak/>
        <w:t>7.</w:t>
      </w:r>
      <w:r w:rsidRPr="004C29CB">
        <w:rPr>
          <w:rFonts w:ascii="Times New Roman" w:eastAsia="Times New Roman" w:hAnsi="Times New Roman" w:cs="Times New Roman"/>
          <w:b/>
          <w:bCs/>
          <w:kern w:val="28"/>
          <w:sz w:val="20"/>
          <w:szCs w:val="20"/>
          <w:lang w:eastAsia="ru-RU"/>
        </w:rPr>
        <w:tab/>
      </w:r>
      <w:bookmarkStart w:id="80" w:name="_Toc205370583"/>
      <w:r w:rsidRPr="004C29CB">
        <w:rPr>
          <w:rFonts w:ascii="Times New Roman" w:eastAsia="Times New Roman" w:hAnsi="Times New Roman" w:cs="Times New Roman"/>
          <w:b/>
          <w:bCs/>
          <w:kern w:val="28"/>
          <w:sz w:val="20"/>
          <w:szCs w:val="20"/>
          <w:lang w:eastAsia="ru-RU"/>
        </w:rPr>
        <w:t xml:space="preserve">ОБЕСПЕЧЕНИЕ ЗАЩИТЫ ПРАВ И ЗАКОННЫХ ИНТЕРЕСОВ УЧАСТНИКОВ </w:t>
      </w:r>
      <w:bookmarkEnd w:id="76"/>
      <w:bookmarkEnd w:id="77"/>
      <w:bookmarkEnd w:id="78"/>
      <w:bookmarkEnd w:id="79"/>
      <w:bookmarkEnd w:id="80"/>
      <w:r w:rsidRPr="004C29CB">
        <w:rPr>
          <w:rFonts w:ascii="Times New Roman" w:eastAsia="Times New Roman" w:hAnsi="Times New Roman" w:cs="Times New Roman"/>
          <w:b/>
          <w:bCs/>
          <w:kern w:val="28"/>
          <w:sz w:val="20"/>
          <w:szCs w:val="20"/>
          <w:lang w:eastAsia="ru-RU"/>
        </w:rPr>
        <w:t xml:space="preserve">АУКЦИОНА </w:t>
      </w:r>
    </w:p>
    <w:p w:rsidR="004C29CB" w:rsidRPr="004C29CB" w:rsidRDefault="004C29CB" w:rsidP="004C29CB">
      <w:pPr>
        <w:spacing w:after="0" w:line="240" w:lineRule="auto"/>
        <w:ind w:firstLine="709"/>
        <w:jc w:val="both"/>
        <w:rPr>
          <w:rFonts w:ascii="Times New Roman" w:eastAsia="Times New Roman" w:hAnsi="Times New Roman" w:cs="Times New Roman"/>
          <w:b/>
          <w:sz w:val="20"/>
          <w:szCs w:val="20"/>
          <w:lang w:eastAsia="ru-RU"/>
        </w:rPr>
      </w:pPr>
      <w:r w:rsidRPr="004C29CB">
        <w:rPr>
          <w:rFonts w:ascii="Times New Roman" w:eastAsia="Times New Roman" w:hAnsi="Times New Roman" w:cs="Times New Roman"/>
          <w:b/>
          <w:sz w:val="20"/>
          <w:szCs w:val="20"/>
          <w:lang w:eastAsia="ru-RU"/>
        </w:rPr>
        <w:t xml:space="preserve"> </w:t>
      </w:r>
      <w:bookmarkStart w:id="81" w:name="_Toc205370584"/>
      <w:bookmarkStart w:id="82" w:name="_Toc260918466"/>
      <w:r w:rsidRPr="004C29CB">
        <w:rPr>
          <w:rFonts w:ascii="Times New Roman" w:eastAsia="Times New Roman" w:hAnsi="Times New Roman" w:cs="Times New Roman"/>
          <w:b/>
          <w:sz w:val="20"/>
          <w:szCs w:val="20"/>
          <w:lang w:eastAsia="ru-RU"/>
        </w:rPr>
        <w:t xml:space="preserve">7.1. Обжалование результатов </w:t>
      </w:r>
      <w:bookmarkEnd w:id="81"/>
      <w:bookmarkEnd w:id="82"/>
      <w:r w:rsidRPr="004C29CB">
        <w:rPr>
          <w:rFonts w:ascii="Times New Roman" w:eastAsia="Times New Roman" w:hAnsi="Times New Roman" w:cs="Times New Roman"/>
          <w:b/>
          <w:sz w:val="20"/>
          <w:szCs w:val="20"/>
          <w:lang w:eastAsia="ru-RU"/>
        </w:rPr>
        <w:t>аукциона</w:t>
      </w:r>
    </w:p>
    <w:p w:rsidR="004C29CB" w:rsidRPr="004C29CB" w:rsidRDefault="004C29CB" w:rsidP="004C29CB">
      <w:pPr>
        <w:widowControl w:val="0"/>
        <w:adjustRightInd w:val="0"/>
        <w:spacing w:after="0" w:line="240" w:lineRule="auto"/>
        <w:ind w:firstLine="709"/>
        <w:jc w:val="both"/>
        <w:textAlignment w:val="baseline"/>
        <w:rPr>
          <w:rFonts w:ascii="Times New Roman" w:eastAsia="Times New Roman" w:hAnsi="Times New Roman" w:cs="Times New Roman"/>
          <w:sz w:val="20"/>
          <w:szCs w:val="20"/>
          <w:lang w:eastAsia="ru-RU"/>
        </w:rPr>
      </w:pPr>
      <w:r w:rsidRPr="004C29CB">
        <w:rPr>
          <w:rFonts w:ascii="Times New Roman" w:eastAsia="Times New Roman" w:hAnsi="Times New Roman" w:cs="Times New Roman"/>
          <w:sz w:val="20"/>
          <w:szCs w:val="20"/>
          <w:lang w:eastAsia="ru-RU"/>
        </w:rPr>
        <w:t xml:space="preserve">7.1.1. Любой участник аукциона, в том числе подавший единственную заявку на участие в аукционе, вправе обжаловать результаты аукциона в порядке, установленном главой 6. Федерального закона </w:t>
      </w:r>
      <w:r w:rsidRPr="004C29CB">
        <w:rPr>
          <w:rFonts w:ascii="Times New Roman" w:eastAsia="Times New Roman" w:hAnsi="Times New Roman" w:cs="Times New Roman"/>
          <w:bCs/>
          <w:sz w:val="20"/>
          <w:szCs w:val="20"/>
          <w:lang w:eastAsia="ru-RU"/>
        </w:rPr>
        <w:t>от 05.04.2013 № 44-ФЗ «О контрактной системе в сфере закупок товаров, работ, услуг для обеспечения государственных и муниципальных нужд»</w:t>
      </w:r>
      <w:r w:rsidRPr="004C29CB">
        <w:rPr>
          <w:rFonts w:ascii="Times New Roman" w:eastAsia="Times New Roman" w:hAnsi="Times New Roman" w:cs="Times New Roman"/>
          <w:sz w:val="20"/>
          <w:szCs w:val="20"/>
          <w:lang w:eastAsia="ru-RU"/>
        </w:rPr>
        <w:t>.</w:t>
      </w:r>
    </w:p>
    <w:p w:rsidR="004C29CB" w:rsidRPr="004C29CB" w:rsidRDefault="004C29CB" w:rsidP="004C29CB">
      <w:pPr>
        <w:keepNext/>
        <w:tabs>
          <w:tab w:val="left" w:pos="0"/>
        </w:tabs>
        <w:spacing w:after="0" w:line="240" w:lineRule="auto"/>
        <w:jc w:val="center"/>
        <w:outlineLvl w:val="0"/>
        <w:rPr>
          <w:rFonts w:ascii="Times New Roman" w:eastAsia="Times New Roman" w:hAnsi="Times New Roman" w:cs="Times New Roman"/>
          <w:b/>
          <w:kern w:val="28"/>
          <w:sz w:val="36"/>
          <w:szCs w:val="20"/>
          <w:lang w:eastAsia="ru-RU"/>
        </w:rPr>
      </w:pPr>
    </w:p>
    <w:p w:rsidR="00822299" w:rsidRDefault="00822299"/>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Default="00851BEA"/>
    <w:p w:rsidR="00851BEA" w:rsidRPr="00851BEA" w:rsidRDefault="00851BEA" w:rsidP="00851BEA">
      <w:pPr>
        <w:keepNext/>
        <w:tabs>
          <w:tab w:val="left" w:pos="0"/>
        </w:tabs>
        <w:spacing w:before="240" w:after="60" w:line="240" w:lineRule="auto"/>
        <w:ind w:left="-180"/>
        <w:jc w:val="center"/>
        <w:outlineLvl w:val="0"/>
        <w:rPr>
          <w:rFonts w:ascii="Times New Roman" w:eastAsia="Times New Roman" w:hAnsi="Times New Roman" w:cs="Times New Roman"/>
          <w:b/>
          <w:kern w:val="28"/>
          <w:sz w:val="24"/>
          <w:szCs w:val="24"/>
          <w:lang w:eastAsia="ru-RU"/>
        </w:rPr>
      </w:pPr>
      <w:r w:rsidRPr="00851BEA">
        <w:rPr>
          <w:rFonts w:ascii="Times New Roman" w:eastAsia="Times New Roman" w:hAnsi="Times New Roman" w:cs="Times New Roman"/>
          <w:b/>
          <w:kern w:val="28"/>
          <w:sz w:val="24"/>
          <w:szCs w:val="24"/>
          <w:lang w:eastAsia="ru-RU"/>
        </w:rPr>
        <w:lastRenderedPageBreak/>
        <w:t>РАЗДЕЛ 2. ИНФОРМАЦИОННАЯ КАРТА ЭЛЕКТРОННОГО АУКЦИОНА</w:t>
      </w:r>
    </w:p>
    <w:p w:rsidR="00851BEA" w:rsidRPr="00851BEA" w:rsidRDefault="00851BEA" w:rsidP="00851BEA">
      <w:pPr>
        <w:tabs>
          <w:tab w:val="left" w:pos="0"/>
        </w:tabs>
        <w:spacing w:after="0" w:line="240" w:lineRule="auto"/>
        <w:ind w:left="-180"/>
        <w:jc w:val="center"/>
        <w:outlineLvl w:val="0"/>
        <w:rPr>
          <w:rFonts w:ascii="Times New Roman" w:eastAsia="Times New Roman" w:hAnsi="Times New Roman" w:cs="Times New Roman"/>
          <w:b/>
          <w:lang w:eastAsia="ru-RU"/>
        </w:rPr>
      </w:pPr>
    </w:p>
    <w:p w:rsidR="00851BEA" w:rsidRPr="00851BEA" w:rsidRDefault="00851BEA" w:rsidP="00851BEA">
      <w:pPr>
        <w:tabs>
          <w:tab w:val="left" w:pos="0"/>
        </w:tabs>
        <w:spacing w:after="120" w:line="240" w:lineRule="auto"/>
        <w:ind w:left="-180" w:firstLine="567"/>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6608"/>
      </w:tblGrid>
      <w:tr w:rsidR="00851BEA" w:rsidRPr="00851BEA" w:rsidTr="00851BEA">
        <w:trPr>
          <w:trHeight w:val="447"/>
        </w:trPr>
        <w:tc>
          <w:tcPr>
            <w:tcW w:w="648" w:type="dxa"/>
            <w:shd w:val="clear" w:color="auto" w:fill="F3F3F3"/>
          </w:tcPr>
          <w:p w:rsidR="00851BEA" w:rsidRPr="00851BEA" w:rsidRDefault="00851BEA" w:rsidP="00851BEA">
            <w:pPr>
              <w:tabs>
                <w:tab w:val="left" w:pos="0"/>
              </w:tabs>
              <w:spacing w:after="0" w:line="240" w:lineRule="auto"/>
              <w:jc w:val="center"/>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 xml:space="preserve">№ </w:t>
            </w:r>
          </w:p>
          <w:p w:rsidR="00851BEA" w:rsidRPr="00851BEA" w:rsidRDefault="00851BEA" w:rsidP="00851BEA">
            <w:pPr>
              <w:tabs>
                <w:tab w:val="left" w:pos="0"/>
              </w:tabs>
              <w:spacing w:after="0" w:line="240" w:lineRule="auto"/>
              <w:jc w:val="center"/>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п/п</w:t>
            </w:r>
          </w:p>
        </w:tc>
        <w:tc>
          <w:tcPr>
            <w:tcW w:w="9128" w:type="dxa"/>
            <w:gridSpan w:val="2"/>
            <w:shd w:val="clear" w:color="auto" w:fill="F3F3F3"/>
          </w:tcPr>
          <w:p w:rsidR="00851BEA" w:rsidRPr="00851BEA" w:rsidRDefault="00851BEA" w:rsidP="00851BEA">
            <w:pPr>
              <w:tabs>
                <w:tab w:val="left" w:pos="0"/>
              </w:tabs>
              <w:spacing w:after="0" w:line="240" w:lineRule="auto"/>
              <w:jc w:val="center"/>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t>ИНФОРМАЦИЯ ОБ ЭЛЕКТРОННОМ АУКЦИОНЕ</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Заказчик </w:t>
            </w:r>
          </w:p>
          <w:p w:rsidR="00851BEA" w:rsidRPr="00851BEA" w:rsidRDefault="00851BEA" w:rsidP="00851BEA">
            <w:pPr>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(контактная информация)</w:t>
            </w:r>
          </w:p>
        </w:tc>
        <w:tc>
          <w:tcPr>
            <w:tcW w:w="6608" w:type="dxa"/>
          </w:tcPr>
          <w:p w:rsidR="00851BEA" w:rsidRPr="00BD5962" w:rsidRDefault="00851BEA" w:rsidP="00851BEA">
            <w:pPr>
              <w:tabs>
                <w:tab w:val="center" w:pos="7689"/>
              </w:tabs>
              <w:spacing w:after="0" w:line="240" w:lineRule="auto"/>
              <w:jc w:val="both"/>
              <w:rPr>
                <w:rFonts w:ascii="Times New Roman" w:eastAsia="Times New Roman" w:hAnsi="Times New Roman" w:cs="Times New Roman"/>
                <w:sz w:val="24"/>
                <w:szCs w:val="24"/>
                <w:lang w:eastAsia="ru-RU"/>
              </w:rPr>
            </w:pPr>
            <w:r w:rsidRPr="00BD5962">
              <w:rPr>
                <w:rFonts w:ascii="Times New Roman" w:eastAsia="Times New Roman" w:hAnsi="Times New Roman" w:cs="Times New Roman"/>
                <w:lang w:eastAsia="ru-RU"/>
              </w:rPr>
              <w:t xml:space="preserve"> </w:t>
            </w:r>
            <w:r w:rsidRPr="00BD5962">
              <w:rPr>
                <w:rFonts w:ascii="Times New Roman" w:hAnsi="Times New Roman" w:cs="Times New Roman"/>
              </w:rPr>
              <w:t>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 место нахождения - Российская Федерация, Волгоградская область, Кумылженский район, станица Кумылженская, ул.</w:t>
            </w:r>
            <w:r w:rsidR="004438CA">
              <w:rPr>
                <w:rFonts w:ascii="Times New Roman" w:hAnsi="Times New Roman" w:cs="Times New Roman"/>
              </w:rPr>
              <w:t xml:space="preserve"> </w:t>
            </w:r>
            <w:r w:rsidRPr="00BD5962">
              <w:rPr>
                <w:rFonts w:ascii="Times New Roman" w:hAnsi="Times New Roman" w:cs="Times New Roman"/>
              </w:rPr>
              <w:t>Блинова, дом 1; почтовый адрес- 403402, Волгоградская область, Кумылженский район, станица Кумылженская, ул.</w:t>
            </w:r>
            <w:r w:rsidR="004438CA">
              <w:rPr>
                <w:rFonts w:ascii="Times New Roman" w:hAnsi="Times New Roman" w:cs="Times New Roman"/>
              </w:rPr>
              <w:t xml:space="preserve"> </w:t>
            </w:r>
            <w:bookmarkStart w:id="83" w:name="_GoBack"/>
            <w:bookmarkEnd w:id="83"/>
            <w:r w:rsidRPr="00BD5962">
              <w:rPr>
                <w:rFonts w:ascii="Times New Roman" w:hAnsi="Times New Roman" w:cs="Times New Roman"/>
              </w:rPr>
              <w:t xml:space="preserve">Блинова, 1;  адрес электронной почты- </w:t>
            </w:r>
            <w:r w:rsidRPr="00BD5962">
              <w:rPr>
                <w:rFonts w:ascii="Times New Roman" w:hAnsi="Times New Roman" w:cs="Times New Roman"/>
                <w:lang w:val="en-US"/>
              </w:rPr>
              <w:t>kum</w:t>
            </w:r>
            <w:r w:rsidRPr="00BD5962">
              <w:rPr>
                <w:rFonts w:ascii="Times New Roman" w:hAnsi="Times New Roman" w:cs="Times New Roman"/>
              </w:rPr>
              <w:t>_</w:t>
            </w:r>
            <w:r w:rsidRPr="00BD5962">
              <w:rPr>
                <w:rFonts w:ascii="Times New Roman" w:hAnsi="Times New Roman" w:cs="Times New Roman"/>
                <w:lang w:val="en-US"/>
              </w:rPr>
              <w:t>denisova</w:t>
            </w:r>
            <w:r w:rsidRPr="00BD5962">
              <w:rPr>
                <w:rFonts w:ascii="Times New Roman" w:hAnsi="Times New Roman" w:cs="Times New Roman"/>
              </w:rPr>
              <w:t>@</w:t>
            </w:r>
            <w:r w:rsidRPr="00BD5962">
              <w:rPr>
                <w:rFonts w:ascii="Times New Roman" w:hAnsi="Times New Roman" w:cs="Times New Roman"/>
                <w:lang w:val="en-US"/>
              </w:rPr>
              <w:t>mail</w:t>
            </w:r>
            <w:r w:rsidRPr="00BD5962">
              <w:rPr>
                <w:rFonts w:ascii="Times New Roman" w:hAnsi="Times New Roman" w:cs="Times New Roman"/>
              </w:rPr>
              <w:t>.</w:t>
            </w:r>
            <w:r w:rsidRPr="00BD5962">
              <w:rPr>
                <w:rFonts w:ascii="Times New Roman" w:hAnsi="Times New Roman" w:cs="Times New Roman"/>
                <w:lang w:val="en-US"/>
              </w:rPr>
              <w:t>ru</w:t>
            </w:r>
            <w:r w:rsidRPr="00BD5962">
              <w:rPr>
                <w:rFonts w:ascii="Times New Roman" w:hAnsi="Times New Roman" w:cs="Times New Roman"/>
              </w:rPr>
              <w:t>, номер контактного телефона - +8(84462)6-20-70, ответственное должностное лицо заказчика - Денисова Татьяна Владимировна.</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iCs/>
                <w:sz w:val="24"/>
                <w:szCs w:val="24"/>
                <w:lang w:eastAsia="ru-RU"/>
              </w:rPr>
              <w:t>Контрактная служба, контрактный управляющий, ответственный за заключение контракта</w:t>
            </w:r>
          </w:p>
        </w:tc>
        <w:tc>
          <w:tcPr>
            <w:tcW w:w="6608" w:type="dxa"/>
          </w:tcPr>
          <w:p w:rsidR="00851BEA" w:rsidRPr="00BD5962" w:rsidRDefault="00851BEA" w:rsidP="00851BEA">
            <w:pPr>
              <w:tabs>
                <w:tab w:val="center" w:pos="7689"/>
              </w:tabs>
              <w:spacing w:after="0" w:line="240" w:lineRule="auto"/>
              <w:jc w:val="both"/>
              <w:rPr>
                <w:rFonts w:ascii="Times New Roman" w:eastAsia="Times New Roman" w:hAnsi="Times New Roman" w:cs="Times New Roman"/>
                <w:i/>
                <w:sz w:val="24"/>
                <w:szCs w:val="24"/>
                <w:lang w:eastAsia="ru-RU"/>
              </w:rPr>
            </w:pPr>
            <w:r w:rsidRPr="00BD5962">
              <w:rPr>
                <w:rFonts w:ascii="Times New Roman" w:hAnsi="Times New Roman" w:cs="Times New Roman"/>
              </w:rPr>
              <w:t>Контрактный управляющий - Денисова Татьяна Владимировна.</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Уполномоченный орган (контактная информация)</w:t>
            </w:r>
          </w:p>
        </w:tc>
        <w:tc>
          <w:tcPr>
            <w:tcW w:w="6608" w:type="dxa"/>
          </w:tcPr>
          <w:p w:rsidR="00851BEA" w:rsidRPr="00BD5962" w:rsidRDefault="00851BEA" w:rsidP="00851BEA">
            <w:pPr>
              <w:shd w:val="clear" w:color="auto" w:fill="FFFFFF"/>
              <w:tabs>
                <w:tab w:val="left" w:pos="0"/>
              </w:tabs>
              <w:spacing w:after="0" w:line="240" w:lineRule="auto"/>
              <w:jc w:val="both"/>
              <w:rPr>
                <w:rFonts w:ascii="Times New Roman" w:eastAsia="Times New Roman" w:hAnsi="Times New Roman" w:cs="Times New Roman"/>
                <w:b/>
                <w:lang w:eastAsia="ru-RU"/>
              </w:rPr>
            </w:pPr>
            <w:r w:rsidRPr="00BD5962">
              <w:rPr>
                <w:rFonts w:ascii="Times New Roman" w:eastAsia="Times New Roman" w:hAnsi="Times New Roman" w:cs="Times New Roman"/>
                <w:b/>
                <w:lang w:eastAsia="ru-RU"/>
              </w:rPr>
              <w:t>Администрация Кумылженского муниципального района Волгоградской области</w:t>
            </w:r>
          </w:p>
          <w:p w:rsidR="00851BEA" w:rsidRPr="00BD5962" w:rsidRDefault="00851BEA" w:rsidP="00851BEA">
            <w:pPr>
              <w:shd w:val="clear" w:color="auto" w:fill="FFFFFF"/>
              <w:tabs>
                <w:tab w:val="left" w:pos="0"/>
              </w:tabs>
              <w:spacing w:after="0" w:line="240" w:lineRule="auto"/>
              <w:jc w:val="both"/>
              <w:rPr>
                <w:rFonts w:ascii="Times New Roman" w:eastAsia="Times New Roman" w:hAnsi="Times New Roman" w:cs="Times New Roman"/>
                <w:lang w:eastAsia="ru-RU"/>
              </w:rPr>
            </w:pPr>
            <w:r w:rsidRPr="00BD5962">
              <w:rPr>
                <w:rFonts w:ascii="Times New Roman" w:eastAsia="Times New Roman" w:hAnsi="Times New Roman" w:cs="Times New Roman"/>
                <w:lang w:eastAsia="ru-RU"/>
              </w:rPr>
              <w:t xml:space="preserve"> Адрес: 403402, Волгоградская, Кумылженский район, ст. Кумылженская, ул. Мира, 18, </w:t>
            </w:r>
            <w:r w:rsidRPr="00BD5962">
              <w:rPr>
                <w:rFonts w:ascii="Times New Roman" w:eastAsia="Times New Roman" w:hAnsi="Times New Roman" w:cs="Times New Roman"/>
                <w:lang w:val="en-US" w:eastAsia="ru-RU"/>
              </w:rPr>
              <w:t>e</w:t>
            </w:r>
            <w:r w:rsidRPr="00BD5962">
              <w:rPr>
                <w:rFonts w:ascii="Times New Roman" w:eastAsia="Times New Roman" w:hAnsi="Times New Roman" w:cs="Times New Roman"/>
                <w:lang w:eastAsia="ru-RU"/>
              </w:rPr>
              <w:t>-</w:t>
            </w:r>
            <w:r w:rsidRPr="00BD5962">
              <w:rPr>
                <w:rFonts w:ascii="Times New Roman" w:eastAsia="Times New Roman" w:hAnsi="Times New Roman" w:cs="Times New Roman"/>
                <w:lang w:val="en-US" w:eastAsia="ru-RU"/>
              </w:rPr>
              <w:t>mail</w:t>
            </w:r>
            <w:r w:rsidRPr="00BD5962">
              <w:rPr>
                <w:rFonts w:ascii="Times New Roman" w:eastAsia="Times New Roman" w:hAnsi="Times New Roman" w:cs="Times New Roman"/>
                <w:lang w:eastAsia="ru-RU"/>
              </w:rPr>
              <w:t xml:space="preserve">: </w:t>
            </w:r>
            <w:hyperlink r:id="rId33" w:history="1">
              <w:r w:rsidRPr="00BD5962">
                <w:rPr>
                  <w:rFonts w:ascii="Times New Roman" w:eastAsia="Times New Roman" w:hAnsi="Times New Roman" w:cs="Times New Roman"/>
                  <w:color w:val="0000FF"/>
                  <w:lang w:val="en-US" w:eastAsia="ru-RU"/>
                </w:rPr>
                <w:t>ra</w:t>
              </w:r>
              <w:r w:rsidRPr="00BD5962">
                <w:rPr>
                  <w:rFonts w:ascii="Times New Roman" w:eastAsia="Times New Roman" w:hAnsi="Times New Roman" w:cs="Times New Roman"/>
                  <w:color w:val="0000FF"/>
                  <w:lang w:eastAsia="ru-RU"/>
                </w:rPr>
                <w:t>_</w:t>
              </w:r>
              <w:r w:rsidRPr="00BD5962">
                <w:rPr>
                  <w:rFonts w:ascii="Times New Roman" w:eastAsia="Times New Roman" w:hAnsi="Times New Roman" w:cs="Times New Roman"/>
                  <w:color w:val="0000FF"/>
                  <w:lang w:val="en-US" w:eastAsia="ru-RU"/>
                </w:rPr>
                <w:t>kuml</w:t>
              </w:r>
              <w:r w:rsidRPr="00BD5962">
                <w:rPr>
                  <w:rFonts w:ascii="Times New Roman" w:eastAsia="Times New Roman" w:hAnsi="Times New Roman" w:cs="Times New Roman"/>
                  <w:color w:val="0000FF"/>
                  <w:lang w:eastAsia="ru-RU"/>
                </w:rPr>
                <w:t>@</w:t>
              </w:r>
              <w:r w:rsidRPr="00BD5962">
                <w:rPr>
                  <w:rFonts w:ascii="Times New Roman" w:eastAsia="Times New Roman" w:hAnsi="Times New Roman" w:cs="Times New Roman"/>
                  <w:color w:val="0000FF"/>
                  <w:lang w:val="en-US" w:eastAsia="ru-RU"/>
                </w:rPr>
                <w:t>volganet</w:t>
              </w:r>
              <w:r w:rsidRPr="00BD5962">
                <w:rPr>
                  <w:rFonts w:ascii="Times New Roman" w:eastAsia="Times New Roman" w:hAnsi="Times New Roman" w:cs="Times New Roman"/>
                  <w:color w:val="0000FF"/>
                  <w:lang w:eastAsia="ru-RU"/>
                </w:rPr>
                <w:t>.</w:t>
              </w:r>
              <w:r w:rsidRPr="00BD5962">
                <w:rPr>
                  <w:rFonts w:ascii="Times New Roman" w:eastAsia="Times New Roman" w:hAnsi="Times New Roman" w:cs="Times New Roman"/>
                  <w:color w:val="0000FF"/>
                  <w:lang w:val="en-US" w:eastAsia="ru-RU"/>
                </w:rPr>
                <w:t>ru</w:t>
              </w:r>
            </w:hyperlink>
            <w:r w:rsidRPr="00BD5962">
              <w:rPr>
                <w:rFonts w:ascii="Times New Roman" w:eastAsia="Times New Roman" w:hAnsi="Times New Roman" w:cs="Times New Roman"/>
                <w:lang w:eastAsia="ru-RU"/>
              </w:rPr>
              <w:t>, факс (84462) 6-11-04.</w:t>
            </w:r>
          </w:p>
          <w:p w:rsidR="00851BEA" w:rsidRPr="00BD5962" w:rsidRDefault="00851BEA" w:rsidP="00851BEA">
            <w:pPr>
              <w:shd w:val="clear" w:color="auto" w:fill="FFFFFF"/>
              <w:tabs>
                <w:tab w:val="left" w:pos="0"/>
              </w:tabs>
              <w:spacing w:after="0" w:line="240" w:lineRule="auto"/>
              <w:jc w:val="both"/>
              <w:rPr>
                <w:rFonts w:ascii="Times New Roman" w:eastAsia="Times New Roman" w:hAnsi="Times New Roman" w:cs="Times New Roman"/>
                <w:sz w:val="24"/>
                <w:szCs w:val="24"/>
                <w:lang w:eastAsia="ru-RU"/>
              </w:rPr>
            </w:pPr>
            <w:r w:rsidRPr="00BD5962">
              <w:rPr>
                <w:rFonts w:ascii="Times New Roman" w:eastAsia="Times New Roman" w:hAnsi="Times New Roman" w:cs="Times New Roman"/>
                <w:lang w:eastAsia="ru-RU"/>
              </w:rPr>
              <w:t>Контактное лицо по организационным вопросам проведения процедуры аукциона: Пинская Любовь Ивановна (тел. (84462) 6-23-51).</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Адрес электронной площадки в сети Интернет</w:t>
            </w:r>
          </w:p>
        </w:tc>
        <w:tc>
          <w:tcPr>
            <w:tcW w:w="6608" w:type="dxa"/>
          </w:tcPr>
          <w:p w:rsidR="00BD5962" w:rsidRPr="00BD5962" w:rsidRDefault="0075364F" w:rsidP="00BD596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white"/>
                <w:lang w:val="en-US" w:eastAsia="ru-RU"/>
              </w:rPr>
            </w:pPr>
            <w:hyperlink r:id="rId34" w:history="1">
              <w:r w:rsidR="00BD5962" w:rsidRPr="00BD5962">
                <w:rPr>
                  <w:rFonts w:ascii="Times New Roman" w:eastAsia="Times New Roman" w:hAnsi="Times New Roman" w:cs="Times New Roman"/>
                  <w:color w:val="0000FF"/>
                  <w:sz w:val="24"/>
                  <w:szCs w:val="24"/>
                  <w:highlight w:val="white"/>
                  <w:u w:val="single"/>
                  <w:lang w:val="en-US" w:eastAsia="ru-RU"/>
                </w:rPr>
                <w:t>www.sberbank-ast.ru</w:t>
              </w:r>
            </w:hyperlink>
          </w:p>
          <w:p w:rsidR="00851BEA" w:rsidRPr="00BD5962" w:rsidRDefault="00851BEA" w:rsidP="00851BEA">
            <w:pPr>
              <w:tabs>
                <w:tab w:val="left" w:pos="0"/>
              </w:tabs>
              <w:spacing w:after="0" w:line="240" w:lineRule="auto"/>
              <w:jc w:val="both"/>
              <w:rPr>
                <w:rFonts w:ascii="Times New Roman" w:eastAsia="Times New Roman" w:hAnsi="Times New Roman" w:cs="Times New Roman"/>
                <w:sz w:val="24"/>
                <w:szCs w:val="24"/>
                <w:lang w:eastAsia="ru-RU"/>
              </w:rPr>
            </w:pP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Наименование объекта закупки </w:t>
            </w:r>
          </w:p>
        </w:tc>
        <w:tc>
          <w:tcPr>
            <w:tcW w:w="6608" w:type="dxa"/>
          </w:tcPr>
          <w:p w:rsidR="00851BEA" w:rsidRPr="00BD5962" w:rsidRDefault="00851BEA" w:rsidP="00851BEA">
            <w:pPr>
              <w:keepNext/>
              <w:tabs>
                <w:tab w:val="left" w:pos="0"/>
              </w:tabs>
              <w:suppressAutoHyphens/>
              <w:spacing w:after="0" w:line="240" w:lineRule="auto"/>
              <w:outlineLvl w:val="1"/>
              <w:rPr>
                <w:rFonts w:ascii="Times New Roman" w:eastAsia="Times New Roman" w:hAnsi="Times New Roman" w:cs="Times New Roman"/>
                <w:bCs/>
                <w:sz w:val="24"/>
                <w:szCs w:val="24"/>
                <w:lang w:eastAsia="ru-RU"/>
              </w:rPr>
            </w:pPr>
            <w:r w:rsidRPr="00BD5962">
              <w:rPr>
                <w:rFonts w:ascii="Times New Roman" w:eastAsia="Times New Roman" w:hAnsi="Times New Roman" w:cs="Times New Roman"/>
                <w:bCs/>
                <w:sz w:val="24"/>
                <w:szCs w:val="24"/>
                <w:lang w:eastAsia="ru-RU"/>
              </w:rPr>
              <w:t xml:space="preserve">Поставка легкового </w:t>
            </w:r>
            <w:r w:rsidRPr="00BD5962">
              <w:rPr>
                <w:rFonts w:ascii="Times New Roman" w:eastAsia="Times New Roman" w:hAnsi="Times New Roman" w:cs="Times New Roman"/>
                <w:sz w:val="24"/>
                <w:szCs w:val="24"/>
                <w:lang w:eastAsia="ru-RU"/>
              </w:rPr>
              <w:t xml:space="preserve">автомобиля </w:t>
            </w:r>
          </w:p>
        </w:tc>
      </w:tr>
      <w:tr w:rsidR="00851BEA" w:rsidRPr="00851BEA" w:rsidTr="00851BEA">
        <w:tc>
          <w:tcPr>
            <w:tcW w:w="648" w:type="dxa"/>
          </w:tcPr>
          <w:p w:rsidR="00851BEA" w:rsidRPr="00851BEA" w:rsidRDefault="00851BEA" w:rsidP="00851BEA">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851BEA" w:rsidRPr="00851BEA" w:rsidRDefault="00851BEA" w:rsidP="00851BEA">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Код по Общероссийскому классификатору видов экономической деятельности,  продукции и услуг (ОКПД) ОК 034-2007</w:t>
            </w:r>
          </w:p>
        </w:tc>
        <w:tc>
          <w:tcPr>
            <w:tcW w:w="6608" w:type="dxa"/>
          </w:tcPr>
          <w:p w:rsidR="00851BEA" w:rsidRPr="00BD5962" w:rsidRDefault="00BD5962" w:rsidP="00851BEA">
            <w:pPr>
              <w:keepNext/>
              <w:tabs>
                <w:tab w:val="left" w:pos="708"/>
              </w:tabs>
              <w:spacing w:after="60" w:line="240" w:lineRule="auto"/>
              <w:jc w:val="both"/>
              <w:outlineLvl w:val="1"/>
              <w:rPr>
                <w:rFonts w:ascii="Times New Roman" w:eastAsia="Times New Roman" w:hAnsi="Times New Roman" w:cs="Times New Roman"/>
                <w:sz w:val="24"/>
                <w:szCs w:val="24"/>
                <w:lang w:eastAsia="x-none"/>
              </w:rPr>
            </w:pPr>
            <w:r w:rsidRPr="00BD5962">
              <w:rPr>
                <w:rFonts w:ascii="Times New Roman" w:eastAsia="Times New Roman" w:hAnsi="Times New Roman" w:cs="Times New Roman"/>
                <w:sz w:val="24"/>
                <w:szCs w:val="24"/>
                <w:lang w:eastAsia="x-none"/>
              </w:rPr>
              <w:t>50.10.21.110</w:t>
            </w:r>
          </w:p>
          <w:p w:rsidR="00851BEA" w:rsidRPr="00BD5962" w:rsidRDefault="00851BEA" w:rsidP="00851BEA">
            <w:pPr>
              <w:spacing w:after="0" w:line="240" w:lineRule="auto"/>
              <w:rPr>
                <w:rFonts w:ascii="Times New Roman" w:eastAsia="Times New Roman" w:hAnsi="Times New Roman" w:cs="Times New Roman"/>
                <w:sz w:val="24"/>
                <w:szCs w:val="24"/>
                <w:lang w:eastAsia="x-none"/>
              </w:rPr>
            </w:pP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Ограничение участия в электронном аукционе</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autoSpaceDE w:val="0"/>
              <w:autoSpaceDN w:val="0"/>
              <w:adjustRightInd w:val="0"/>
              <w:rPr>
                <w:rFonts w:ascii="Times New Roman" w:hAnsi="Times New Roman" w:cs="Times New Roman"/>
                <w:lang w:val="en-US"/>
              </w:rPr>
            </w:pPr>
            <w:r w:rsidRPr="00BD5962">
              <w:rPr>
                <w:rFonts w:ascii="Times New Roman" w:hAnsi="Times New Roman" w:cs="Times New Roman"/>
              </w:rPr>
              <w:t>Не установлены.</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Преимущества, предоставляемые заказчиком субъектам малого предпринимательства, социально ориентированным </w:t>
            </w:r>
            <w:r w:rsidRPr="00851BEA">
              <w:rPr>
                <w:rFonts w:ascii="Times New Roman" w:eastAsia="Times New Roman" w:hAnsi="Times New Roman" w:cs="Times New Roman"/>
                <w:sz w:val="24"/>
                <w:szCs w:val="24"/>
                <w:lang w:eastAsia="ru-RU"/>
              </w:rPr>
              <w:lastRenderedPageBreak/>
              <w:t>некоммерческим организациям</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autoSpaceDE w:val="0"/>
              <w:autoSpaceDN w:val="0"/>
              <w:adjustRightInd w:val="0"/>
              <w:rPr>
                <w:rFonts w:ascii="Times New Roman" w:hAnsi="Times New Roman" w:cs="Times New Roman"/>
              </w:rPr>
            </w:pPr>
            <w:r w:rsidRPr="00BD5962">
              <w:rPr>
                <w:rFonts w:ascii="Times New Roman" w:hAnsi="Times New Roman" w:cs="Times New Roman"/>
              </w:rPr>
              <w:lastRenderedPageBreak/>
              <w:t xml:space="preserve">Не предоставляются. </w:t>
            </w:r>
          </w:p>
          <w:p w:rsidR="00BD5962" w:rsidRPr="00BD5962" w:rsidRDefault="00BD5962" w:rsidP="00BD596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autoSpaceDE w:val="0"/>
              <w:autoSpaceDN w:val="0"/>
              <w:adjustRightInd w:val="0"/>
              <w:rPr>
                <w:rFonts w:ascii="Times New Roman" w:hAnsi="Times New Roman" w:cs="Times New Roman"/>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Преимущества, предоставляемые заказчиком учреждениям и предприятиям уголовно-исполнительной системы</w:t>
            </w:r>
          </w:p>
        </w:tc>
        <w:tc>
          <w:tcPr>
            <w:tcW w:w="6608" w:type="dxa"/>
          </w:tcPr>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r w:rsidRPr="00BD5962">
              <w:rPr>
                <w:rFonts w:ascii="Times New Roman" w:eastAsia="Times New Roman" w:hAnsi="Times New Roman" w:cs="Times New Roman"/>
                <w:sz w:val="24"/>
                <w:szCs w:val="24"/>
                <w:lang w:eastAsia="ru-RU"/>
              </w:rPr>
              <w:t xml:space="preserve">Не предоставляются </w:t>
            </w:r>
          </w:p>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i/>
                <w:sz w:val="24"/>
                <w:szCs w:val="24"/>
                <w:lang w:eastAsia="ru-RU"/>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Преимущества, предоставляемые заказчиком организациям инвалидов</w:t>
            </w:r>
          </w:p>
        </w:tc>
        <w:tc>
          <w:tcPr>
            <w:tcW w:w="6608" w:type="dxa"/>
          </w:tcPr>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BD5962">
              <w:rPr>
                <w:rFonts w:ascii="Times New Roman" w:eastAsia="Times New Roman" w:hAnsi="Times New Roman" w:cs="Times New Roman"/>
                <w:sz w:val="24"/>
                <w:szCs w:val="24"/>
                <w:lang w:eastAsia="ru-RU"/>
              </w:rPr>
              <w:t xml:space="preserve">Не предоставляются </w:t>
            </w:r>
          </w:p>
          <w:p w:rsidR="00BD5962" w:rsidRPr="00BD5962"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Источник финансирования </w:t>
            </w:r>
          </w:p>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Коды КБК</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center" w:pos="7689"/>
              </w:tabs>
              <w:autoSpaceDE w:val="0"/>
              <w:autoSpaceDN w:val="0"/>
              <w:adjustRightInd w:val="0"/>
              <w:rPr>
                <w:rFonts w:ascii="Times New Roman" w:hAnsi="Times New Roman" w:cs="Times New Roman"/>
              </w:rPr>
            </w:pPr>
            <w:r w:rsidRPr="00BD5962">
              <w:rPr>
                <w:rFonts w:ascii="Times New Roman" w:hAnsi="Times New Roman" w:cs="Times New Roman"/>
                <w:color w:val="000000"/>
                <w:kern w:val="1"/>
              </w:rPr>
              <w:t xml:space="preserve">Источник финансирования контракта – областной бюджет по классификации: код прямого получателя (код главы) </w:t>
            </w:r>
            <w:r w:rsidRPr="00BD5962">
              <w:rPr>
                <w:rFonts w:ascii="Times New Roman" w:hAnsi="Times New Roman" w:cs="Times New Roman"/>
                <w:color w:val="000000"/>
                <w:kern w:val="1"/>
                <w:u w:val="single"/>
              </w:rPr>
              <w:t>000</w:t>
            </w:r>
            <w:r w:rsidRPr="00BD5962">
              <w:rPr>
                <w:rFonts w:ascii="Times New Roman" w:hAnsi="Times New Roman" w:cs="Times New Roman"/>
                <w:color w:val="000000"/>
                <w:kern w:val="1"/>
              </w:rPr>
              <w:t>, раздел -</w:t>
            </w:r>
            <w:r w:rsidRPr="00BD5962">
              <w:rPr>
                <w:rFonts w:ascii="Times New Roman" w:hAnsi="Times New Roman" w:cs="Times New Roman"/>
                <w:color w:val="000000"/>
                <w:kern w:val="1"/>
                <w:u w:val="single"/>
              </w:rPr>
              <w:t>00</w:t>
            </w:r>
            <w:r w:rsidRPr="00BD5962">
              <w:rPr>
                <w:rFonts w:ascii="Times New Roman" w:hAnsi="Times New Roman" w:cs="Times New Roman"/>
                <w:color w:val="000000"/>
                <w:kern w:val="1"/>
              </w:rPr>
              <w:t>, подраздел -</w:t>
            </w:r>
            <w:r w:rsidRPr="00BD5962">
              <w:rPr>
                <w:rFonts w:ascii="Times New Roman" w:hAnsi="Times New Roman" w:cs="Times New Roman"/>
                <w:color w:val="000000"/>
                <w:kern w:val="1"/>
                <w:u w:val="single"/>
              </w:rPr>
              <w:t>00</w:t>
            </w:r>
            <w:r w:rsidRPr="00BD5962">
              <w:rPr>
                <w:rFonts w:ascii="Times New Roman" w:hAnsi="Times New Roman" w:cs="Times New Roman"/>
                <w:color w:val="000000"/>
                <w:kern w:val="1"/>
              </w:rPr>
              <w:t xml:space="preserve">, целевая статья расходов - </w:t>
            </w:r>
            <w:r w:rsidRPr="00BD5962">
              <w:rPr>
                <w:rFonts w:ascii="Times New Roman" w:hAnsi="Times New Roman" w:cs="Times New Roman"/>
                <w:color w:val="000000"/>
                <w:kern w:val="1"/>
                <w:u w:val="single"/>
              </w:rPr>
              <w:t>0000000</w:t>
            </w:r>
            <w:r w:rsidRPr="00BD5962">
              <w:rPr>
                <w:rFonts w:ascii="Times New Roman" w:hAnsi="Times New Roman" w:cs="Times New Roman"/>
                <w:color w:val="000000"/>
                <w:kern w:val="1"/>
              </w:rPr>
              <w:t xml:space="preserve">, вид расходов - </w:t>
            </w:r>
            <w:r w:rsidRPr="00BD5962">
              <w:rPr>
                <w:rFonts w:ascii="Times New Roman" w:hAnsi="Times New Roman" w:cs="Times New Roman"/>
                <w:color w:val="000000"/>
                <w:kern w:val="1"/>
                <w:u w:val="single"/>
              </w:rPr>
              <w:t>000</w:t>
            </w:r>
            <w:r w:rsidRPr="00BD5962">
              <w:rPr>
                <w:rFonts w:ascii="Times New Roman" w:hAnsi="Times New Roman" w:cs="Times New Roman"/>
                <w:color w:val="000000"/>
                <w:kern w:val="1"/>
              </w:rPr>
              <w:t xml:space="preserve">, операции сектора государственного управления – </w:t>
            </w:r>
            <w:r w:rsidRPr="00BD5962">
              <w:rPr>
                <w:rFonts w:ascii="Times New Roman" w:hAnsi="Times New Roman" w:cs="Times New Roman"/>
                <w:color w:val="000000"/>
                <w:kern w:val="1"/>
                <w:u w:val="single"/>
              </w:rPr>
              <w:t>310, код цели 349</w:t>
            </w:r>
            <w:r w:rsidRPr="00BD5962">
              <w:rPr>
                <w:rFonts w:ascii="Times New Roman" w:hAnsi="Times New Roman" w:cs="Times New Roman"/>
                <w:color w:val="000000"/>
                <w:kern w:val="1"/>
              </w:rPr>
              <w:t>.</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Начальная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(максимальная) цена контракта </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left" w:pos="0"/>
              </w:tabs>
              <w:autoSpaceDE w:val="0"/>
              <w:autoSpaceDN w:val="0"/>
              <w:adjustRightInd w:val="0"/>
              <w:jc w:val="both"/>
              <w:rPr>
                <w:rFonts w:ascii="Times New Roman" w:hAnsi="Times New Roman" w:cs="Times New Roman"/>
                <w:lang w:val="en-US"/>
              </w:rPr>
            </w:pPr>
            <w:r w:rsidRPr="00BD5962">
              <w:rPr>
                <w:rFonts w:ascii="Times New Roman" w:hAnsi="Times New Roman" w:cs="Times New Roman"/>
              </w:rPr>
              <w:t xml:space="preserve">606 000 (шестьсот шесть тысяч) </w:t>
            </w:r>
            <w:r w:rsidRPr="00BD5962">
              <w:rPr>
                <w:rFonts w:ascii="Times New Roman" w:hAnsi="Times New Roman" w:cs="Times New Roman"/>
                <w:lang w:val="en-US"/>
              </w:rPr>
              <w:t>руб</w:t>
            </w:r>
            <w:r w:rsidRPr="00BD5962">
              <w:rPr>
                <w:rFonts w:ascii="Times New Roman" w:hAnsi="Times New Roman" w:cs="Times New Roman"/>
              </w:rPr>
              <w:t>лей</w:t>
            </w:r>
            <w:r w:rsidRPr="00BD5962">
              <w:rPr>
                <w:rFonts w:ascii="Times New Roman" w:hAnsi="Times New Roman" w:cs="Times New Roman"/>
                <w:lang w:val="en-US"/>
              </w:rPr>
              <w:t>.</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Цена единицы работы или услуги </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center" w:pos="7689"/>
              </w:tabs>
              <w:autoSpaceDE w:val="0"/>
              <w:autoSpaceDN w:val="0"/>
              <w:adjustRightInd w:val="0"/>
              <w:rPr>
                <w:rFonts w:ascii="Times New Roman" w:hAnsi="Times New Roman" w:cs="Times New Roman"/>
                <w:lang w:val="en-US"/>
              </w:rPr>
            </w:pPr>
            <w:r w:rsidRPr="00BD5962">
              <w:rPr>
                <w:rFonts w:ascii="Times New Roman" w:hAnsi="Times New Roman" w:cs="Times New Roman"/>
                <w:lang w:val="en-US"/>
              </w:rPr>
              <w:t>Не</w:t>
            </w:r>
            <w:r w:rsidRPr="00BD5962">
              <w:rPr>
                <w:rFonts w:ascii="Times New Roman" w:hAnsi="Times New Roman" w:cs="Times New Roman"/>
              </w:rPr>
              <w:t xml:space="preserve"> </w:t>
            </w:r>
            <w:r w:rsidRPr="00BD5962">
              <w:rPr>
                <w:rFonts w:ascii="Times New Roman" w:hAnsi="Times New Roman" w:cs="Times New Roman"/>
                <w:lang w:val="en-US"/>
              </w:rPr>
              <w:t>установлена</w:t>
            </w:r>
            <w:r w:rsidRPr="00BD5962">
              <w:rPr>
                <w:rFonts w:ascii="Times New Roman" w:hAnsi="Times New Roman" w:cs="Times New Roman"/>
              </w:rPr>
              <w:t>.</w:t>
            </w:r>
          </w:p>
        </w:tc>
      </w:tr>
      <w:tr w:rsidR="00BD5962" w:rsidRPr="00851BEA" w:rsidTr="00D2020B">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Цена запасных частей  или каждой запасной части к технике, оборудованию</w:t>
            </w:r>
          </w:p>
        </w:tc>
        <w:tc>
          <w:tcPr>
            <w:tcW w:w="6608" w:type="dxa"/>
            <w:tcBorders>
              <w:top w:val="single" w:sz="2" w:space="0" w:color="000000"/>
              <w:left w:val="single" w:sz="2" w:space="0" w:color="000000"/>
              <w:bottom w:val="single" w:sz="2" w:space="0" w:color="000000"/>
              <w:right w:val="single" w:sz="2" w:space="0" w:color="000000"/>
            </w:tcBorders>
            <w:shd w:val="clear" w:color="000000" w:fill="FFFFFF"/>
          </w:tcPr>
          <w:p w:rsidR="00BD5962" w:rsidRPr="00BD5962" w:rsidRDefault="00BD5962" w:rsidP="00BD5962">
            <w:pPr>
              <w:widowControl w:val="0"/>
              <w:tabs>
                <w:tab w:val="center" w:pos="7689"/>
              </w:tabs>
              <w:autoSpaceDE w:val="0"/>
              <w:autoSpaceDN w:val="0"/>
              <w:adjustRightInd w:val="0"/>
              <w:rPr>
                <w:rFonts w:ascii="Times New Roman" w:hAnsi="Times New Roman" w:cs="Times New Roman"/>
                <w:i/>
                <w:iCs/>
              </w:rPr>
            </w:pPr>
            <w:r w:rsidRPr="00BD5962">
              <w:rPr>
                <w:rFonts w:ascii="Times New Roman" w:hAnsi="Times New Roman" w:cs="Times New Roman"/>
              </w:rPr>
              <w:t>Не установлена.</w:t>
            </w:r>
          </w:p>
          <w:p w:rsidR="00BD5962" w:rsidRPr="00BD5962" w:rsidRDefault="00BD5962" w:rsidP="00BD5962">
            <w:pPr>
              <w:widowControl w:val="0"/>
              <w:tabs>
                <w:tab w:val="center" w:pos="7689"/>
              </w:tabs>
              <w:autoSpaceDE w:val="0"/>
              <w:autoSpaceDN w:val="0"/>
              <w:adjustRightInd w:val="0"/>
              <w:rPr>
                <w:rFonts w:ascii="Times New Roman" w:hAnsi="Times New Roman" w:cs="Times New Roman"/>
                <w:lang w:val="en-US"/>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Форма, сроки и порядок оплаты товара, работ,  услуг</w:t>
            </w:r>
          </w:p>
        </w:tc>
        <w:tc>
          <w:tcPr>
            <w:tcW w:w="6608" w:type="dxa"/>
          </w:tcPr>
          <w:p w:rsidR="00BD5962" w:rsidRPr="00D2020B" w:rsidRDefault="00BD5962" w:rsidP="00BD5962">
            <w:pPr>
              <w:widowControl w:val="0"/>
              <w:tabs>
                <w:tab w:val="left" w:pos="0"/>
              </w:tabs>
              <w:autoSpaceDE w:val="0"/>
              <w:autoSpaceDN w:val="0"/>
              <w:adjustRightInd w:val="0"/>
              <w:spacing w:after="0" w:line="240" w:lineRule="auto"/>
              <w:jc w:val="both"/>
              <w:rPr>
                <w:rFonts w:ascii="Times New Roman" w:eastAsia="Times New Roman" w:hAnsi="Times New Roman" w:cs="Times New Roman"/>
                <w:bCs/>
                <w:i/>
                <w:sz w:val="24"/>
                <w:szCs w:val="24"/>
                <w:lang w:eastAsia="ru-RU"/>
              </w:rPr>
            </w:pPr>
            <w:r w:rsidRPr="00BD5962">
              <w:rPr>
                <w:rFonts w:ascii="Times New Roman" w:eastAsia="Times New Roman" w:hAnsi="Times New Roman" w:cs="Times New Roman"/>
                <w:color w:val="000000"/>
                <w:sz w:val="24"/>
                <w:szCs w:val="24"/>
                <w:lang w:eastAsia="ru-RU"/>
              </w:rPr>
              <w:t xml:space="preserve">   </w:t>
            </w:r>
            <w:r w:rsidRPr="00D2020B">
              <w:rPr>
                <w:rFonts w:ascii="Times New Roman" w:eastAsia="Times New Roman" w:hAnsi="Times New Roman" w:cs="Times New Roman"/>
                <w:sz w:val="24"/>
                <w:szCs w:val="24"/>
                <w:lang w:eastAsia="ru-RU"/>
              </w:rPr>
              <w:t xml:space="preserve">  Оплата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течение 30 (тридцати) календарных дней со дня поставки Товара и предоставления Поставщиком Заказчику счета, счета-фактуры и товарной накладной, оформленных в соответствии с условиями настоящего Контракта, а именно с момента даты подписания Сторонами Акта приема-передачи Транспортного средства согласно приложения 2 к настоящему Контракту, и требованиями действующему законодательству.</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Обоснование начальной (максимальной) цены контракта в соответствии с положениями ст.22 Федерального закона 44-ФЗ</w:t>
            </w:r>
          </w:p>
        </w:tc>
        <w:tc>
          <w:tcPr>
            <w:tcW w:w="6608" w:type="dxa"/>
          </w:tcPr>
          <w:p w:rsidR="00BD5962" w:rsidRPr="00BD5962"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BD5962">
              <w:rPr>
                <w:rFonts w:ascii="Times New Roman" w:eastAsia="Times New Roman" w:hAnsi="Times New Roman" w:cs="Times New Roman"/>
                <w:sz w:val="24"/>
                <w:szCs w:val="24"/>
                <w:lang w:eastAsia="ru-RU"/>
              </w:rPr>
              <w:t>Приложение № 1 к настоящему Разделу.</w:t>
            </w:r>
          </w:p>
        </w:tc>
      </w:tr>
      <w:tr w:rsidR="00BD5962" w:rsidRPr="00851BEA" w:rsidTr="00851BEA">
        <w:tc>
          <w:tcPr>
            <w:tcW w:w="648" w:type="dxa"/>
            <w:tcBorders>
              <w:bottom w:val="single" w:sz="4" w:space="0" w:color="auto"/>
            </w:tcBorders>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Порядок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формирования цены контракта </w:t>
            </w:r>
          </w:p>
        </w:tc>
        <w:tc>
          <w:tcPr>
            <w:tcW w:w="6608" w:type="dxa"/>
            <w:tcBorders>
              <w:bottom w:val="single" w:sz="4" w:space="0" w:color="auto"/>
            </w:tcBorders>
          </w:tcPr>
          <w:p w:rsidR="00BD5962" w:rsidRPr="00BD5962" w:rsidRDefault="00BD5962" w:rsidP="00D2020B">
            <w:pPr>
              <w:tabs>
                <w:tab w:val="left" w:pos="0"/>
              </w:tabs>
              <w:spacing w:after="0" w:line="240" w:lineRule="auto"/>
              <w:jc w:val="both"/>
              <w:rPr>
                <w:rFonts w:ascii="Times New Roman" w:eastAsia="Times New Roman" w:hAnsi="Times New Roman" w:cs="Times New Roman"/>
                <w:bCs/>
                <w:sz w:val="24"/>
                <w:szCs w:val="24"/>
                <w:lang w:eastAsia="ru-RU"/>
              </w:rPr>
            </w:pPr>
            <w:r w:rsidRPr="00BD5962">
              <w:rPr>
                <w:rFonts w:ascii="Times New Roman" w:hAnsi="Times New Roman" w:cs="Times New Roman"/>
                <w:color w:val="000000"/>
              </w:rPr>
              <w:t xml:space="preserve">Цена  контракта включает в себя: стоимость Товара, расходы, связанные с доставкой, разгрузкой - погрузкой,  </w:t>
            </w:r>
            <w:r w:rsidR="00D2020B">
              <w:rPr>
                <w:rFonts w:ascii="Times New Roman CYR" w:hAnsi="Times New Roman CYR" w:cs="Times New Roman CYR"/>
                <w:color w:val="000000"/>
              </w:rPr>
              <w:t xml:space="preserve">стоимость упаковки (тары), маркировки, страхование, таможенные платежи (пошлины), НДС, другие установленные налоги, сборы и иные расходы, </w:t>
            </w:r>
            <w:r w:rsidR="00D2020B">
              <w:rPr>
                <w:rFonts w:ascii="Times New Roman CYR" w:hAnsi="Times New Roman CYR" w:cs="Times New Roman CYR"/>
                <w:color w:val="000000"/>
              </w:rPr>
              <w:lastRenderedPageBreak/>
              <w:t>связанные с исполнением контракта</w:t>
            </w:r>
            <w:r w:rsidRPr="00BD5962">
              <w:rPr>
                <w:rFonts w:ascii="Times New Roman" w:hAnsi="Times New Roman" w:cs="Times New Roman"/>
                <w:color w:val="000000"/>
              </w:rPr>
              <w:t>. Цена Контракта является твердой и опред</w:t>
            </w:r>
            <w:r w:rsidR="00D2020B">
              <w:rPr>
                <w:rFonts w:ascii="Times New Roman" w:hAnsi="Times New Roman" w:cs="Times New Roman"/>
                <w:color w:val="000000"/>
              </w:rPr>
              <w:t>еляется на весь срок исполнения Контракта.</w:t>
            </w:r>
          </w:p>
        </w:tc>
      </w:tr>
      <w:tr w:rsidR="00BD5962" w:rsidRPr="00851BEA" w:rsidTr="00851BEA">
        <w:tc>
          <w:tcPr>
            <w:tcW w:w="648" w:type="dxa"/>
            <w:tcBorders>
              <w:bottom w:val="single" w:sz="4" w:space="0" w:color="auto"/>
            </w:tcBorders>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Информация о валюте, используемой для формирования цены контракта и расчетов с поставщиком (подрядчиком, исполнителем)</w:t>
            </w:r>
          </w:p>
        </w:tc>
        <w:tc>
          <w:tcPr>
            <w:tcW w:w="6608" w:type="dxa"/>
            <w:tcBorders>
              <w:bottom w:val="single" w:sz="4" w:space="0" w:color="auto"/>
            </w:tcBorders>
          </w:tcPr>
          <w:p w:rsidR="00BD5962" w:rsidRPr="00BD5962" w:rsidRDefault="00BD5962" w:rsidP="00BD5962">
            <w:pPr>
              <w:tabs>
                <w:tab w:val="center" w:pos="7689"/>
              </w:tabs>
              <w:spacing w:after="0" w:line="240" w:lineRule="auto"/>
              <w:rPr>
                <w:rFonts w:ascii="Times New Roman" w:eastAsia="Times New Roman" w:hAnsi="Times New Roman" w:cs="Times New Roman"/>
                <w:sz w:val="24"/>
                <w:szCs w:val="24"/>
                <w:lang w:eastAsia="ru-RU"/>
              </w:rPr>
            </w:pPr>
            <w:r w:rsidRPr="00BD5962">
              <w:rPr>
                <w:rFonts w:ascii="Times New Roman" w:eastAsia="Times New Roman" w:hAnsi="Times New Roman" w:cs="Times New Roman"/>
                <w:sz w:val="24"/>
                <w:szCs w:val="24"/>
                <w:lang w:eastAsia="ru-RU"/>
              </w:rPr>
              <w:t>Российский рубль.</w:t>
            </w:r>
          </w:p>
        </w:tc>
      </w:tr>
      <w:tr w:rsidR="00BD5962" w:rsidRPr="00851BEA" w:rsidTr="00851BEA">
        <w:tc>
          <w:tcPr>
            <w:tcW w:w="648" w:type="dxa"/>
            <w:tcBorders>
              <w:bottom w:val="single" w:sz="4" w:space="0" w:color="auto"/>
            </w:tcBorders>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Borders>
              <w:bottom w:val="single" w:sz="4" w:space="0" w:color="auto"/>
            </w:tcBorders>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608" w:type="dxa"/>
            <w:tcBorders>
              <w:bottom w:val="single" w:sz="4" w:space="0" w:color="auto"/>
            </w:tcBorders>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Не применяется, </w:t>
            </w:r>
            <w:r w:rsidRPr="00851BEA">
              <w:rPr>
                <w:rFonts w:ascii="Times New Roman" w:eastAsia="Calibri" w:hAnsi="Times New Roman" w:cs="Times New Roman"/>
                <w:sz w:val="24"/>
                <w:szCs w:val="24"/>
                <w:shd w:val="clear" w:color="auto" w:fill="FFFFFF"/>
              </w:rPr>
              <w:t>так как оплата по контракту производится в российских рублях.</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 xml:space="preserve">Место доставки товара; сроки поставки товара </w:t>
            </w:r>
          </w:p>
        </w:tc>
        <w:tc>
          <w:tcPr>
            <w:tcW w:w="6608" w:type="dxa"/>
          </w:tcPr>
          <w:p w:rsidR="00BD5962" w:rsidRPr="00500BD2" w:rsidRDefault="00BD5962" w:rsidP="00BD5962">
            <w:pPr>
              <w:spacing w:after="0" w:line="240" w:lineRule="auto"/>
              <w:jc w:val="both"/>
              <w:rPr>
                <w:rFonts w:ascii="Times New Roman" w:eastAsia="Times New Roman" w:hAnsi="Times New Roman" w:cs="Times New Roman"/>
                <w:b/>
                <w:sz w:val="24"/>
                <w:szCs w:val="24"/>
                <w:u w:val="single"/>
                <w:lang w:eastAsia="ru-RU"/>
              </w:rPr>
            </w:pPr>
            <w:r w:rsidRPr="00500BD2">
              <w:rPr>
                <w:rFonts w:ascii="Times New Roman" w:eastAsia="Times New Roman" w:hAnsi="Times New Roman" w:cs="Times New Roman"/>
                <w:b/>
                <w:sz w:val="24"/>
                <w:szCs w:val="24"/>
                <w:lang w:eastAsia="ru-RU"/>
              </w:rPr>
              <w:t>Место поставки</w:t>
            </w:r>
            <w:r w:rsidRPr="00500BD2">
              <w:rPr>
                <w:rFonts w:ascii="Times New Roman" w:eastAsia="Times New Roman" w:hAnsi="Times New Roman" w:cs="Times New Roman"/>
                <w:sz w:val="24"/>
                <w:szCs w:val="24"/>
                <w:lang w:eastAsia="ru-RU"/>
              </w:rPr>
              <w:t xml:space="preserve"> – </w:t>
            </w:r>
            <w:r w:rsidR="00500BD2" w:rsidRPr="00500BD2">
              <w:rPr>
                <w:rFonts w:ascii="Times New Roman" w:hAnsi="Times New Roman" w:cs="Times New Roman"/>
                <w:sz w:val="24"/>
                <w:szCs w:val="24"/>
              </w:rPr>
              <w:t>Поставщик осуществляет Поставку</w:t>
            </w:r>
            <w:r w:rsidR="00D05F2F">
              <w:rPr>
                <w:rFonts w:ascii="Times New Roman" w:hAnsi="Times New Roman" w:cs="Times New Roman"/>
                <w:sz w:val="24"/>
                <w:szCs w:val="24"/>
              </w:rPr>
              <w:t xml:space="preserve"> т</w:t>
            </w:r>
            <w:r w:rsidR="00500BD2" w:rsidRPr="00500BD2">
              <w:rPr>
                <w:rFonts w:ascii="Times New Roman" w:hAnsi="Times New Roman" w:cs="Times New Roman"/>
                <w:sz w:val="24"/>
                <w:szCs w:val="24"/>
              </w:rPr>
              <w:t>овара силами, средствами и транспортом Поставщика по адресу: Российская Федерация, Волгоградская область, Кумылженский район, станица Кумылженская, ул. Блинова,1</w:t>
            </w:r>
          </w:p>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500BD2">
              <w:rPr>
                <w:rFonts w:ascii="Times New Roman" w:eastAsia="Times New Roman" w:hAnsi="Times New Roman" w:cs="Times New Roman"/>
                <w:sz w:val="24"/>
                <w:szCs w:val="24"/>
                <w:lang w:eastAsia="ru-RU"/>
              </w:rPr>
              <w:t xml:space="preserve"> </w:t>
            </w:r>
            <w:r w:rsidRPr="00500BD2">
              <w:rPr>
                <w:rFonts w:ascii="Times New Roman" w:eastAsia="Times New Roman" w:hAnsi="Times New Roman" w:cs="Times New Roman"/>
                <w:b/>
                <w:sz w:val="24"/>
                <w:szCs w:val="24"/>
                <w:lang w:eastAsia="ru-RU"/>
              </w:rPr>
              <w:t>Сроки (периоды) поставки:</w:t>
            </w:r>
            <w:r w:rsidRPr="00500BD2">
              <w:rPr>
                <w:rFonts w:ascii="Times New Roman" w:eastAsia="Times New Roman" w:hAnsi="Times New Roman" w:cs="Times New Roman"/>
                <w:sz w:val="24"/>
                <w:szCs w:val="24"/>
                <w:lang w:eastAsia="ru-RU"/>
              </w:rPr>
              <w:t xml:space="preserve"> </w:t>
            </w:r>
            <w:r w:rsidR="00500BD2" w:rsidRPr="00500BD2">
              <w:rPr>
                <w:rFonts w:ascii="Times New Roman" w:hAnsi="Times New Roman" w:cs="Times New Roman"/>
                <w:sz w:val="24"/>
                <w:szCs w:val="24"/>
              </w:rPr>
              <w:t>в течении 20 дней после заключения контракта.</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autoSpaceDE w:val="0"/>
              <w:autoSpaceDN w:val="0"/>
              <w:adjustRightInd w:val="0"/>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Информация о возможности заказчика изменить условия контракта в соответствии с положениями Закона 44-ФЗ</w:t>
            </w:r>
          </w:p>
        </w:tc>
        <w:tc>
          <w:tcPr>
            <w:tcW w:w="6608" w:type="dxa"/>
          </w:tcPr>
          <w:p w:rsidR="00BD5962" w:rsidRPr="00851BEA" w:rsidRDefault="00A16EE5" w:rsidP="00A16E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BD5962" w:rsidRPr="00851BEA">
              <w:rPr>
                <w:rFonts w:ascii="Times New Roman" w:eastAsia="Times New Roman" w:hAnsi="Times New Roman" w:cs="Times New Roman"/>
                <w:sz w:val="24"/>
                <w:szCs w:val="24"/>
                <w:lang w:eastAsia="ru-RU"/>
              </w:rPr>
              <w:t xml:space="preserve">опускается </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Возможность увеличения количества поставляемого товара при заключении контракта в соответствии с положениями Закона 44-ФЗ</w:t>
            </w:r>
          </w:p>
        </w:tc>
        <w:tc>
          <w:tcPr>
            <w:tcW w:w="6608" w:type="dxa"/>
          </w:tcPr>
          <w:p w:rsidR="00BD5962" w:rsidRPr="00851BEA" w:rsidRDefault="00A16EE5" w:rsidP="00A16EE5">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w:t>
            </w:r>
            <w:r w:rsidR="00BD5962" w:rsidRPr="00851BEA">
              <w:rPr>
                <w:rFonts w:ascii="Times New Roman" w:eastAsia="Times New Roman" w:hAnsi="Times New Roman" w:cs="Times New Roman"/>
                <w:sz w:val="24"/>
                <w:szCs w:val="24"/>
                <w:lang w:eastAsia="ru-RU"/>
              </w:rPr>
              <w:t xml:space="preserve">опускается </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Требования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к участникам электронного аукциона</w:t>
            </w:r>
          </w:p>
        </w:tc>
        <w:tc>
          <w:tcPr>
            <w:tcW w:w="6608" w:type="dxa"/>
          </w:tcPr>
          <w:p w:rsidR="00BD5962" w:rsidRPr="00851BEA" w:rsidRDefault="00BD5962"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1) непроведение ликвидации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 юридического лица и отсутствие решения арбитражного суда о признании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D5962" w:rsidRPr="00851BEA" w:rsidRDefault="00BD5962"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2) неприостановление деятельности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в порядке, установленном </w:t>
            </w:r>
            <w:hyperlink r:id="rId35" w:history="1">
              <w:r w:rsidRPr="00851BEA">
                <w:rPr>
                  <w:rFonts w:ascii="Times New Roman" w:eastAsia="Times New Roman" w:hAnsi="Times New Roman" w:cs="Times New Roman"/>
                  <w:sz w:val="24"/>
                  <w:szCs w:val="24"/>
                  <w:lang w:eastAsia="ru-RU"/>
                </w:rPr>
                <w:t>Кодексом</w:t>
              </w:r>
            </w:hyperlink>
            <w:r w:rsidRPr="00851BEA">
              <w:rPr>
                <w:rFonts w:ascii="Times New Roman" w:eastAsia="Times New Roman" w:hAnsi="Times New Roman" w:cs="Times New Roman"/>
                <w:sz w:val="24"/>
                <w:szCs w:val="24"/>
                <w:lang w:eastAsia="ru-RU"/>
              </w:rPr>
              <w:t xml:space="preserve"> РФ об административных правонарушениях, на дату подачи заявки на участие в </w:t>
            </w:r>
            <w:r w:rsidRPr="00851BEA">
              <w:rPr>
                <w:rFonts w:ascii="Times New Roman" w:eastAsia="Times New Roman" w:hAnsi="Times New Roman" w:cs="Times New Roman"/>
                <w:bCs/>
                <w:sz w:val="24"/>
                <w:szCs w:val="24"/>
                <w:lang w:eastAsia="ru-RU"/>
              </w:rPr>
              <w:t>электронном</w:t>
            </w:r>
            <w:r w:rsidRPr="00851BEA">
              <w:rPr>
                <w:rFonts w:ascii="Times New Roman" w:eastAsia="Times New Roman" w:hAnsi="Times New Roman" w:cs="Times New Roman"/>
                <w:sz w:val="24"/>
                <w:szCs w:val="24"/>
                <w:lang w:eastAsia="ru-RU"/>
              </w:rPr>
              <w:t xml:space="preserve"> аукционе;</w:t>
            </w:r>
          </w:p>
          <w:p w:rsidR="00BD5962" w:rsidRPr="00851BEA" w:rsidRDefault="00BD5962"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3) отсутствие у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недоимки по налогам, сборам, задолженности по иным </w:t>
            </w:r>
            <w:r w:rsidRPr="00851BEA">
              <w:rPr>
                <w:rFonts w:ascii="Times New Roman" w:eastAsia="Times New Roman" w:hAnsi="Times New Roman" w:cs="Times New Roman"/>
                <w:sz w:val="24"/>
                <w:szCs w:val="24"/>
                <w:lang w:eastAsia="ru-RU"/>
              </w:rPr>
              <w:lastRenderedPageBreak/>
              <w:t xml:space="preserve">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36" w:history="1">
              <w:r w:rsidRPr="00851BEA">
                <w:rPr>
                  <w:rFonts w:ascii="Times New Roman" w:eastAsia="Times New Roman" w:hAnsi="Times New Roman" w:cs="Times New Roman"/>
                  <w:sz w:val="24"/>
                  <w:szCs w:val="24"/>
                  <w:lang w:eastAsia="ru-RU"/>
                </w:rPr>
                <w:t>законодательством</w:t>
              </w:r>
            </w:hyperlink>
            <w:r w:rsidRPr="00851BEA">
              <w:rPr>
                <w:rFonts w:ascii="Times New Roman" w:eastAsia="Times New Roman" w:hAnsi="Times New Roman" w:cs="Times New Roman"/>
                <w:sz w:val="24"/>
                <w:szCs w:val="24"/>
                <w:lang w:eastAsia="ru-RU"/>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7" w:history="1">
              <w:r w:rsidRPr="00851BEA">
                <w:rPr>
                  <w:rFonts w:ascii="Times New Roman" w:eastAsia="Times New Roman" w:hAnsi="Times New Roman" w:cs="Times New Roman"/>
                  <w:sz w:val="24"/>
                  <w:szCs w:val="24"/>
                  <w:lang w:eastAsia="ru-RU"/>
                </w:rPr>
                <w:t>законодательством</w:t>
              </w:r>
            </w:hyperlink>
            <w:r w:rsidRPr="00851BEA">
              <w:rPr>
                <w:rFonts w:ascii="Times New Roman" w:eastAsia="Times New Roman" w:hAnsi="Times New Roman" w:cs="Times New Roman"/>
                <w:sz w:val="24"/>
                <w:szCs w:val="24"/>
                <w:lang w:eastAsia="ru-RU"/>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по данным бухгалтерской отчетности за последний отчетный период. Участник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851BEA">
              <w:rPr>
                <w:rFonts w:ascii="Times New Roman" w:eastAsia="Times New Roman" w:hAnsi="Times New Roman" w:cs="Times New Roman"/>
                <w:bCs/>
                <w:sz w:val="24"/>
                <w:szCs w:val="24"/>
                <w:lang w:eastAsia="ru-RU"/>
              </w:rPr>
              <w:t>электронном</w:t>
            </w:r>
            <w:r w:rsidRPr="00851BEA">
              <w:rPr>
                <w:rFonts w:ascii="Times New Roman" w:eastAsia="Times New Roman" w:hAnsi="Times New Roman" w:cs="Times New Roman"/>
                <w:sz w:val="24"/>
                <w:szCs w:val="24"/>
                <w:lang w:eastAsia="ru-RU"/>
              </w:rPr>
              <w:t xml:space="preserve"> аукционе не принято;</w:t>
            </w:r>
          </w:p>
          <w:p w:rsidR="00BD5962" w:rsidRPr="00851BEA" w:rsidRDefault="00BD5962"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4) отсутствие у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 физического лица либо у руководителя, членов коллегиального исполнительного органа или главного бухгалтера юридического лица -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5962" w:rsidRPr="00851BEA" w:rsidRDefault="00BD5962" w:rsidP="00BD5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5) отсутствие между участником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с физическими лицами, в том числе зарегистрированными в качестве индивидуального предпринимателя, - участниками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w:t>
            </w:r>
            <w:r w:rsidRPr="00851BEA">
              <w:rPr>
                <w:rFonts w:ascii="Times New Roman" w:eastAsia="Times New Roman" w:hAnsi="Times New Roman" w:cs="Times New Roman"/>
                <w:sz w:val="24"/>
                <w:szCs w:val="24"/>
                <w:lang w:eastAsia="ru-RU"/>
              </w:rPr>
              <w:lastRenderedPageBreak/>
              <w:t>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D5962" w:rsidRPr="00851BEA" w:rsidRDefault="00BD5962" w:rsidP="00BD5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6) отсутствие в реестре недобросовестных поставщиков (подрядчиков, исполнителей) информации об участнике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 юридического лица.</w:t>
            </w:r>
          </w:p>
          <w:p w:rsidR="00BD5962" w:rsidRPr="00851BEA" w:rsidRDefault="00BD5962" w:rsidP="00BD59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7) отсутствие сведений об участнике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в реестре недобросовестных поставщиков, сформированном в порядке, действовавшем до дня вступления в силу Федерального закона </w:t>
            </w:r>
            <w:r w:rsidRPr="00851BEA">
              <w:rPr>
                <w:rFonts w:ascii="Times New Roman" w:eastAsia="Times New Roman" w:hAnsi="Times New Roman" w:cs="Times New Roman"/>
                <w:bCs/>
                <w:sz w:val="24"/>
                <w:szCs w:val="24"/>
                <w:lang w:eastAsia="ru-RU"/>
              </w:rPr>
              <w:t>от 05.04.2013 № 44-ФЗ «О контрактной системе в сфере закупок товаров, работ, услуг для обеспечения государственных и муниципальных нужд»</w:t>
            </w:r>
            <w:r w:rsidRPr="00851BEA">
              <w:rPr>
                <w:rFonts w:ascii="Times New Roman" w:eastAsia="Times New Roman" w:hAnsi="Times New Roman" w:cs="Times New Roman"/>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Дополнительные требования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к участникам электронного аукциона</w:t>
            </w:r>
          </w:p>
        </w:tc>
        <w:tc>
          <w:tcPr>
            <w:tcW w:w="6608" w:type="dxa"/>
          </w:tcPr>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Не установлены </w:t>
            </w:r>
          </w:p>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Документы,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входящие в состав заявки на участие в электронном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аукционе </w:t>
            </w:r>
          </w:p>
        </w:tc>
        <w:tc>
          <w:tcPr>
            <w:tcW w:w="6608" w:type="dxa"/>
          </w:tcPr>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Заявка на участие в электронном аукционе состоит из двух частей:</w:t>
            </w:r>
          </w:p>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1. </w:t>
            </w:r>
            <w:r w:rsidRPr="00851BEA">
              <w:rPr>
                <w:rFonts w:ascii="Times New Roman" w:eastAsia="Times New Roman" w:hAnsi="Times New Roman" w:cs="Times New Roman"/>
                <w:b/>
                <w:bCs/>
                <w:sz w:val="24"/>
                <w:szCs w:val="24"/>
                <w:lang w:eastAsia="ru-RU"/>
              </w:rPr>
              <w:t>Первая часть заявки</w:t>
            </w:r>
            <w:r w:rsidRPr="00851BEA">
              <w:rPr>
                <w:rFonts w:ascii="Times New Roman" w:eastAsia="Times New Roman" w:hAnsi="Times New Roman" w:cs="Times New Roman"/>
                <w:bCs/>
                <w:sz w:val="24"/>
                <w:szCs w:val="24"/>
                <w:lang w:eastAsia="ru-RU"/>
              </w:rPr>
              <w:t xml:space="preserve"> на участие в электронном аукционе должна содержать следующие сведения:</w:t>
            </w:r>
          </w:p>
          <w:p w:rsidR="00BD5962" w:rsidRPr="00851BEA" w:rsidRDefault="00BD5962" w:rsidP="00BD5962">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851BEA">
              <w:rPr>
                <w:rFonts w:ascii="Times New Roman" w:eastAsia="Times New Roman" w:hAnsi="Times New Roman" w:cs="Times New Roman"/>
                <w:sz w:val="24"/>
                <w:szCs w:val="24"/>
                <w:lang w:eastAsia="ru-RU"/>
              </w:rPr>
              <w:t>1.1) конкретные показатели, соответствующие значениям, установленным в Таблице 1. Раздела 3.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BD5962" w:rsidRPr="00851BEA" w:rsidRDefault="00BD5962" w:rsidP="00BD5962">
            <w:pPr>
              <w:tabs>
                <w:tab w:val="left" w:pos="0"/>
              </w:tabs>
              <w:autoSpaceDE w:val="0"/>
              <w:autoSpaceDN w:val="0"/>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bCs/>
                <w:sz w:val="24"/>
                <w:szCs w:val="24"/>
                <w:lang w:eastAsia="ru-RU"/>
              </w:rPr>
              <w:t xml:space="preserve">2. </w:t>
            </w:r>
            <w:r w:rsidRPr="00851BEA">
              <w:rPr>
                <w:rFonts w:ascii="Times New Roman" w:eastAsia="Times New Roman" w:hAnsi="Times New Roman" w:cs="Times New Roman"/>
                <w:b/>
                <w:bCs/>
                <w:sz w:val="24"/>
                <w:szCs w:val="24"/>
                <w:lang w:eastAsia="ru-RU"/>
              </w:rPr>
              <w:t xml:space="preserve">Вторая </w:t>
            </w:r>
            <w:r w:rsidRPr="00851BEA">
              <w:rPr>
                <w:rFonts w:ascii="Times New Roman" w:eastAsia="Times New Roman" w:hAnsi="Times New Roman" w:cs="Times New Roman"/>
                <w:b/>
                <w:sz w:val="24"/>
                <w:szCs w:val="24"/>
                <w:lang w:eastAsia="ru-RU"/>
              </w:rPr>
              <w:t>часть заявки</w:t>
            </w:r>
            <w:r w:rsidRPr="00851BEA">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сведения:</w:t>
            </w:r>
          </w:p>
          <w:p w:rsidR="00BD5962" w:rsidRPr="00851BEA" w:rsidRDefault="00BD5962"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w:t>
            </w:r>
            <w:r w:rsidRPr="00851BEA">
              <w:rPr>
                <w:rFonts w:ascii="Times New Roman" w:eastAsia="Times New Roman" w:hAnsi="Times New Roman" w:cs="Times New Roman"/>
                <w:sz w:val="24"/>
                <w:szCs w:val="24"/>
                <w:lang w:eastAsia="ru-RU"/>
              </w:rPr>
              <w:lastRenderedPageBreak/>
              <w:t>функции единоличного исполнительного органа участника такого аукциона;</w:t>
            </w:r>
          </w:p>
          <w:p w:rsidR="00BD5962" w:rsidRPr="00851BEA" w:rsidRDefault="00BD5962" w:rsidP="00BD596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2) Декларация о соответствии участника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требованиям, установленным </w:t>
            </w:r>
            <w:hyperlink r:id="rId38" w:history="1">
              <w:r w:rsidRPr="00851BEA">
                <w:rPr>
                  <w:rFonts w:ascii="Times New Roman" w:eastAsia="Times New Roman" w:hAnsi="Times New Roman" w:cs="Times New Roman"/>
                  <w:sz w:val="24"/>
                  <w:szCs w:val="24"/>
                  <w:lang w:eastAsia="ru-RU"/>
                </w:rPr>
                <w:t xml:space="preserve">пунктами </w:t>
              </w:r>
            </w:hyperlink>
            <w:r w:rsidRPr="00851BEA">
              <w:rPr>
                <w:rFonts w:ascii="Times New Roman" w:eastAsia="Times New Roman" w:hAnsi="Times New Roman" w:cs="Times New Roman"/>
                <w:sz w:val="24"/>
                <w:szCs w:val="24"/>
                <w:lang w:eastAsia="ru-RU"/>
              </w:rPr>
              <w:t xml:space="preserve">1-5 </w:t>
            </w:r>
            <w:hyperlink r:id="rId39" w:history="1">
              <w:r w:rsidRPr="00851BEA">
                <w:rPr>
                  <w:rFonts w:ascii="Times New Roman" w:eastAsia="Times New Roman" w:hAnsi="Times New Roman" w:cs="Times New Roman"/>
                  <w:sz w:val="24"/>
                  <w:szCs w:val="24"/>
                  <w:lang w:eastAsia="ru-RU"/>
                </w:rPr>
                <w:t>пункта</w:t>
              </w:r>
            </w:hyperlink>
            <w:r w:rsidRPr="00851BEA">
              <w:rPr>
                <w:rFonts w:ascii="Times New Roman" w:eastAsia="Times New Roman" w:hAnsi="Times New Roman" w:cs="Times New Roman"/>
                <w:sz w:val="24"/>
                <w:szCs w:val="24"/>
                <w:lang w:eastAsia="ru-RU"/>
              </w:rPr>
              <w:t xml:space="preserve"> 23</w:t>
            </w:r>
            <w:r w:rsidR="00A16EE5">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sz w:val="24"/>
                <w:szCs w:val="24"/>
                <w:lang w:eastAsia="ru-RU"/>
              </w:rPr>
              <w:t xml:space="preserve"> настоящего Раздела;</w:t>
            </w:r>
          </w:p>
          <w:p w:rsidR="00BD5962" w:rsidRPr="00851BEA" w:rsidRDefault="00BD5962" w:rsidP="00A16EE5">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851BEA">
              <w:rPr>
                <w:rFonts w:ascii="Times New Roman" w:eastAsia="Times New Roman" w:hAnsi="Times New Roman" w:cs="Times New Roman"/>
                <w:sz w:val="24"/>
                <w:szCs w:val="24"/>
                <w:lang w:eastAsia="ru-RU"/>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A16EE5">
              <w:rPr>
                <w:rFonts w:ascii="Times New Roman" w:eastAsia="Times New Roman" w:hAnsi="Times New Roman" w:cs="Times New Roman"/>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Дата и время начала срока подачи заявок на участие в электронном аукционе</w:t>
            </w:r>
          </w:p>
        </w:tc>
        <w:tc>
          <w:tcPr>
            <w:tcW w:w="6608" w:type="dxa"/>
          </w:tcPr>
          <w:p w:rsidR="00BD5962" w:rsidRPr="00851BEA" w:rsidRDefault="00BD5962" w:rsidP="00D2020B">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w:t>
            </w:r>
            <w:r w:rsidR="00D2020B">
              <w:rPr>
                <w:rFonts w:ascii="Times New Roman" w:eastAsia="Times New Roman" w:hAnsi="Times New Roman" w:cs="Times New Roman"/>
                <w:sz w:val="24"/>
                <w:szCs w:val="24"/>
                <w:lang w:eastAsia="ru-RU"/>
              </w:rPr>
              <w:t>14</w:t>
            </w:r>
            <w:r w:rsidRPr="00851BEA">
              <w:rPr>
                <w:rFonts w:ascii="Times New Roman" w:eastAsia="Times New Roman" w:hAnsi="Times New Roman" w:cs="Times New Roman"/>
                <w:sz w:val="24"/>
                <w:szCs w:val="24"/>
                <w:lang w:eastAsia="ru-RU"/>
              </w:rPr>
              <w:t xml:space="preserve">» </w:t>
            </w:r>
            <w:r w:rsidR="00D2020B">
              <w:rPr>
                <w:rFonts w:ascii="Times New Roman" w:eastAsia="Times New Roman" w:hAnsi="Times New Roman" w:cs="Times New Roman"/>
                <w:sz w:val="24"/>
                <w:szCs w:val="24"/>
                <w:lang w:eastAsia="ru-RU"/>
              </w:rPr>
              <w:t>августа</w:t>
            </w:r>
            <w:r w:rsidRPr="00851BE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sz w:val="24"/>
                  <w:szCs w:val="24"/>
                  <w:lang w:eastAsia="ru-RU"/>
                </w:rPr>
                <w:t>2015 г</w:t>
              </w:r>
            </w:smartTag>
            <w:r w:rsidRPr="00851BEA">
              <w:rPr>
                <w:rFonts w:ascii="Times New Roman" w:eastAsia="Times New Roman" w:hAnsi="Times New Roman" w:cs="Times New Roman"/>
                <w:sz w:val="24"/>
                <w:szCs w:val="24"/>
                <w:lang w:eastAsia="ru-RU"/>
              </w:rPr>
              <w:t>. с момента размещения извещения о проведении электронного аукциона в единой информационной системе.</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Дата и время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окончания срока подачи заявок на участие в электронном аукционе </w:t>
            </w:r>
          </w:p>
        </w:tc>
        <w:tc>
          <w:tcPr>
            <w:tcW w:w="6608" w:type="dxa"/>
          </w:tcPr>
          <w:p w:rsidR="00BD5962" w:rsidRPr="00851BEA" w:rsidRDefault="00D5159C" w:rsidP="00D5159C">
            <w:pPr>
              <w:tabs>
                <w:tab w:val="left" w:pos="0"/>
              </w:tabs>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09</w:t>
            </w:r>
            <w:r w:rsidR="00BD5962" w:rsidRPr="00851BEA">
              <w:rPr>
                <w:rFonts w:ascii="Times New Roman" w:eastAsia="Times New Roman" w:hAnsi="Times New Roman" w:cs="Times New Roman"/>
                <w:bCs/>
                <w:sz w:val="24"/>
                <w:szCs w:val="24"/>
                <w:lang w:eastAsia="ru-RU"/>
              </w:rPr>
              <w:t>-00 «</w:t>
            </w:r>
            <w:r>
              <w:rPr>
                <w:rFonts w:ascii="Times New Roman" w:eastAsia="Times New Roman" w:hAnsi="Times New Roman" w:cs="Times New Roman"/>
                <w:bCs/>
                <w:sz w:val="24"/>
                <w:szCs w:val="24"/>
                <w:lang w:eastAsia="ru-RU"/>
              </w:rPr>
              <w:t>24</w:t>
            </w:r>
            <w:r w:rsidR="00BD5962" w:rsidRPr="00851BEA">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августа</w:t>
            </w:r>
            <w:r w:rsidR="00BD5962" w:rsidRPr="00851BEA">
              <w:rPr>
                <w:rFonts w:ascii="Times New Roman" w:eastAsia="Times New Roman" w:hAnsi="Times New Roman" w:cs="Times New Roman"/>
                <w:bCs/>
                <w:sz w:val="24"/>
                <w:szCs w:val="24"/>
                <w:lang w:eastAsia="ru-RU"/>
              </w:rPr>
              <w:t xml:space="preserve"> </w:t>
            </w:r>
            <w:smartTag w:uri="urn:schemas-microsoft-com:office:smarttags" w:element="metricconverter">
              <w:smartTagPr>
                <w:attr w:name="ProductID" w:val="2015 г"/>
              </w:smartTagPr>
              <w:r w:rsidR="00BD5962" w:rsidRPr="00851BEA">
                <w:rPr>
                  <w:rFonts w:ascii="Times New Roman" w:eastAsia="Times New Roman" w:hAnsi="Times New Roman" w:cs="Times New Roman"/>
                  <w:bCs/>
                  <w:sz w:val="24"/>
                  <w:szCs w:val="24"/>
                  <w:lang w:eastAsia="ru-RU"/>
                </w:rPr>
                <w:t>2015 г</w:t>
              </w:r>
            </w:smartTag>
            <w:r w:rsidR="00BD5962" w:rsidRPr="00851BEA">
              <w:rPr>
                <w:rFonts w:ascii="Times New Roman" w:eastAsia="Times New Roman" w:hAnsi="Times New Roman" w:cs="Times New Roman"/>
                <w:bCs/>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Дата окончания срока рассмотрения первых частей заявок на участие в электронном аукционе </w:t>
            </w:r>
          </w:p>
        </w:tc>
        <w:tc>
          <w:tcPr>
            <w:tcW w:w="6608" w:type="dxa"/>
          </w:tcPr>
          <w:p w:rsidR="00BD5962" w:rsidRPr="00851BEA" w:rsidRDefault="00BD5962" w:rsidP="00D5159C">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w:t>
            </w:r>
            <w:r w:rsidR="00D5159C">
              <w:rPr>
                <w:rFonts w:ascii="Times New Roman" w:eastAsia="Times New Roman" w:hAnsi="Times New Roman" w:cs="Times New Roman"/>
                <w:bCs/>
                <w:sz w:val="24"/>
                <w:szCs w:val="24"/>
                <w:lang w:eastAsia="ru-RU"/>
              </w:rPr>
              <w:t>25</w:t>
            </w:r>
            <w:r w:rsidRPr="00851BEA">
              <w:rPr>
                <w:rFonts w:ascii="Times New Roman" w:eastAsia="Times New Roman" w:hAnsi="Times New Roman" w:cs="Times New Roman"/>
                <w:bCs/>
                <w:sz w:val="24"/>
                <w:szCs w:val="24"/>
                <w:lang w:eastAsia="ru-RU"/>
              </w:rPr>
              <w:t xml:space="preserve">» августа </w:t>
            </w:r>
            <w:smartTag w:uri="urn:schemas-microsoft-com:office:smarttags" w:element="metricconverter">
              <w:smartTagPr>
                <w:attr w:name="ProductID" w:val="2015 г"/>
              </w:smartTagPr>
              <w:r w:rsidRPr="00851BEA">
                <w:rPr>
                  <w:rFonts w:ascii="Times New Roman" w:eastAsia="Times New Roman" w:hAnsi="Times New Roman" w:cs="Times New Roman"/>
                  <w:bCs/>
                  <w:sz w:val="24"/>
                  <w:szCs w:val="24"/>
                  <w:lang w:eastAsia="ru-RU"/>
                </w:rPr>
                <w:t>2015 г</w:t>
              </w:r>
            </w:smartTag>
            <w:r w:rsidRPr="00851BEA">
              <w:rPr>
                <w:rFonts w:ascii="Times New Roman" w:eastAsia="Times New Roman" w:hAnsi="Times New Roman" w:cs="Times New Roman"/>
                <w:bCs/>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Дата проведения электронного </w:t>
            </w:r>
          </w:p>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 xml:space="preserve">аукциона </w:t>
            </w:r>
          </w:p>
        </w:tc>
        <w:tc>
          <w:tcPr>
            <w:tcW w:w="6608" w:type="dxa"/>
          </w:tcPr>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w:t>
            </w:r>
            <w:r w:rsidR="00D5159C">
              <w:rPr>
                <w:rFonts w:ascii="Times New Roman" w:eastAsia="Times New Roman" w:hAnsi="Times New Roman" w:cs="Times New Roman"/>
                <w:bCs/>
                <w:sz w:val="24"/>
                <w:szCs w:val="24"/>
                <w:lang w:eastAsia="ru-RU"/>
              </w:rPr>
              <w:t>28</w:t>
            </w:r>
            <w:r w:rsidRPr="00851BEA">
              <w:rPr>
                <w:rFonts w:ascii="Times New Roman" w:eastAsia="Times New Roman" w:hAnsi="Times New Roman" w:cs="Times New Roman"/>
                <w:bCs/>
                <w:sz w:val="24"/>
                <w:szCs w:val="24"/>
                <w:lang w:eastAsia="ru-RU"/>
              </w:rPr>
              <w:t xml:space="preserve">» августа  </w:t>
            </w:r>
            <w:smartTag w:uri="urn:schemas-microsoft-com:office:smarttags" w:element="metricconverter">
              <w:smartTagPr>
                <w:attr w:name="ProductID" w:val="2015 г"/>
              </w:smartTagPr>
              <w:r w:rsidRPr="00851BEA">
                <w:rPr>
                  <w:rFonts w:ascii="Times New Roman" w:eastAsia="Times New Roman" w:hAnsi="Times New Roman" w:cs="Times New Roman"/>
                  <w:bCs/>
                  <w:sz w:val="24"/>
                  <w:szCs w:val="24"/>
                  <w:lang w:eastAsia="ru-RU"/>
                </w:rPr>
                <w:t>2015 г</w:t>
              </w:r>
            </w:smartTag>
            <w:r w:rsidRPr="00851BEA">
              <w:rPr>
                <w:rFonts w:ascii="Times New Roman" w:eastAsia="Times New Roman" w:hAnsi="Times New Roman" w:cs="Times New Roman"/>
                <w:bCs/>
                <w:sz w:val="24"/>
                <w:szCs w:val="24"/>
                <w:lang w:eastAsia="ru-RU"/>
              </w:rPr>
              <w:t>.</w:t>
            </w:r>
          </w:p>
          <w:p w:rsidR="00BD5962" w:rsidRPr="00851BEA" w:rsidRDefault="00BD5962" w:rsidP="00BD5962">
            <w:pPr>
              <w:tabs>
                <w:tab w:val="left" w:pos="0"/>
              </w:tabs>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Даты начала и окончания срока предоставления участникам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разъяснений положений документации об электронном аукционе</w:t>
            </w:r>
          </w:p>
        </w:tc>
        <w:tc>
          <w:tcPr>
            <w:tcW w:w="6608" w:type="dxa"/>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Дата начала срока предоставления участникам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разъяснений - «</w:t>
            </w:r>
            <w:r w:rsidR="00D5159C">
              <w:rPr>
                <w:rFonts w:ascii="Times New Roman" w:eastAsia="Times New Roman" w:hAnsi="Times New Roman" w:cs="Times New Roman"/>
                <w:sz w:val="24"/>
                <w:szCs w:val="24"/>
                <w:lang w:eastAsia="ru-RU"/>
              </w:rPr>
              <w:t>14</w:t>
            </w:r>
            <w:r w:rsidRPr="00851BEA">
              <w:rPr>
                <w:rFonts w:ascii="Times New Roman" w:eastAsia="Times New Roman" w:hAnsi="Times New Roman" w:cs="Times New Roman"/>
                <w:sz w:val="24"/>
                <w:szCs w:val="24"/>
                <w:lang w:eastAsia="ru-RU"/>
              </w:rPr>
              <w:t xml:space="preserve">» </w:t>
            </w:r>
            <w:r w:rsidR="00D5159C">
              <w:rPr>
                <w:rFonts w:ascii="Times New Roman" w:eastAsia="Times New Roman" w:hAnsi="Times New Roman" w:cs="Times New Roman"/>
                <w:sz w:val="24"/>
                <w:szCs w:val="24"/>
                <w:lang w:eastAsia="ru-RU"/>
              </w:rPr>
              <w:t>августа</w:t>
            </w:r>
            <w:r w:rsidRPr="00851BE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sz w:val="24"/>
                  <w:szCs w:val="24"/>
                  <w:lang w:eastAsia="ru-RU"/>
                </w:rPr>
                <w:t>2015 г</w:t>
              </w:r>
            </w:smartTag>
            <w:r w:rsidRPr="00851BEA">
              <w:rPr>
                <w:rFonts w:ascii="Times New Roman" w:eastAsia="Times New Roman" w:hAnsi="Times New Roman" w:cs="Times New Roman"/>
                <w:sz w:val="24"/>
                <w:szCs w:val="24"/>
                <w:lang w:eastAsia="ru-RU"/>
              </w:rPr>
              <w:t xml:space="preserve">. </w:t>
            </w:r>
          </w:p>
          <w:p w:rsidR="00BD5962" w:rsidRPr="00851BEA" w:rsidRDefault="00BD5962" w:rsidP="004B17F3">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Дата окончания срока предоставления участникам </w:t>
            </w:r>
            <w:r w:rsidRPr="00851BEA">
              <w:rPr>
                <w:rFonts w:ascii="Times New Roman" w:eastAsia="Times New Roman" w:hAnsi="Times New Roman" w:cs="Times New Roman"/>
                <w:bCs/>
                <w:sz w:val="24"/>
                <w:szCs w:val="24"/>
                <w:lang w:eastAsia="ru-RU"/>
              </w:rPr>
              <w:t>электронного</w:t>
            </w:r>
            <w:r w:rsidRPr="00851BEA">
              <w:rPr>
                <w:rFonts w:ascii="Times New Roman" w:eastAsia="Times New Roman" w:hAnsi="Times New Roman" w:cs="Times New Roman"/>
                <w:sz w:val="24"/>
                <w:szCs w:val="24"/>
                <w:lang w:eastAsia="ru-RU"/>
              </w:rPr>
              <w:t xml:space="preserve"> аукциона разъяснений - «</w:t>
            </w:r>
            <w:r w:rsidR="004B17F3">
              <w:rPr>
                <w:rFonts w:ascii="Times New Roman" w:eastAsia="Times New Roman" w:hAnsi="Times New Roman" w:cs="Times New Roman"/>
                <w:sz w:val="24"/>
                <w:szCs w:val="24"/>
                <w:lang w:eastAsia="ru-RU"/>
              </w:rPr>
              <w:t>21</w:t>
            </w:r>
            <w:r w:rsidRPr="00851BEA">
              <w:rPr>
                <w:rFonts w:ascii="Times New Roman" w:eastAsia="Times New Roman" w:hAnsi="Times New Roman" w:cs="Times New Roman"/>
                <w:sz w:val="24"/>
                <w:szCs w:val="24"/>
                <w:lang w:eastAsia="ru-RU"/>
              </w:rPr>
              <w:t>»</w:t>
            </w:r>
            <w:r w:rsidR="004B17F3">
              <w:rPr>
                <w:rFonts w:ascii="Times New Roman" w:eastAsia="Times New Roman" w:hAnsi="Times New Roman" w:cs="Times New Roman"/>
                <w:sz w:val="24"/>
                <w:szCs w:val="24"/>
                <w:lang w:eastAsia="ru-RU"/>
              </w:rPr>
              <w:t xml:space="preserve"> августа</w:t>
            </w:r>
            <w:r w:rsidRPr="00851BEA">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15 г"/>
              </w:smartTagPr>
              <w:r w:rsidRPr="00851BEA">
                <w:rPr>
                  <w:rFonts w:ascii="Times New Roman" w:eastAsia="Times New Roman" w:hAnsi="Times New Roman" w:cs="Times New Roman"/>
                  <w:sz w:val="24"/>
                  <w:szCs w:val="24"/>
                  <w:lang w:eastAsia="ru-RU"/>
                </w:rPr>
                <w:t>2015 г</w:t>
              </w:r>
            </w:smartTag>
            <w:r w:rsidRPr="00851BEA">
              <w:rPr>
                <w:rFonts w:ascii="Times New Roman" w:eastAsia="Times New Roman" w:hAnsi="Times New Roman" w:cs="Times New Roman"/>
                <w:sz w:val="24"/>
                <w:szCs w:val="24"/>
                <w:lang w:eastAsia="ru-RU"/>
              </w:rPr>
              <w:t>.</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Cs/>
                <w:sz w:val="24"/>
                <w:szCs w:val="24"/>
                <w:lang w:eastAsia="ru-RU"/>
              </w:rPr>
              <w:t>Размер обеспечения заявки на участие в электронном аук</w:t>
            </w:r>
            <w:r w:rsidRPr="00851BEA">
              <w:rPr>
                <w:rFonts w:ascii="Times New Roman" w:eastAsia="Times New Roman" w:hAnsi="Times New Roman" w:cs="Times New Roman"/>
                <w:bCs/>
                <w:sz w:val="24"/>
                <w:szCs w:val="24"/>
                <w:lang w:eastAsia="ru-RU"/>
              </w:rPr>
              <w:softHyphen/>
              <w:t>ционе в электронной форме</w:t>
            </w:r>
          </w:p>
        </w:tc>
        <w:tc>
          <w:tcPr>
            <w:tcW w:w="6608" w:type="dxa"/>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b/>
                <w:sz w:val="24"/>
                <w:szCs w:val="24"/>
                <w:lang w:eastAsia="ru-RU"/>
              </w:rPr>
              <w:t>Размер обеспечения заявки на участие в аукционе:</w:t>
            </w:r>
            <w:r w:rsidRPr="00851BEA">
              <w:rPr>
                <w:rFonts w:ascii="Times New Roman" w:eastAsia="Times New Roman" w:hAnsi="Times New Roman" w:cs="Times New Roman"/>
                <w:sz w:val="24"/>
                <w:szCs w:val="24"/>
                <w:lang w:eastAsia="ru-RU"/>
              </w:rPr>
              <w:t xml:space="preserve"> 1% от начальной (максимальной) цены контракта, что составляет </w:t>
            </w:r>
            <w:r w:rsidR="004B17F3">
              <w:rPr>
                <w:rFonts w:ascii="Times New Roman" w:eastAsia="Times New Roman" w:hAnsi="Times New Roman" w:cs="Times New Roman"/>
                <w:sz w:val="24"/>
                <w:szCs w:val="24"/>
                <w:lang w:eastAsia="ru-RU"/>
              </w:rPr>
              <w:t>6060</w:t>
            </w:r>
            <w:r w:rsidRPr="00851BEA">
              <w:rPr>
                <w:rFonts w:ascii="Times New Roman" w:eastAsia="Times New Roman" w:hAnsi="Times New Roman" w:cs="Times New Roman"/>
                <w:sz w:val="24"/>
                <w:szCs w:val="24"/>
                <w:lang w:eastAsia="ru-RU"/>
              </w:rPr>
              <w:t xml:space="preserve"> рублей.</w:t>
            </w:r>
          </w:p>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b/>
                <w:sz w:val="24"/>
                <w:szCs w:val="24"/>
                <w:lang w:eastAsia="ru-RU"/>
              </w:rPr>
              <w:lastRenderedPageBreak/>
              <w:t>Порядок внесения денежных средств в качестве обеспечения такой заявки:</w:t>
            </w:r>
            <w:r w:rsidRPr="00851BEA">
              <w:rPr>
                <w:rFonts w:ascii="Times New Roman" w:eastAsia="Times New Roman" w:hAnsi="Times New Roman" w:cs="Times New Roman"/>
                <w:sz w:val="24"/>
                <w:szCs w:val="24"/>
                <w:lang w:eastAsia="ru-RU"/>
              </w:rPr>
              <w:t xml:space="preserve"> в соответствии с п.4.2. Раздела 1. документации.</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r w:rsidRPr="00851BEA">
              <w:rPr>
                <w:rFonts w:ascii="Times New Roman" w:eastAsia="Times New Roman" w:hAnsi="Times New Roman" w:cs="Times New Roman"/>
                <w:b/>
                <w:bCs/>
                <w:sz w:val="24"/>
                <w:szCs w:val="24"/>
                <w:lang w:eastAsia="ru-RU"/>
              </w:rPr>
              <w:lastRenderedPageBreak/>
              <w:t>,</w:t>
            </w: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sz w:val="24"/>
                <w:szCs w:val="24"/>
                <w:lang w:eastAsia="ru-RU"/>
              </w:rPr>
              <w:t>Размер обеспечения исполнения контракта, порядок предоставления такого обеспечения</w:t>
            </w:r>
          </w:p>
        </w:tc>
        <w:tc>
          <w:tcPr>
            <w:tcW w:w="6608" w:type="dxa"/>
          </w:tcPr>
          <w:p w:rsidR="00BD5962" w:rsidRPr="00851BEA" w:rsidRDefault="00BD5962" w:rsidP="00BD5962">
            <w:pPr>
              <w:tabs>
                <w:tab w:val="center" w:pos="7689"/>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b/>
                <w:sz w:val="24"/>
                <w:szCs w:val="24"/>
                <w:lang w:eastAsia="ru-RU"/>
              </w:rPr>
              <w:t>Размер обеспечения исполнения контракта:</w:t>
            </w:r>
            <w:r w:rsidRPr="00851BEA">
              <w:rPr>
                <w:rFonts w:ascii="Times New Roman" w:eastAsia="Times New Roman" w:hAnsi="Times New Roman" w:cs="Times New Roman"/>
                <w:sz w:val="24"/>
                <w:szCs w:val="24"/>
                <w:lang w:eastAsia="ru-RU"/>
              </w:rPr>
              <w:t xml:space="preserve"> </w:t>
            </w:r>
            <w:r w:rsidR="0021307A">
              <w:rPr>
                <w:rFonts w:ascii="Times New Roman" w:eastAsia="Times New Roman" w:hAnsi="Times New Roman" w:cs="Times New Roman"/>
                <w:sz w:val="24"/>
                <w:szCs w:val="24"/>
                <w:lang w:eastAsia="ru-RU"/>
              </w:rPr>
              <w:t>10</w:t>
            </w:r>
            <w:r w:rsidRPr="00851BEA">
              <w:rPr>
                <w:rFonts w:ascii="Times New Roman" w:eastAsia="Times New Roman" w:hAnsi="Times New Roman" w:cs="Times New Roman"/>
                <w:sz w:val="24"/>
                <w:szCs w:val="24"/>
                <w:lang w:eastAsia="ru-RU"/>
              </w:rPr>
              <w:t xml:space="preserve">% от начальной (максимальной) цены контракта, что составляет </w:t>
            </w:r>
            <w:r w:rsidR="0021307A">
              <w:rPr>
                <w:rFonts w:ascii="Times New Roman" w:eastAsia="Times New Roman" w:hAnsi="Times New Roman" w:cs="Times New Roman"/>
                <w:sz w:val="24"/>
                <w:szCs w:val="24"/>
                <w:lang w:eastAsia="ru-RU"/>
              </w:rPr>
              <w:t>60600</w:t>
            </w:r>
            <w:r w:rsidRPr="00851BEA">
              <w:rPr>
                <w:rFonts w:ascii="Times New Roman" w:eastAsia="Times New Roman" w:hAnsi="Times New Roman" w:cs="Times New Roman"/>
                <w:sz w:val="24"/>
                <w:szCs w:val="24"/>
                <w:lang w:eastAsia="ru-RU"/>
              </w:rPr>
              <w:t xml:space="preserve"> рублей.</w:t>
            </w:r>
          </w:p>
          <w:p w:rsidR="00BD5962" w:rsidRPr="00851BEA" w:rsidRDefault="00BD5962" w:rsidP="00BD5962">
            <w:pPr>
              <w:tabs>
                <w:tab w:val="left" w:pos="0"/>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b/>
                <w:sz w:val="24"/>
                <w:szCs w:val="24"/>
                <w:lang w:eastAsia="ru-RU"/>
              </w:rPr>
              <w:t>Порядок предоставления обеспечения исполнения контракта:</w:t>
            </w:r>
            <w:r w:rsidRPr="00851BEA">
              <w:rPr>
                <w:rFonts w:ascii="Times New Roman" w:eastAsia="Times New Roman" w:hAnsi="Times New Roman" w:cs="Times New Roman"/>
                <w:sz w:val="24"/>
                <w:szCs w:val="24"/>
                <w:lang w:eastAsia="ru-RU"/>
              </w:rPr>
              <w:t xml:space="preserve"> в соответствии с пп.6.3., 6.4. Раздела 1. документации.</w:t>
            </w:r>
          </w:p>
          <w:p w:rsidR="0021307A" w:rsidRDefault="00BD5962" w:rsidP="0021307A">
            <w:pPr>
              <w:spacing w:after="0" w:line="240" w:lineRule="auto"/>
              <w:jc w:val="both"/>
              <w:rPr>
                <w:rFonts w:ascii="Times New Roman" w:eastAsia="Times New Roman" w:hAnsi="Times New Roman" w:cs="Times New Roman"/>
                <w:lang w:eastAsia="ru-RU"/>
              </w:rPr>
            </w:pPr>
            <w:r w:rsidRPr="00851BEA">
              <w:rPr>
                <w:rFonts w:ascii="Times New Roman" w:eastAsia="Times New Roman" w:hAnsi="Times New Roman" w:cs="Times New Roman"/>
                <w:b/>
                <w:sz w:val="24"/>
                <w:szCs w:val="24"/>
                <w:lang w:eastAsia="ru-RU"/>
              </w:rPr>
              <w:t>Реквизиты счета для внесения обеспечения исполнения  контракта:</w:t>
            </w:r>
            <w:r w:rsidRPr="00851BEA">
              <w:rPr>
                <w:rFonts w:ascii="Times New Roman" w:eastAsia="Times New Roman" w:hAnsi="Times New Roman" w:cs="Times New Roman"/>
                <w:sz w:val="24"/>
                <w:szCs w:val="24"/>
                <w:lang w:eastAsia="ru-RU"/>
              </w:rPr>
              <w:t xml:space="preserve"> </w:t>
            </w:r>
            <w:r w:rsidR="0021307A" w:rsidRPr="0021307A">
              <w:rPr>
                <w:rFonts w:ascii="Times New Roman" w:hAnsi="Times New Roman" w:cs="Times New Roman"/>
              </w:rPr>
              <w:t>получатель - 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 ИНН 3456000813, КПП 345601001, лицевой счет №20296Щ17470 для перечисления суммы обеспечения исполнения контракта, открытый к счету № 40701810800001000022 УФК по Волгоградской области в ОТДЕЛЕНИИ ВОЛГОГРАД Г.ВОЛГОГРАД, БИК041806001</w:t>
            </w:r>
            <w:r w:rsidR="0021307A">
              <w:rPr>
                <w:rFonts w:ascii="Times New Roman" w:hAnsi="Times New Roman" w:cs="Times New Roman"/>
              </w:rPr>
              <w:t>.</w:t>
            </w:r>
          </w:p>
          <w:p w:rsidR="00BD5962" w:rsidRPr="00851BEA" w:rsidRDefault="00BD5962" w:rsidP="0021307A">
            <w:pPr>
              <w:spacing w:after="0" w:line="240" w:lineRule="auto"/>
              <w:jc w:val="both"/>
              <w:rPr>
                <w:rFonts w:ascii="Times New Roman" w:eastAsia="Times New Roman" w:hAnsi="Times New Roman" w:cs="Times New Roman"/>
                <w:bCs/>
                <w:sz w:val="24"/>
                <w:szCs w:val="24"/>
                <w:lang w:eastAsia="ru-RU"/>
              </w:rPr>
            </w:pPr>
            <w:r w:rsidRPr="00851BEA">
              <w:rPr>
                <w:rFonts w:ascii="Times New Roman" w:eastAsia="Times New Roman" w:hAnsi="Times New Roman" w:cs="Times New Roman"/>
                <w:lang w:eastAsia="ru-RU"/>
              </w:rPr>
              <w:t>В строке «Назначение» указать:</w:t>
            </w:r>
            <w:r w:rsidRPr="00851BEA">
              <w:rPr>
                <w:rFonts w:ascii="Times New Roman" w:eastAsia="Times New Roman" w:hAnsi="Times New Roman" w:cs="Times New Roman"/>
                <w:bCs/>
                <w:lang w:eastAsia="ru-RU"/>
              </w:rPr>
              <w:t xml:space="preserve"> поставка легкового </w:t>
            </w:r>
            <w:r w:rsidRPr="00851BEA">
              <w:rPr>
                <w:rFonts w:ascii="Times New Roman" w:eastAsia="Times New Roman" w:hAnsi="Times New Roman" w:cs="Times New Roman"/>
                <w:lang w:eastAsia="ru-RU"/>
              </w:rPr>
              <w:t>автомобиля.</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0"/>
              </w:tabs>
              <w:spacing w:after="0" w:line="240" w:lineRule="auto"/>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Антидемпинговые меры при проведении электронного аукциона</w:t>
            </w:r>
          </w:p>
        </w:tc>
        <w:tc>
          <w:tcPr>
            <w:tcW w:w="6608" w:type="dxa"/>
          </w:tcPr>
          <w:p w:rsidR="00BD5962" w:rsidRPr="00851BEA" w:rsidRDefault="00BD5962" w:rsidP="00BD5962">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851BEA">
              <w:rPr>
                <w:rFonts w:ascii="Times New Roman" w:eastAsia="Times New Roman" w:hAnsi="Times New Roman" w:cs="Times New Roman"/>
                <w:sz w:val="24"/>
                <w:szCs w:val="24"/>
                <w:lang w:eastAsia="ru-RU"/>
              </w:rPr>
              <w:t xml:space="preserve">В случае, если предложенная участником электронного аукциона </w:t>
            </w:r>
            <w:r w:rsidRPr="00851BEA">
              <w:rPr>
                <w:rFonts w:ascii="Times New Roman" w:eastAsia="Times New Roman" w:hAnsi="Times New Roman" w:cs="Times New Roman"/>
                <w:b/>
                <w:sz w:val="24"/>
                <w:szCs w:val="24"/>
                <w:lang w:eastAsia="ru-RU"/>
              </w:rPr>
              <w:t>цена контракта</w:t>
            </w:r>
            <w:r w:rsidRPr="00851BEA">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b/>
                <w:sz w:val="24"/>
                <w:szCs w:val="24"/>
                <w:lang w:eastAsia="ru-RU"/>
              </w:rPr>
              <w:t>снижена на</w:t>
            </w:r>
            <w:r w:rsidRPr="00851BEA">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b/>
                <w:sz w:val="24"/>
                <w:szCs w:val="24"/>
                <w:lang w:eastAsia="ru-RU"/>
              </w:rPr>
              <w:t>двадцать пять и более</w:t>
            </w:r>
            <w:r w:rsidRPr="00851BEA">
              <w:rPr>
                <w:rFonts w:ascii="Times New Roman" w:eastAsia="Times New Roman" w:hAnsi="Times New Roman" w:cs="Times New Roman"/>
                <w:sz w:val="24"/>
                <w:szCs w:val="24"/>
                <w:lang w:eastAsia="ru-RU"/>
              </w:rPr>
              <w:t xml:space="preserve"> </w:t>
            </w:r>
            <w:r w:rsidRPr="00851BEA">
              <w:rPr>
                <w:rFonts w:ascii="Times New Roman" w:eastAsia="Times New Roman" w:hAnsi="Times New Roman" w:cs="Times New Roman"/>
                <w:b/>
                <w:sz w:val="24"/>
                <w:szCs w:val="24"/>
                <w:lang w:eastAsia="ru-RU"/>
              </w:rPr>
              <w:t>процентов</w:t>
            </w:r>
            <w:r w:rsidRPr="00851BEA">
              <w:rPr>
                <w:rFonts w:ascii="Times New Roman" w:eastAsia="Times New Roman" w:hAnsi="Times New Roman" w:cs="Times New Roman"/>
                <w:sz w:val="24"/>
                <w:szCs w:val="24"/>
                <w:lang w:eastAsia="ru-RU"/>
              </w:rPr>
              <w:t xml:space="preserve"> по отношению к начальной (максимальной) цене контракта применяются антидемпинговые меры в соответствии с пунктом 6.5. Раздела 1.</w:t>
            </w:r>
          </w:p>
        </w:tc>
      </w:tr>
      <w:tr w:rsidR="00BD5962" w:rsidRPr="00851BEA" w:rsidTr="00851BEA">
        <w:tc>
          <w:tcPr>
            <w:tcW w:w="648" w:type="dxa"/>
          </w:tcPr>
          <w:p w:rsidR="00BD5962" w:rsidRPr="00851BEA" w:rsidRDefault="00BD5962" w:rsidP="00BD5962">
            <w:pPr>
              <w:numPr>
                <w:ilvl w:val="0"/>
                <w:numId w:val="3"/>
              </w:numPr>
              <w:tabs>
                <w:tab w:val="left" w:pos="0"/>
                <w:tab w:val="left" w:pos="180"/>
              </w:tabs>
              <w:spacing w:after="0" w:line="240" w:lineRule="auto"/>
              <w:jc w:val="both"/>
              <w:rPr>
                <w:rFonts w:ascii="Times New Roman" w:eastAsia="Times New Roman" w:hAnsi="Times New Roman" w:cs="Times New Roman"/>
                <w:b/>
                <w:bCs/>
                <w:sz w:val="24"/>
                <w:szCs w:val="24"/>
                <w:lang w:eastAsia="ru-RU"/>
              </w:rPr>
            </w:pPr>
          </w:p>
        </w:tc>
        <w:tc>
          <w:tcPr>
            <w:tcW w:w="2520" w:type="dxa"/>
          </w:tcPr>
          <w:p w:rsidR="00BD5962" w:rsidRPr="00851BEA" w:rsidRDefault="00BD5962" w:rsidP="00BD5962">
            <w:pPr>
              <w:tabs>
                <w:tab w:val="left" w:pos="2025"/>
              </w:tabs>
              <w:spacing w:after="0" w:line="240" w:lineRule="auto"/>
              <w:rPr>
                <w:rFonts w:ascii="Times New Roman" w:eastAsia="Times New Roman" w:hAnsi="Times New Roman" w:cs="Times New Roman"/>
                <w:iCs/>
                <w:sz w:val="24"/>
                <w:szCs w:val="24"/>
                <w:lang w:eastAsia="ru-RU"/>
              </w:rPr>
            </w:pPr>
            <w:r w:rsidRPr="00851BEA">
              <w:rPr>
                <w:rFonts w:ascii="Times New Roman" w:eastAsia="Times New Roman" w:hAnsi="Times New Roman" w:cs="Times New Roman"/>
                <w:sz w:val="24"/>
                <w:szCs w:val="24"/>
                <w:lang w:eastAsia="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608" w:type="dxa"/>
          </w:tcPr>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r w:rsidRPr="00851BEA">
              <w:rPr>
                <w:rFonts w:ascii="Times New Roman" w:eastAsia="Times New Roman" w:hAnsi="Times New Roman" w:cs="Times New Roman"/>
                <w:sz w:val="24"/>
                <w:szCs w:val="24"/>
                <w:lang w:eastAsia="ru-RU"/>
              </w:rPr>
              <w:t xml:space="preserve">Не установлены </w:t>
            </w:r>
          </w:p>
          <w:p w:rsidR="00BD5962" w:rsidRPr="00851BEA" w:rsidRDefault="00BD5962" w:rsidP="00BD596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spacing w:after="0" w:line="240" w:lineRule="auto"/>
              <w:jc w:val="both"/>
              <w:rPr>
                <w:rFonts w:ascii="Times New Roman" w:eastAsia="Times New Roman" w:hAnsi="Times New Roman" w:cs="Times New Roman"/>
                <w:sz w:val="24"/>
                <w:szCs w:val="24"/>
                <w:lang w:eastAsia="ru-RU"/>
              </w:rPr>
            </w:pPr>
          </w:p>
        </w:tc>
      </w:tr>
    </w:tbl>
    <w:p w:rsidR="00851BEA" w:rsidRDefault="00851BEA"/>
    <w:p w:rsidR="0021307A" w:rsidRDefault="0021307A"/>
    <w:p w:rsidR="0021307A" w:rsidRDefault="0021307A"/>
    <w:p w:rsidR="0021307A" w:rsidRDefault="0021307A"/>
    <w:p w:rsidR="0021307A" w:rsidRDefault="0021307A"/>
    <w:p w:rsidR="0021307A" w:rsidRDefault="0021307A"/>
    <w:p w:rsidR="0021307A" w:rsidRDefault="0021307A"/>
    <w:p w:rsidR="0021307A" w:rsidRDefault="0021307A"/>
    <w:p w:rsidR="0021307A" w:rsidRDefault="0021307A"/>
    <w:p w:rsidR="0021307A" w:rsidRDefault="0021307A">
      <w:pPr>
        <w:sectPr w:rsidR="0021307A">
          <w:pgSz w:w="11906" w:h="16838"/>
          <w:pgMar w:top="1134" w:right="850" w:bottom="1134" w:left="1701" w:header="708" w:footer="708" w:gutter="0"/>
          <w:cols w:space="708"/>
          <w:docGrid w:linePitch="360"/>
        </w:sectPr>
      </w:pPr>
    </w:p>
    <w:p w:rsidR="0021307A" w:rsidRPr="00D711DD" w:rsidRDefault="00D711DD" w:rsidP="00D711DD">
      <w:pPr>
        <w:spacing w:after="0" w:line="240" w:lineRule="auto"/>
        <w:jc w:val="right"/>
        <w:rPr>
          <w:rFonts w:ascii="Times New Roman" w:hAnsi="Times New Roman" w:cs="Times New Roman"/>
          <w:i/>
        </w:rPr>
      </w:pPr>
      <w:r w:rsidRPr="00D711DD">
        <w:rPr>
          <w:rFonts w:ascii="Times New Roman" w:hAnsi="Times New Roman" w:cs="Times New Roman"/>
          <w:i/>
        </w:rPr>
        <w:lastRenderedPageBreak/>
        <w:t>Приложение №1 к разделу 2</w:t>
      </w:r>
    </w:p>
    <w:p w:rsidR="00D711DD" w:rsidRPr="00D711DD" w:rsidRDefault="00D711DD" w:rsidP="00D711DD">
      <w:pPr>
        <w:spacing w:after="0" w:line="240" w:lineRule="auto"/>
        <w:jc w:val="right"/>
        <w:rPr>
          <w:rFonts w:ascii="Times New Roman" w:hAnsi="Times New Roman" w:cs="Times New Roman"/>
          <w:i/>
        </w:rPr>
      </w:pPr>
      <w:r w:rsidRPr="00D711DD">
        <w:rPr>
          <w:rFonts w:ascii="Times New Roman" w:hAnsi="Times New Roman" w:cs="Times New Roman"/>
          <w:i/>
        </w:rPr>
        <w:t>«Информационная карта электронного аукциона»</w:t>
      </w:r>
    </w:p>
    <w:p w:rsidR="0021307A" w:rsidRDefault="0021307A">
      <w:pPr>
        <w:sectPr w:rsidR="0021307A" w:rsidSect="0021307A">
          <w:pgSz w:w="16838" w:h="11906" w:orient="landscape"/>
          <w:pgMar w:top="1701" w:right="1134" w:bottom="850" w:left="1134" w:header="708" w:footer="708" w:gutter="0"/>
          <w:cols w:space="708"/>
          <w:docGrid w:linePitch="360"/>
        </w:sectPr>
      </w:pPr>
      <w:r w:rsidRPr="0021307A">
        <w:rPr>
          <w:noProof/>
          <w:lang w:eastAsia="ru-RU"/>
        </w:rPr>
        <w:drawing>
          <wp:inline distT="0" distB="0" distL="0" distR="0">
            <wp:extent cx="9134475" cy="5562600"/>
            <wp:effectExtent l="0" t="0" r="9525" b="0"/>
            <wp:docPr id="1" name="Рисунок 1" descr="D:\Мои документы\Документы в УО\МФЦ\Автомобиль\Обоснова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Документы в УО\МФЦ\Автомобиль\Обоснование.tif"/>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9134475" cy="5562600"/>
                    </a:xfrm>
                    <a:prstGeom prst="rect">
                      <a:avLst/>
                    </a:prstGeom>
                    <a:noFill/>
                    <a:ln>
                      <a:noFill/>
                    </a:ln>
                  </pic:spPr>
                </pic:pic>
              </a:graphicData>
            </a:graphic>
          </wp:inline>
        </w:drawing>
      </w:r>
    </w:p>
    <w:p w:rsidR="00396AEF" w:rsidRPr="00396AEF" w:rsidRDefault="00396AEF" w:rsidP="00396AEF">
      <w:pPr>
        <w:spacing w:after="0" w:line="240" w:lineRule="auto"/>
        <w:jc w:val="right"/>
        <w:rPr>
          <w:rFonts w:ascii="Times New Roman" w:eastAsia="Times New Roman" w:hAnsi="Times New Roman" w:cs="Times New Roman"/>
          <w:i/>
          <w:sz w:val="18"/>
          <w:szCs w:val="18"/>
          <w:lang w:eastAsia="ru-RU"/>
        </w:rPr>
      </w:pPr>
      <w:r w:rsidRPr="00396AEF">
        <w:rPr>
          <w:rFonts w:ascii="Times New Roman" w:eastAsia="Times New Roman" w:hAnsi="Times New Roman" w:cs="Times New Roman"/>
          <w:i/>
          <w:sz w:val="18"/>
          <w:szCs w:val="18"/>
          <w:lang w:eastAsia="ru-RU"/>
        </w:rPr>
        <w:lastRenderedPageBreak/>
        <w:t xml:space="preserve">Приложение №2 к Разделу 2. </w:t>
      </w:r>
    </w:p>
    <w:p w:rsidR="00396AEF" w:rsidRPr="00396AEF" w:rsidRDefault="00396AEF" w:rsidP="00396AEF">
      <w:pPr>
        <w:spacing w:after="0" w:line="240" w:lineRule="auto"/>
        <w:jc w:val="right"/>
        <w:rPr>
          <w:rFonts w:ascii="Times New Roman" w:eastAsia="Times New Roman" w:hAnsi="Times New Roman" w:cs="Times New Roman"/>
          <w:i/>
          <w:sz w:val="18"/>
          <w:szCs w:val="18"/>
          <w:lang w:eastAsia="ru-RU"/>
        </w:rPr>
      </w:pPr>
      <w:r w:rsidRPr="00396AEF">
        <w:rPr>
          <w:rFonts w:ascii="Times New Roman" w:eastAsia="Times New Roman" w:hAnsi="Times New Roman" w:cs="Times New Roman"/>
          <w:i/>
          <w:sz w:val="18"/>
          <w:szCs w:val="18"/>
          <w:lang w:eastAsia="ru-RU"/>
        </w:rPr>
        <w:t>«Информационная карта электронного аукциона»</w:t>
      </w:r>
    </w:p>
    <w:p w:rsidR="00396AEF" w:rsidRPr="00396AEF" w:rsidRDefault="00396AEF" w:rsidP="00396AEF">
      <w:pPr>
        <w:spacing w:after="0" w:line="240" w:lineRule="auto"/>
        <w:rPr>
          <w:rFonts w:ascii="Times New Roman" w:eastAsia="Times New Roman" w:hAnsi="Times New Roman" w:cs="Times New Roman"/>
          <w:sz w:val="24"/>
          <w:szCs w:val="24"/>
          <w:lang w:eastAsia="ru-RU"/>
        </w:rPr>
      </w:pPr>
    </w:p>
    <w:p w:rsidR="00396AEF" w:rsidRPr="00396AEF" w:rsidRDefault="00396AEF" w:rsidP="00396AEF">
      <w:pPr>
        <w:tabs>
          <w:tab w:val="left" w:pos="1080"/>
        </w:tabs>
        <w:spacing w:after="0" w:line="240" w:lineRule="auto"/>
        <w:jc w:val="center"/>
        <w:rPr>
          <w:rFonts w:ascii="Times New Roman" w:eastAsia="Calibri" w:hAnsi="Times New Roman" w:cs="Times New Roman"/>
          <w:b/>
          <w:bCs/>
          <w:caps/>
        </w:rPr>
      </w:pPr>
      <w:r w:rsidRPr="00396AEF">
        <w:rPr>
          <w:rFonts w:ascii="Times New Roman" w:eastAsia="Calibri" w:hAnsi="Times New Roman" w:cs="Times New Roman"/>
          <w:b/>
          <w:bCs/>
          <w:caps/>
        </w:rPr>
        <w:t>Инструкция по заполнению заявки на участие в аукционе</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1. Заявка не должна содержать двусмысленных толкований и предложений, заявка должна содержать только достоверные сведения.</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 xml:space="preserve">4. Предоставляемые участником аукциона сведения не должны сопровождаться словами «эквивалент», «аналог», «должен», «может быть» и их производными.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за исключением случаев, когда в официальных документах показатели установлены не конкретными. </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b/>
          <w:sz w:val="24"/>
          <w:szCs w:val="24"/>
        </w:rPr>
      </w:pPr>
      <w:r w:rsidRPr="00396AEF">
        <w:rPr>
          <w:rFonts w:ascii="Times New Roman" w:eastAsia="Calibri" w:hAnsi="Times New Roman" w:cs="Times New Roman"/>
          <w:sz w:val="24"/>
          <w:szCs w:val="24"/>
        </w:rPr>
        <w:t xml:space="preserve">5. Участником в отдельной графе (пункте) указывается </w:t>
      </w:r>
      <w:r w:rsidRPr="00396AEF">
        <w:rPr>
          <w:rFonts w:ascii="Times New Roman" w:eastAsia="Calibri" w:hAnsi="Times New Roman" w:cs="Times New Roman"/>
          <w:b/>
          <w:sz w:val="24"/>
          <w:szCs w:val="24"/>
        </w:rPr>
        <w:t>Наименование страны происхождения товара.</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b/>
          <w:i/>
          <w:sz w:val="24"/>
          <w:szCs w:val="24"/>
        </w:rPr>
      </w:pPr>
      <w:r w:rsidRPr="00396AEF">
        <w:rPr>
          <w:rFonts w:ascii="Times New Roman" w:eastAsia="Calibri" w:hAnsi="Times New Roman" w:cs="Times New Roman"/>
          <w:sz w:val="24"/>
          <w:szCs w:val="24"/>
        </w:rPr>
        <w:t xml:space="preserve">6. При подаче сведений участниками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396AEF">
        <w:rPr>
          <w:rFonts w:ascii="Times New Roman" w:eastAsia="Calibri" w:hAnsi="Times New Roman" w:cs="Times New Roman"/>
          <w:b/>
          <w:i/>
          <w:sz w:val="24"/>
          <w:szCs w:val="24"/>
        </w:rPr>
        <w:t>Разделе 3 «Техническое задание» (далее техническое задание).</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396AEF" w:rsidRPr="00396AEF" w:rsidRDefault="00396AEF" w:rsidP="00396AEF">
      <w:pPr>
        <w:tabs>
          <w:tab w:val="num" w:pos="1260"/>
        </w:tabs>
        <w:spacing w:after="0" w:line="240" w:lineRule="auto"/>
        <w:ind w:firstLine="540"/>
        <w:jc w:val="both"/>
        <w:rPr>
          <w:rFonts w:ascii="Times New Roman" w:eastAsia="Calibri" w:hAnsi="Times New Roman" w:cs="Times New Roman"/>
        </w:rPr>
      </w:pPr>
      <w:r w:rsidRPr="00396AEF">
        <w:rPr>
          <w:rFonts w:ascii="Times New Roman" w:eastAsia="Calibri" w:hAnsi="Times New Roman" w:cs="Times New Roman"/>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3766"/>
        <w:gridCol w:w="3534"/>
      </w:tblGrid>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bCs/>
              </w:rPr>
              <w:t>Процессор</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 </w:t>
            </w:r>
          </w:p>
        </w:tc>
        <w:tc>
          <w:tcPr>
            <w:tcW w:w="3534" w:type="dxa"/>
            <w:tcBorders>
              <w:top w:val="single" w:sz="4" w:space="0" w:color="auto"/>
              <w:left w:val="double" w:sz="6" w:space="0" w:color="auto"/>
              <w:bottom w:val="single" w:sz="4" w:space="0" w:color="auto"/>
              <w:right w:val="single" w:sz="4" w:space="0" w:color="auto"/>
            </w:tcBorders>
            <w:shd w:val="clear" w:color="auto" w:fill="A6A6A6"/>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Частота</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2000 МГц</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2000 МГц</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Память</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меньше 1024 Мб</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2048 Мб</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0C0C0"/>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bCs/>
              </w:rPr>
              <w:t>Кондиционер</w:t>
            </w:r>
          </w:p>
        </w:tc>
        <w:tc>
          <w:tcPr>
            <w:tcW w:w="3766" w:type="dxa"/>
            <w:tcBorders>
              <w:top w:val="single" w:sz="4" w:space="0" w:color="auto"/>
              <w:left w:val="single" w:sz="4" w:space="0" w:color="auto"/>
              <w:bottom w:val="single" w:sz="4" w:space="0" w:color="auto"/>
              <w:right w:val="double" w:sz="6" w:space="0" w:color="auto"/>
            </w:tcBorders>
            <w:shd w:val="clear" w:color="auto" w:fill="C0C0C0"/>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0C0C0"/>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Уровень шума, Дб</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более 15</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10</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bCs/>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Диагональ, дюйм</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уже 1</w:t>
            </w:r>
            <w:r w:rsidRPr="00396AEF">
              <w:rPr>
                <w:rFonts w:ascii="Times New Roman" w:eastAsia="Calibri" w:hAnsi="Times New Roman" w:cs="Times New Roman"/>
                <w:lang w:val="en-US"/>
              </w:rPr>
              <w:t xml:space="preserve">7 </w:t>
            </w:r>
          </w:p>
        </w:tc>
        <w:tc>
          <w:tcPr>
            <w:tcW w:w="3534" w:type="dxa"/>
            <w:tcBorders>
              <w:top w:val="single" w:sz="4" w:space="0" w:color="auto"/>
              <w:left w:val="double" w:sz="6"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19</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rPr>
              <w:t>Компьютерный томограф</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Минимальная продолжительность сканирования, сек.</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больше 0,5</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0,4</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b/>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Максимальный угол обзора монитора, град.</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170</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180</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b/>
                <w:sz w:val="24"/>
                <w:szCs w:val="24"/>
              </w:rPr>
            </w:pPr>
            <w:r w:rsidRPr="00396AEF">
              <w:rPr>
                <w:rFonts w:ascii="Times New Roman" w:eastAsia="Calibri" w:hAnsi="Times New Roman" w:cs="Times New Roman"/>
                <w:b/>
              </w:rPr>
              <w:t>Овощная смесь:</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Вес нетто, кг.</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2,0  не более 2,5</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2,3 </w:t>
            </w: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b/>
                <w:sz w:val="24"/>
                <w:szCs w:val="24"/>
              </w:rPr>
            </w:pPr>
            <w:r w:rsidRPr="00396AEF">
              <w:rPr>
                <w:rFonts w:ascii="Times New Roman" w:eastAsia="Calibri" w:hAnsi="Times New Roman" w:cs="Times New Roman"/>
                <w:b/>
              </w:rPr>
              <w:t>Лимон</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34" w:type="dxa"/>
            <w:tcBorders>
              <w:top w:val="single" w:sz="4" w:space="0" w:color="auto"/>
              <w:left w:val="double" w:sz="6" w:space="0" w:color="auto"/>
              <w:bottom w:val="single" w:sz="4" w:space="0" w:color="auto"/>
              <w:right w:val="single" w:sz="4" w:space="0" w:color="auto"/>
            </w:tcBorders>
            <w:shd w:val="clear" w:color="auto" w:fill="A6A6A6"/>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73"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Размер по наибольшему поперечному диаметру:</w:t>
            </w:r>
          </w:p>
        </w:tc>
        <w:tc>
          <w:tcPr>
            <w:tcW w:w="3766"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Times New Roman" w:hAnsi="Times New Roman" w:cs="Times New Roman"/>
                <w:bCs/>
                <w:iCs/>
                <w:sz w:val="24"/>
                <w:szCs w:val="24"/>
                <w:lang w:eastAsia="ru-RU"/>
              </w:rPr>
            </w:pPr>
            <w:r w:rsidRPr="00396AEF">
              <w:rPr>
                <w:rFonts w:ascii="Times New Roman" w:eastAsia="Times New Roman" w:hAnsi="Times New Roman" w:cs="Times New Roman"/>
                <w:bCs/>
                <w:iCs/>
                <w:sz w:val="24"/>
                <w:szCs w:val="24"/>
                <w:lang w:eastAsia="ru-RU"/>
              </w:rPr>
              <w:t>Максимальное значение - не шире 60мм;</w:t>
            </w:r>
          </w:p>
          <w:p w:rsidR="00396AEF" w:rsidRPr="00396AEF" w:rsidRDefault="00396AEF" w:rsidP="00396AEF">
            <w:pPr>
              <w:spacing w:after="0" w:line="240" w:lineRule="auto"/>
              <w:jc w:val="both"/>
              <w:rPr>
                <w:rFonts w:ascii="Times New Roman" w:eastAsia="Calibri" w:hAnsi="Times New Roman" w:cs="Times New Roman"/>
                <w:b/>
                <w:i/>
                <w:sz w:val="24"/>
                <w:szCs w:val="24"/>
              </w:rPr>
            </w:pPr>
            <w:r w:rsidRPr="00396AEF">
              <w:rPr>
                <w:rFonts w:ascii="Times New Roman" w:eastAsia="Calibri" w:hAnsi="Times New Roman" w:cs="Times New Roman"/>
              </w:rPr>
              <w:t>Минимальное значение - не уже 51мм.</w:t>
            </w:r>
          </w:p>
        </w:tc>
        <w:tc>
          <w:tcPr>
            <w:tcW w:w="353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Times New Roman" w:hAnsi="Times New Roman" w:cs="Times New Roman"/>
                <w:bCs/>
                <w:iCs/>
                <w:sz w:val="24"/>
                <w:szCs w:val="24"/>
                <w:lang w:eastAsia="ru-RU"/>
              </w:rPr>
            </w:pPr>
            <w:r w:rsidRPr="00396AEF">
              <w:rPr>
                <w:rFonts w:ascii="Times New Roman" w:eastAsia="Times New Roman" w:hAnsi="Times New Roman" w:cs="Times New Roman"/>
                <w:bCs/>
                <w:iCs/>
                <w:sz w:val="24"/>
                <w:szCs w:val="24"/>
                <w:lang w:eastAsia="ru-RU"/>
              </w:rPr>
              <w:t>Максимальное значение - 60мм;</w:t>
            </w:r>
          </w:p>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Минимальное значение - 51мм.</w:t>
            </w:r>
          </w:p>
        </w:tc>
      </w:tr>
    </w:tbl>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 xml:space="preserve">8. Если в техническом задании устанавливается диапазонный показатель, значение которого не может изменяться в ту или иную сторону, участником аукциона должен быть предложен товар </w:t>
      </w:r>
      <w:r w:rsidRPr="00396AEF">
        <w:rPr>
          <w:rFonts w:ascii="Times New Roman" w:eastAsia="Times New Roman" w:hAnsi="Times New Roman" w:cs="Times New Roman"/>
          <w:b/>
          <w:sz w:val="24"/>
          <w:szCs w:val="24"/>
          <w:lang w:eastAsia="ru-RU"/>
        </w:rPr>
        <w:t>именно с таким значением показателя</w:t>
      </w:r>
      <w:r w:rsidRPr="00396AEF">
        <w:rPr>
          <w:rFonts w:ascii="Times New Roman" w:eastAsia="Times New Roman" w:hAnsi="Times New Roman" w:cs="Times New Roman"/>
          <w:sz w:val="24"/>
          <w:szCs w:val="24"/>
          <w:lang w:eastAsia="ru-RU"/>
        </w:rPr>
        <w:t>.</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827"/>
        <w:gridCol w:w="3438"/>
      </w:tblGrid>
      <w:tr w:rsidR="00396AEF" w:rsidRPr="00396AEF" w:rsidTr="00D05F2F">
        <w:tc>
          <w:tcPr>
            <w:tcW w:w="2908"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радиочастот, МГц</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0,3-3</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0,3-3</w:t>
            </w:r>
          </w:p>
        </w:tc>
      </w:tr>
    </w:tbl>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spacing w:after="0" w:line="240" w:lineRule="auto"/>
        <w:ind w:firstLine="708"/>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 xml:space="preserve">9. Если в техническом задании устанавливается диапазонный показатель, наименование которого сопровождается фразой «в пределах диапазона», или значение такого показателя сопровождается фразой «не более», «не больше», «не шире», «не выше» участником аукциона должен быть предложен товар со </w:t>
      </w:r>
      <w:r w:rsidRPr="00396AEF">
        <w:rPr>
          <w:rFonts w:ascii="Times New Roman" w:eastAsia="Calibri" w:hAnsi="Times New Roman" w:cs="Times New Roman"/>
          <w:b/>
          <w:sz w:val="24"/>
          <w:szCs w:val="24"/>
        </w:rPr>
        <w:t>значением показателя, соответствующим заявленным требованиям, то есть точно таким же либо попадающим в обозначенный в Техническом задании диапазон, но без сопровождения фразами «не более».</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3544"/>
      </w:tblGrid>
      <w:tr w:rsidR="00396AEF" w:rsidRPr="00396AEF" w:rsidTr="00D05F2F">
        <w:tc>
          <w:tcPr>
            <w:tcW w:w="2836"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более 1,0-1,4</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1,0-1,4</w:t>
            </w:r>
          </w:p>
        </w:tc>
      </w:tr>
      <w:tr w:rsidR="00396AEF" w:rsidRPr="00396AEF" w:rsidTr="00D05F2F">
        <w:tc>
          <w:tcPr>
            <w:tcW w:w="10207" w:type="dxa"/>
            <w:gridSpan w:val="3"/>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или</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более 1,0-1,4</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1,0-1,2</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544"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r>
      <w:tr w:rsidR="00396AEF" w:rsidRPr="00396AEF" w:rsidTr="00D05F2F">
        <w:tc>
          <w:tcPr>
            <w:tcW w:w="10207" w:type="dxa"/>
            <w:gridSpan w:val="3"/>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или</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25-30</w:t>
            </w:r>
          </w:p>
        </w:tc>
      </w:tr>
    </w:tbl>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spacing w:after="0" w:line="240" w:lineRule="auto"/>
        <w:ind w:firstLine="708"/>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 xml:space="preserve">10. Если в техническом задании устанавливается диапазонный показатель, значение которого сопровождается фразой «не менее», «не меньше», «не уже», «не ниже» участником аукциона должен быть предложен товар с </w:t>
      </w:r>
      <w:r w:rsidRPr="00396AEF">
        <w:rPr>
          <w:rFonts w:ascii="Times New Roman" w:eastAsia="Calibri" w:hAnsi="Times New Roman" w:cs="Times New Roman"/>
          <w:b/>
          <w:sz w:val="24"/>
          <w:szCs w:val="24"/>
        </w:rPr>
        <w:t>точно таким же значением либо значением, «поглощающим» заданный Техническим заданием диапазон, но без сопровождения фразой «не менее».</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827"/>
        <w:gridCol w:w="3438"/>
      </w:tblGrid>
      <w:tr w:rsidR="00396AEF" w:rsidRPr="00396AEF" w:rsidTr="00D05F2F">
        <w:tc>
          <w:tcPr>
            <w:tcW w:w="2908"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Техническом задании</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Диапазон  рабочей температуры, ºС </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20-40</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20-40</w:t>
            </w: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c>
          <w:tcPr>
            <w:tcW w:w="3438" w:type="dxa"/>
            <w:tcBorders>
              <w:top w:val="single" w:sz="4" w:space="0" w:color="auto"/>
              <w:left w:val="double" w:sz="6" w:space="0" w:color="auto"/>
              <w:bottom w:val="single" w:sz="4" w:space="0" w:color="auto"/>
              <w:right w:val="single" w:sz="4" w:space="0" w:color="auto"/>
            </w:tcBorders>
            <w:shd w:val="clear" w:color="auto" w:fill="CCCCCC"/>
          </w:tcPr>
          <w:p w:rsidR="00396AEF" w:rsidRPr="00396AEF" w:rsidRDefault="00396AEF" w:rsidP="00396AEF">
            <w:pPr>
              <w:spacing w:after="0" w:line="240" w:lineRule="auto"/>
              <w:jc w:val="both"/>
              <w:rPr>
                <w:rFonts w:ascii="Times New Roman" w:eastAsia="Calibri" w:hAnsi="Times New Roman" w:cs="Times New Roman"/>
                <w:sz w:val="24"/>
                <w:szCs w:val="24"/>
              </w:rPr>
            </w:pPr>
          </w:p>
        </w:tc>
      </w:tr>
      <w:tr w:rsidR="00396AEF" w:rsidRPr="00396AEF" w:rsidTr="00D05F2F">
        <w:tc>
          <w:tcPr>
            <w:tcW w:w="2908"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Диапазон углов обзора, град.</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не менее -30 - +30</w:t>
            </w:r>
          </w:p>
        </w:tc>
        <w:tc>
          <w:tcPr>
            <w:tcW w:w="3438"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-60 - +60</w:t>
            </w:r>
          </w:p>
        </w:tc>
      </w:tr>
    </w:tbl>
    <w:p w:rsidR="00396AEF" w:rsidRPr="00396AEF" w:rsidRDefault="00396AEF" w:rsidP="00396AEF">
      <w:pPr>
        <w:spacing w:after="0" w:line="240" w:lineRule="auto"/>
        <w:ind w:firstLine="708"/>
        <w:jc w:val="both"/>
        <w:rPr>
          <w:rFonts w:ascii="Times New Roman" w:eastAsia="Calibri" w:hAnsi="Times New Roman" w:cs="Times New Roman"/>
        </w:rPr>
      </w:pPr>
    </w:p>
    <w:p w:rsidR="00396AEF" w:rsidRPr="00396AEF" w:rsidRDefault="00396AEF" w:rsidP="00396AEF">
      <w:pPr>
        <w:spacing w:after="0" w:line="240" w:lineRule="auto"/>
        <w:ind w:firstLine="708"/>
        <w:jc w:val="both"/>
        <w:rPr>
          <w:rFonts w:ascii="Times New Roman" w:eastAsia="Calibri" w:hAnsi="Times New Roman" w:cs="Times New Roman"/>
          <w:sz w:val="24"/>
          <w:szCs w:val="24"/>
        </w:rPr>
      </w:pPr>
      <w:r w:rsidRPr="00396AEF">
        <w:rPr>
          <w:rFonts w:ascii="Times New Roman" w:eastAsia="Calibri" w:hAnsi="Times New Roman" w:cs="Times New Roman"/>
          <w:sz w:val="24"/>
          <w:szCs w:val="24"/>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396AEF">
        <w:rPr>
          <w:rFonts w:ascii="Times New Roman" w:eastAsia="Calibri" w:hAnsi="Times New Roman" w:cs="Times New Roman"/>
          <w:b/>
          <w:sz w:val="24"/>
          <w:szCs w:val="24"/>
        </w:rPr>
        <w:t>.</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3544"/>
      </w:tblGrid>
      <w:tr w:rsidR="00396AEF" w:rsidRPr="00396AEF" w:rsidTr="00D05F2F">
        <w:tc>
          <w:tcPr>
            <w:tcW w:w="2836"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Класс бумаги </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«В» или «С»</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«B»</w:t>
            </w:r>
          </w:p>
        </w:tc>
      </w:tr>
    </w:tbl>
    <w:p w:rsidR="00396AEF" w:rsidRPr="00396AEF" w:rsidRDefault="00396AEF" w:rsidP="00396AEF">
      <w:pPr>
        <w:spacing w:after="0" w:line="240" w:lineRule="auto"/>
        <w:ind w:firstLine="708"/>
        <w:jc w:val="both"/>
        <w:rPr>
          <w:rFonts w:ascii="Times New Roman" w:eastAsia="Calibri" w:hAnsi="Times New Roman" w:cs="Times New Roman"/>
          <w:b/>
          <w:sz w:val="24"/>
          <w:szCs w:val="24"/>
        </w:rPr>
      </w:pPr>
      <w:r w:rsidRPr="00396AEF">
        <w:rPr>
          <w:rFonts w:ascii="Times New Roman" w:eastAsia="Calibri" w:hAnsi="Times New Roman" w:cs="Times New Roman"/>
          <w:sz w:val="24"/>
          <w:szCs w:val="24"/>
        </w:rPr>
        <w:t>12.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w:t>
      </w:r>
      <w:r w:rsidRPr="00396AEF">
        <w:rPr>
          <w:rFonts w:ascii="Times New Roman" w:eastAsia="Calibri" w:hAnsi="Times New Roman" w:cs="Times New Roman"/>
          <w:b/>
          <w:sz w:val="24"/>
          <w:szCs w:val="24"/>
        </w:rPr>
        <w:t>.</w:t>
      </w:r>
    </w:p>
    <w:p w:rsidR="00396AEF" w:rsidRPr="00396AEF" w:rsidRDefault="00396AEF" w:rsidP="00396AEF">
      <w:pPr>
        <w:widowControl w:val="0"/>
        <w:adjustRightInd w:val="0"/>
        <w:spacing w:after="0" w:line="240" w:lineRule="auto"/>
        <w:ind w:right="-57" w:firstLine="708"/>
        <w:jc w:val="both"/>
        <w:textAlignment w:val="baseline"/>
        <w:rPr>
          <w:rFonts w:ascii="Times New Roman" w:eastAsia="Times New Roman" w:hAnsi="Times New Roman" w:cs="Times New Roman"/>
          <w:sz w:val="24"/>
          <w:szCs w:val="24"/>
          <w:lang w:eastAsia="ru-RU"/>
        </w:rPr>
      </w:pPr>
      <w:r w:rsidRPr="00396AEF">
        <w:rPr>
          <w:rFonts w:ascii="Times New Roman" w:eastAsia="Times New Roman" w:hAnsi="Times New Roman" w:cs="Times New Roman"/>
          <w:sz w:val="24"/>
          <w:szCs w:val="24"/>
          <w:lang w:eastAsia="ru-RU"/>
        </w:rPr>
        <w:t>ПРИМЕР</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3544"/>
      </w:tblGrid>
      <w:tr w:rsidR="00396AEF" w:rsidRPr="00396AEF" w:rsidTr="00D05F2F">
        <w:tc>
          <w:tcPr>
            <w:tcW w:w="2836" w:type="dxa"/>
            <w:tcBorders>
              <w:top w:val="single" w:sz="4" w:space="0" w:color="auto"/>
              <w:left w:val="single" w:sz="4"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Значение показателя, установленного в Технической части</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center"/>
              <w:rPr>
                <w:rFonts w:ascii="Times New Roman" w:eastAsia="Calibri" w:hAnsi="Times New Roman" w:cs="Times New Roman"/>
                <w:sz w:val="24"/>
                <w:szCs w:val="24"/>
              </w:rPr>
            </w:pPr>
            <w:r w:rsidRPr="00396AEF">
              <w:rPr>
                <w:rFonts w:ascii="Times New Roman" w:eastAsia="Calibri" w:hAnsi="Times New Roman" w:cs="Times New Roman"/>
              </w:rPr>
              <w:t>Предложение участника</w:t>
            </w:r>
          </w:p>
        </w:tc>
      </w:tr>
      <w:tr w:rsidR="00396AEF" w:rsidRPr="00396AEF" w:rsidTr="00D05F2F">
        <w:tc>
          <w:tcPr>
            <w:tcW w:w="2836" w:type="dxa"/>
            <w:tcBorders>
              <w:top w:val="single" w:sz="4" w:space="0" w:color="auto"/>
              <w:left w:val="single" w:sz="4" w:space="0" w:color="auto"/>
              <w:bottom w:val="single" w:sz="4" w:space="0" w:color="auto"/>
              <w:right w:val="single" w:sz="4" w:space="0" w:color="auto"/>
            </w:tcBorders>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Хлопок, эластан и шелк</w:t>
            </w:r>
          </w:p>
        </w:tc>
        <w:tc>
          <w:tcPr>
            <w:tcW w:w="3544" w:type="dxa"/>
            <w:tcBorders>
              <w:top w:val="single" w:sz="4" w:space="0" w:color="auto"/>
              <w:left w:val="double" w:sz="6" w:space="0" w:color="auto"/>
              <w:bottom w:val="single" w:sz="4" w:space="0" w:color="auto"/>
              <w:right w:val="single" w:sz="4" w:space="0" w:color="auto"/>
            </w:tcBorders>
            <w:vAlign w:val="center"/>
          </w:tcPr>
          <w:p w:rsidR="00396AEF" w:rsidRPr="00396AEF" w:rsidRDefault="00396AEF" w:rsidP="00396AEF">
            <w:pPr>
              <w:spacing w:after="0" w:line="240" w:lineRule="auto"/>
              <w:jc w:val="both"/>
              <w:rPr>
                <w:rFonts w:ascii="Times New Roman" w:eastAsia="Calibri" w:hAnsi="Times New Roman" w:cs="Times New Roman"/>
                <w:sz w:val="24"/>
                <w:szCs w:val="24"/>
              </w:rPr>
            </w:pPr>
            <w:r w:rsidRPr="00396AEF">
              <w:rPr>
                <w:rFonts w:ascii="Times New Roman" w:eastAsia="Calibri" w:hAnsi="Times New Roman" w:cs="Times New Roman"/>
              </w:rPr>
              <w:t>Хлопок, эластан и шелк</w:t>
            </w:r>
          </w:p>
        </w:tc>
      </w:tr>
    </w:tbl>
    <w:p w:rsidR="0021307A" w:rsidRPr="00D711DD" w:rsidRDefault="00D711DD" w:rsidP="00D711DD">
      <w:pPr>
        <w:jc w:val="center"/>
        <w:rPr>
          <w:rFonts w:ascii="Times New Roman" w:hAnsi="Times New Roman" w:cs="Times New Roman"/>
          <w:b/>
          <w:sz w:val="28"/>
          <w:szCs w:val="28"/>
        </w:rPr>
      </w:pPr>
      <w:r w:rsidRPr="00D711DD">
        <w:rPr>
          <w:rFonts w:ascii="Times New Roman" w:hAnsi="Times New Roman" w:cs="Times New Roman"/>
          <w:b/>
          <w:sz w:val="28"/>
          <w:szCs w:val="28"/>
        </w:rPr>
        <w:lastRenderedPageBreak/>
        <w:t>Раздел 3. Техническое задание</w:t>
      </w:r>
    </w:p>
    <w:p w:rsidR="00D711DD" w:rsidRDefault="00D711DD" w:rsidP="00D711DD">
      <w:pPr>
        <w:pStyle w:val="a7"/>
        <w:numPr>
          <w:ilvl w:val="1"/>
          <w:numId w:val="4"/>
        </w:numPr>
        <w:rPr>
          <w:rFonts w:ascii="Times New Roman" w:hAnsi="Times New Roman" w:cs="Times New Roman"/>
          <w:b/>
          <w:sz w:val="24"/>
          <w:szCs w:val="24"/>
        </w:rPr>
      </w:pPr>
      <w:r>
        <w:rPr>
          <w:rFonts w:ascii="Times New Roman" w:hAnsi="Times New Roman" w:cs="Times New Roman"/>
          <w:b/>
          <w:sz w:val="24"/>
          <w:szCs w:val="24"/>
        </w:rPr>
        <w:t>Предмет контракта:</w:t>
      </w:r>
    </w:p>
    <w:p w:rsidR="00D711DD" w:rsidRDefault="00D711DD" w:rsidP="00D711DD">
      <w:pPr>
        <w:pStyle w:val="a7"/>
        <w:ind w:left="360"/>
        <w:jc w:val="both"/>
        <w:rPr>
          <w:rFonts w:ascii="Times New Roman" w:hAnsi="Times New Roman" w:cs="Times New Roman"/>
          <w:sz w:val="24"/>
          <w:szCs w:val="24"/>
        </w:rPr>
      </w:pPr>
      <w:r>
        <w:rPr>
          <w:rFonts w:ascii="Times New Roman" w:hAnsi="Times New Roman" w:cs="Times New Roman"/>
          <w:sz w:val="24"/>
          <w:szCs w:val="24"/>
        </w:rPr>
        <w:t xml:space="preserve">Поставка легкового автомобиля в количестве 1 штуки для нужд </w:t>
      </w:r>
      <w:r w:rsidRPr="006E1ED7">
        <w:rPr>
          <w:rFonts w:ascii="Times New Roman" w:hAnsi="Times New Roman" w:cs="Times New Roman"/>
          <w:b/>
          <w:sz w:val="24"/>
          <w:szCs w:val="24"/>
        </w:rPr>
        <w:t>муниципального бюджетного учреждения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w:t>
      </w:r>
      <w:r>
        <w:rPr>
          <w:rFonts w:ascii="Times New Roman" w:hAnsi="Times New Roman" w:cs="Times New Roman"/>
          <w:sz w:val="24"/>
          <w:szCs w:val="24"/>
        </w:rPr>
        <w:t>.</w:t>
      </w:r>
    </w:p>
    <w:p w:rsidR="00D711DD" w:rsidRDefault="00D711DD" w:rsidP="00D711DD">
      <w:pPr>
        <w:rPr>
          <w:rFonts w:ascii="Times New Roman" w:hAnsi="Times New Roman" w:cs="Times New Roman"/>
          <w:b/>
          <w:sz w:val="24"/>
          <w:szCs w:val="24"/>
        </w:rPr>
      </w:pPr>
      <w:r w:rsidRPr="00C75271">
        <w:rPr>
          <w:rFonts w:ascii="Times New Roman" w:hAnsi="Times New Roman" w:cs="Times New Roman"/>
          <w:b/>
          <w:sz w:val="24"/>
          <w:szCs w:val="24"/>
        </w:rPr>
        <w:t>1.2.</w:t>
      </w:r>
      <w:r>
        <w:rPr>
          <w:rFonts w:ascii="Times New Roman" w:hAnsi="Times New Roman" w:cs="Times New Roman"/>
          <w:b/>
          <w:sz w:val="24"/>
          <w:szCs w:val="24"/>
        </w:rPr>
        <w:t>Наименование, описание и количество объекта закупки:</w:t>
      </w:r>
    </w:p>
    <w:p w:rsidR="00D711DD" w:rsidRDefault="00396AEF" w:rsidP="00D711DD">
      <w:pPr>
        <w:jc w:val="center"/>
        <w:rPr>
          <w:rFonts w:ascii="Times New Roman" w:hAnsi="Times New Roman" w:cs="Times New Roman"/>
          <w:b/>
          <w:sz w:val="24"/>
          <w:szCs w:val="24"/>
        </w:rPr>
      </w:pPr>
      <w:r>
        <w:rPr>
          <w:rFonts w:ascii="Times New Roman" w:hAnsi="Times New Roman" w:cs="Times New Roman"/>
          <w:b/>
          <w:sz w:val="24"/>
          <w:szCs w:val="24"/>
        </w:rPr>
        <w:t xml:space="preserve">                                                                                                                                                   Таблица 1</w:t>
      </w:r>
    </w:p>
    <w:p w:rsidR="00D711DD" w:rsidRDefault="00D711DD" w:rsidP="00D711DD">
      <w:pPr>
        <w:jc w:val="center"/>
        <w:rPr>
          <w:rFonts w:ascii="Times New Roman" w:hAnsi="Times New Roman" w:cs="Times New Roman"/>
          <w:b/>
          <w:sz w:val="24"/>
          <w:szCs w:val="24"/>
        </w:rPr>
      </w:pPr>
      <w:r>
        <w:rPr>
          <w:rFonts w:ascii="Times New Roman" w:hAnsi="Times New Roman" w:cs="Times New Roman"/>
          <w:b/>
          <w:sz w:val="24"/>
          <w:szCs w:val="24"/>
        </w:rPr>
        <w:t>ТЕХНИЧЕСКАЯ ЧАСТЬ</w:t>
      </w:r>
    </w:p>
    <w:tbl>
      <w:tblPr>
        <w:tblStyle w:val="a8"/>
        <w:tblW w:w="0" w:type="auto"/>
        <w:tblLook w:val="04A0" w:firstRow="1" w:lastRow="0" w:firstColumn="1" w:lastColumn="0" w:noHBand="0" w:noVBand="1"/>
      </w:tblPr>
      <w:tblGrid>
        <w:gridCol w:w="1555"/>
        <w:gridCol w:w="1286"/>
        <w:gridCol w:w="4919"/>
        <w:gridCol w:w="2294"/>
      </w:tblGrid>
      <w:tr w:rsidR="00D711DD" w:rsidRPr="00C75271" w:rsidTr="00D711DD">
        <w:tc>
          <w:tcPr>
            <w:tcW w:w="1555" w:type="dxa"/>
          </w:tcPr>
          <w:p w:rsidR="00D711DD" w:rsidRPr="00C75271" w:rsidRDefault="00D711DD" w:rsidP="00D711DD">
            <w:pPr>
              <w:jc w:val="center"/>
              <w:rPr>
                <w:rFonts w:ascii="Times New Roman" w:hAnsi="Times New Roman" w:cs="Times New Roman"/>
                <w:b/>
                <w:sz w:val="20"/>
                <w:szCs w:val="20"/>
              </w:rPr>
            </w:pPr>
            <w:r>
              <w:rPr>
                <w:rFonts w:ascii="Times New Roman" w:hAnsi="Times New Roman" w:cs="Times New Roman"/>
                <w:b/>
                <w:sz w:val="20"/>
                <w:szCs w:val="20"/>
              </w:rPr>
              <w:t>Наименование Товара</w:t>
            </w:r>
          </w:p>
        </w:tc>
        <w:tc>
          <w:tcPr>
            <w:tcW w:w="1286" w:type="dxa"/>
          </w:tcPr>
          <w:p w:rsidR="00D711DD" w:rsidRPr="00C75271" w:rsidRDefault="00D711DD" w:rsidP="00D711DD">
            <w:pPr>
              <w:jc w:val="center"/>
              <w:rPr>
                <w:rFonts w:ascii="Times New Roman" w:hAnsi="Times New Roman" w:cs="Times New Roman"/>
                <w:b/>
                <w:sz w:val="20"/>
                <w:szCs w:val="20"/>
              </w:rPr>
            </w:pPr>
            <w:r>
              <w:rPr>
                <w:rFonts w:ascii="Times New Roman" w:hAnsi="Times New Roman" w:cs="Times New Roman"/>
                <w:b/>
                <w:sz w:val="20"/>
                <w:szCs w:val="20"/>
              </w:rPr>
              <w:t>Количество Товара, шт.</w:t>
            </w:r>
          </w:p>
        </w:tc>
        <w:tc>
          <w:tcPr>
            <w:tcW w:w="4919" w:type="dxa"/>
          </w:tcPr>
          <w:p w:rsidR="00D711DD" w:rsidRPr="00C75271" w:rsidRDefault="00D711DD" w:rsidP="00D711DD">
            <w:pPr>
              <w:jc w:val="center"/>
              <w:rPr>
                <w:rFonts w:ascii="Times New Roman" w:hAnsi="Times New Roman" w:cs="Times New Roman"/>
                <w:b/>
                <w:sz w:val="20"/>
                <w:szCs w:val="20"/>
              </w:rPr>
            </w:pPr>
            <w:r w:rsidRPr="00C75271">
              <w:rPr>
                <w:rFonts w:ascii="Times New Roman" w:hAnsi="Times New Roman" w:cs="Times New Roman"/>
                <w:b/>
                <w:sz w:val="20"/>
                <w:szCs w:val="20"/>
              </w:rPr>
              <w:t>Наименование позиции</w:t>
            </w:r>
          </w:p>
        </w:tc>
        <w:tc>
          <w:tcPr>
            <w:tcW w:w="2294" w:type="dxa"/>
          </w:tcPr>
          <w:p w:rsidR="00D711DD" w:rsidRPr="00C75271" w:rsidRDefault="00D711DD" w:rsidP="00D711DD">
            <w:pPr>
              <w:jc w:val="center"/>
              <w:rPr>
                <w:rFonts w:ascii="Times New Roman" w:hAnsi="Times New Roman" w:cs="Times New Roman"/>
                <w:b/>
                <w:sz w:val="20"/>
                <w:szCs w:val="20"/>
              </w:rPr>
            </w:pPr>
            <w:r w:rsidRPr="00C75271">
              <w:rPr>
                <w:rFonts w:ascii="Times New Roman" w:hAnsi="Times New Roman" w:cs="Times New Roman"/>
                <w:b/>
                <w:sz w:val="20"/>
                <w:szCs w:val="20"/>
              </w:rPr>
              <w:t>Требования к техническим, функциональным характеристикам</w:t>
            </w:r>
            <w:r>
              <w:rPr>
                <w:rFonts w:ascii="Times New Roman" w:hAnsi="Times New Roman" w:cs="Times New Roman"/>
                <w:b/>
                <w:sz w:val="20"/>
                <w:szCs w:val="20"/>
              </w:rPr>
              <w:t xml:space="preserve"> </w:t>
            </w:r>
            <w:r w:rsidRPr="00C75271">
              <w:rPr>
                <w:rFonts w:ascii="Times New Roman" w:hAnsi="Times New Roman" w:cs="Times New Roman"/>
                <w:b/>
                <w:sz w:val="20"/>
                <w:szCs w:val="20"/>
              </w:rPr>
              <w:t>(потребительским свойствам) товара</w:t>
            </w:r>
          </w:p>
        </w:tc>
      </w:tr>
      <w:tr w:rsidR="00D711DD" w:rsidRPr="00C75271" w:rsidTr="00D711DD">
        <w:tc>
          <w:tcPr>
            <w:tcW w:w="1555" w:type="dxa"/>
          </w:tcPr>
          <w:p w:rsidR="00D711DD" w:rsidRPr="00C75271" w:rsidRDefault="00D711DD" w:rsidP="00D711DD">
            <w:pPr>
              <w:jc w:val="center"/>
              <w:rPr>
                <w:rFonts w:ascii="Times New Roman" w:hAnsi="Times New Roman" w:cs="Times New Roman"/>
                <w:b/>
                <w:sz w:val="20"/>
                <w:szCs w:val="20"/>
              </w:rPr>
            </w:pPr>
            <w:r>
              <w:rPr>
                <w:rFonts w:ascii="Times New Roman" w:hAnsi="Times New Roman" w:cs="Times New Roman"/>
                <w:b/>
                <w:sz w:val="20"/>
                <w:szCs w:val="20"/>
              </w:rPr>
              <w:t>1</w:t>
            </w:r>
          </w:p>
        </w:tc>
        <w:tc>
          <w:tcPr>
            <w:tcW w:w="1286" w:type="dxa"/>
          </w:tcPr>
          <w:p w:rsidR="00D711DD" w:rsidRDefault="00D711DD" w:rsidP="00D711DD">
            <w:pPr>
              <w:jc w:val="center"/>
              <w:rPr>
                <w:rFonts w:ascii="Times New Roman" w:hAnsi="Times New Roman" w:cs="Times New Roman"/>
                <w:b/>
                <w:sz w:val="20"/>
                <w:szCs w:val="20"/>
              </w:rPr>
            </w:pPr>
            <w:r>
              <w:rPr>
                <w:rFonts w:ascii="Times New Roman" w:hAnsi="Times New Roman" w:cs="Times New Roman"/>
                <w:b/>
                <w:sz w:val="20"/>
                <w:szCs w:val="20"/>
              </w:rPr>
              <w:t>2</w:t>
            </w:r>
          </w:p>
        </w:tc>
        <w:tc>
          <w:tcPr>
            <w:tcW w:w="4919" w:type="dxa"/>
          </w:tcPr>
          <w:p w:rsidR="00D711DD" w:rsidRPr="00C75271" w:rsidRDefault="00D711DD" w:rsidP="00D711DD">
            <w:pPr>
              <w:jc w:val="center"/>
              <w:rPr>
                <w:rFonts w:ascii="Times New Roman" w:hAnsi="Times New Roman" w:cs="Times New Roman"/>
                <w:b/>
                <w:sz w:val="20"/>
                <w:szCs w:val="20"/>
              </w:rPr>
            </w:pPr>
            <w:r>
              <w:rPr>
                <w:rFonts w:ascii="Times New Roman" w:hAnsi="Times New Roman" w:cs="Times New Roman"/>
                <w:b/>
                <w:sz w:val="20"/>
                <w:szCs w:val="20"/>
              </w:rPr>
              <w:t>3</w:t>
            </w:r>
          </w:p>
        </w:tc>
        <w:tc>
          <w:tcPr>
            <w:tcW w:w="2294" w:type="dxa"/>
          </w:tcPr>
          <w:p w:rsidR="00D711DD" w:rsidRPr="00C75271" w:rsidRDefault="00D711DD" w:rsidP="00D711DD">
            <w:pPr>
              <w:jc w:val="center"/>
              <w:rPr>
                <w:rFonts w:ascii="Times New Roman" w:hAnsi="Times New Roman" w:cs="Times New Roman"/>
                <w:b/>
                <w:sz w:val="20"/>
                <w:szCs w:val="20"/>
              </w:rPr>
            </w:pPr>
            <w:r>
              <w:rPr>
                <w:rFonts w:ascii="Times New Roman" w:hAnsi="Times New Roman" w:cs="Times New Roman"/>
                <w:b/>
                <w:sz w:val="20"/>
                <w:szCs w:val="20"/>
              </w:rPr>
              <w:t>4</w:t>
            </w:r>
          </w:p>
        </w:tc>
      </w:tr>
      <w:tr w:rsidR="00D711DD" w:rsidRPr="00C75271" w:rsidTr="00D711DD">
        <w:tc>
          <w:tcPr>
            <w:tcW w:w="1555" w:type="dxa"/>
            <w:vMerge w:val="restart"/>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Легковой автомобиль</w:t>
            </w:r>
          </w:p>
        </w:tc>
        <w:tc>
          <w:tcPr>
            <w:tcW w:w="1286" w:type="dxa"/>
            <w:vMerge w:val="restart"/>
          </w:tcPr>
          <w:p w:rsidR="00D711DD" w:rsidRPr="00C75271" w:rsidRDefault="00D711DD" w:rsidP="00D711DD">
            <w:pPr>
              <w:jc w:val="center"/>
              <w:rPr>
                <w:rFonts w:ascii="Times New Roman" w:hAnsi="Times New Roman" w:cs="Times New Roman"/>
                <w:sz w:val="24"/>
                <w:szCs w:val="24"/>
              </w:rPr>
            </w:pPr>
            <w:r>
              <w:rPr>
                <w:rFonts w:ascii="Times New Roman" w:hAnsi="Times New Roman" w:cs="Times New Roman"/>
                <w:sz w:val="24"/>
                <w:szCs w:val="24"/>
              </w:rPr>
              <w:t>1</w:t>
            </w:r>
          </w:p>
        </w:tc>
        <w:tc>
          <w:tcPr>
            <w:tcW w:w="4919" w:type="dxa"/>
          </w:tcPr>
          <w:p w:rsidR="00D711DD" w:rsidRPr="00C75271" w:rsidRDefault="00D711DD" w:rsidP="00D711DD">
            <w:pPr>
              <w:rPr>
                <w:rFonts w:ascii="Times New Roman" w:hAnsi="Times New Roman" w:cs="Times New Roman"/>
                <w:sz w:val="24"/>
                <w:szCs w:val="24"/>
              </w:rPr>
            </w:pPr>
            <w:r w:rsidRPr="00C75271">
              <w:rPr>
                <w:rFonts w:ascii="Times New Roman" w:hAnsi="Times New Roman" w:cs="Times New Roman"/>
                <w:sz w:val="24"/>
                <w:szCs w:val="24"/>
              </w:rPr>
              <w:t>Тип транспортного средства</w:t>
            </w:r>
          </w:p>
        </w:tc>
        <w:tc>
          <w:tcPr>
            <w:tcW w:w="2294" w:type="dxa"/>
          </w:tcPr>
          <w:p w:rsidR="00D711DD" w:rsidRPr="00C75271" w:rsidRDefault="00D711DD" w:rsidP="00D711DD">
            <w:pPr>
              <w:rPr>
                <w:rFonts w:ascii="Times New Roman" w:hAnsi="Times New Roman" w:cs="Times New Roman"/>
                <w:sz w:val="24"/>
                <w:szCs w:val="24"/>
              </w:rPr>
            </w:pPr>
            <w:r w:rsidRPr="00C75271">
              <w:rPr>
                <w:rFonts w:ascii="Times New Roman" w:hAnsi="Times New Roman" w:cs="Times New Roman"/>
                <w:sz w:val="24"/>
                <w:szCs w:val="24"/>
              </w:rPr>
              <w:t>Легковой автомобиль</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Год выпуска</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Не ранее 2015 года, без пробега(новый)</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Цвет кузова</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Белый</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Количество мест</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5</w:t>
            </w:r>
          </w:p>
        </w:tc>
      </w:tr>
      <w:tr w:rsidR="00D711DD" w:rsidRPr="00C75271" w:rsidTr="00D711DD">
        <w:tc>
          <w:tcPr>
            <w:tcW w:w="1555" w:type="dxa"/>
            <w:vMerge/>
          </w:tcPr>
          <w:p w:rsidR="00D711DD" w:rsidRPr="00372D0D" w:rsidRDefault="00D711DD" w:rsidP="00D711DD">
            <w:pPr>
              <w:rPr>
                <w:rFonts w:ascii="Times New Roman" w:hAnsi="Times New Roman" w:cs="Times New Roman"/>
                <w:b/>
                <w:sz w:val="24"/>
                <w:szCs w:val="24"/>
              </w:rPr>
            </w:pPr>
          </w:p>
        </w:tc>
        <w:tc>
          <w:tcPr>
            <w:tcW w:w="1286" w:type="dxa"/>
            <w:vMerge/>
          </w:tcPr>
          <w:p w:rsidR="00D711DD" w:rsidRPr="00372D0D" w:rsidRDefault="00D711DD" w:rsidP="00D711DD">
            <w:pPr>
              <w:rPr>
                <w:rFonts w:ascii="Times New Roman" w:hAnsi="Times New Roman" w:cs="Times New Roman"/>
                <w:b/>
                <w:sz w:val="24"/>
                <w:szCs w:val="24"/>
              </w:rPr>
            </w:pPr>
          </w:p>
        </w:tc>
        <w:tc>
          <w:tcPr>
            <w:tcW w:w="7213" w:type="dxa"/>
            <w:gridSpan w:val="2"/>
          </w:tcPr>
          <w:p w:rsidR="00D711DD" w:rsidRPr="00372D0D" w:rsidRDefault="00D711DD" w:rsidP="00D711DD">
            <w:pPr>
              <w:rPr>
                <w:rFonts w:ascii="Times New Roman" w:hAnsi="Times New Roman" w:cs="Times New Roman"/>
                <w:b/>
                <w:sz w:val="24"/>
                <w:szCs w:val="24"/>
              </w:rPr>
            </w:pPr>
            <w:r w:rsidRPr="00372D0D">
              <w:rPr>
                <w:rFonts w:ascii="Times New Roman" w:hAnsi="Times New Roman" w:cs="Times New Roman"/>
                <w:b/>
                <w:sz w:val="24"/>
                <w:szCs w:val="24"/>
              </w:rPr>
              <w:t>Двигатель</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Тип </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Бензиновый</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Рабочий объем (см3)</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1 598</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Число цилиндров/клапанов,шт.</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4/8</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Максимальная мощность двигателя, кВт/(л.с.)</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60,5/82</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Максимальный крутящий момент по нормам ЕЭС/при частоте вращения коленчатого вала, Нм/об.мин</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134/2 800</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Тип трансмиссии</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5-ти ступенчатая механическая коробка передач</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Тип впрыска</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Распределенный впрыск топлива с электронным управлением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Топливо</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Бензин</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Норма токсичности</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Евро 5</w:t>
            </w:r>
          </w:p>
        </w:tc>
      </w:tr>
      <w:tr w:rsidR="00D711DD" w:rsidRPr="00C75271" w:rsidTr="00D711DD">
        <w:tc>
          <w:tcPr>
            <w:tcW w:w="1555" w:type="dxa"/>
            <w:vMerge/>
          </w:tcPr>
          <w:p w:rsidR="00D711DD" w:rsidRDefault="00D711DD" w:rsidP="00D711DD">
            <w:pPr>
              <w:rPr>
                <w:rFonts w:ascii="Times New Roman" w:hAnsi="Times New Roman" w:cs="Times New Roman"/>
                <w:b/>
                <w:sz w:val="24"/>
                <w:szCs w:val="24"/>
              </w:rPr>
            </w:pPr>
          </w:p>
        </w:tc>
        <w:tc>
          <w:tcPr>
            <w:tcW w:w="1286" w:type="dxa"/>
            <w:vMerge/>
          </w:tcPr>
          <w:p w:rsidR="00D711DD" w:rsidRDefault="00D711DD" w:rsidP="00D711DD">
            <w:pPr>
              <w:rPr>
                <w:rFonts w:ascii="Times New Roman" w:hAnsi="Times New Roman" w:cs="Times New Roman"/>
                <w:b/>
                <w:sz w:val="24"/>
                <w:szCs w:val="24"/>
              </w:rPr>
            </w:pPr>
          </w:p>
        </w:tc>
        <w:tc>
          <w:tcPr>
            <w:tcW w:w="7213" w:type="dxa"/>
            <w:gridSpan w:val="2"/>
          </w:tcPr>
          <w:p w:rsidR="00D711DD" w:rsidRPr="00C25B71" w:rsidRDefault="00D711DD" w:rsidP="00D711DD">
            <w:pPr>
              <w:rPr>
                <w:rFonts w:ascii="Times New Roman" w:hAnsi="Times New Roman" w:cs="Times New Roman"/>
                <w:b/>
                <w:sz w:val="24"/>
                <w:szCs w:val="24"/>
              </w:rPr>
            </w:pPr>
            <w:r>
              <w:rPr>
                <w:rFonts w:ascii="Times New Roman" w:hAnsi="Times New Roman" w:cs="Times New Roman"/>
                <w:b/>
                <w:sz w:val="24"/>
                <w:szCs w:val="24"/>
              </w:rPr>
              <w:t>Шасси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Рулевое управление</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Гидроусилитель</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Размер шин, мм</w:t>
            </w:r>
          </w:p>
        </w:tc>
        <w:tc>
          <w:tcPr>
            <w:tcW w:w="2294" w:type="dxa"/>
          </w:tcPr>
          <w:p w:rsidR="00D711DD" w:rsidRPr="00E32B82"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185/65/</w:t>
            </w:r>
            <w:r>
              <w:rPr>
                <w:rFonts w:ascii="Times New Roman" w:hAnsi="Times New Roman" w:cs="Times New Roman"/>
                <w:sz w:val="24"/>
                <w:szCs w:val="24"/>
                <w:lang w:val="en-US"/>
              </w:rPr>
              <w:t>R</w:t>
            </w:r>
            <w:r>
              <w:rPr>
                <w:rFonts w:ascii="Times New Roman" w:hAnsi="Times New Roman" w:cs="Times New Roman"/>
                <w:sz w:val="24"/>
                <w:szCs w:val="24"/>
              </w:rPr>
              <w:t>15</w:t>
            </w:r>
          </w:p>
        </w:tc>
      </w:tr>
      <w:tr w:rsidR="00D711DD" w:rsidRPr="00C75271" w:rsidTr="00D711DD">
        <w:tc>
          <w:tcPr>
            <w:tcW w:w="1555" w:type="dxa"/>
            <w:vMerge/>
          </w:tcPr>
          <w:p w:rsidR="00D711DD" w:rsidRPr="00C25B71" w:rsidRDefault="00D711DD" w:rsidP="00D711DD">
            <w:pPr>
              <w:rPr>
                <w:rFonts w:ascii="Times New Roman" w:hAnsi="Times New Roman" w:cs="Times New Roman"/>
                <w:b/>
                <w:sz w:val="24"/>
                <w:szCs w:val="24"/>
              </w:rPr>
            </w:pPr>
          </w:p>
        </w:tc>
        <w:tc>
          <w:tcPr>
            <w:tcW w:w="1286" w:type="dxa"/>
            <w:vMerge/>
          </w:tcPr>
          <w:p w:rsidR="00D711DD" w:rsidRPr="00C25B71" w:rsidRDefault="00D711DD" w:rsidP="00D711DD">
            <w:pPr>
              <w:rPr>
                <w:rFonts w:ascii="Times New Roman" w:hAnsi="Times New Roman" w:cs="Times New Roman"/>
                <w:b/>
                <w:sz w:val="24"/>
                <w:szCs w:val="24"/>
              </w:rPr>
            </w:pPr>
          </w:p>
        </w:tc>
        <w:tc>
          <w:tcPr>
            <w:tcW w:w="7213" w:type="dxa"/>
            <w:gridSpan w:val="2"/>
          </w:tcPr>
          <w:p w:rsidR="00D711DD" w:rsidRPr="00C25B71" w:rsidRDefault="00D711DD" w:rsidP="00D711DD">
            <w:pPr>
              <w:rPr>
                <w:rFonts w:ascii="Times New Roman" w:hAnsi="Times New Roman" w:cs="Times New Roman"/>
                <w:b/>
                <w:sz w:val="24"/>
                <w:szCs w:val="24"/>
              </w:rPr>
            </w:pPr>
            <w:r w:rsidRPr="00C25B71">
              <w:rPr>
                <w:rFonts w:ascii="Times New Roman" w:hAnsi="Times New Roman" w:cs="Times New Roman"/>
                <w:b/>
                <w:sz w:val="24"/>
                <w:szCs w:val="24"/>
              </w:rPr>
              <w:t>Масса и габариты</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Снаряженная масса (без водителя), кг</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1 106</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Полная масса транспортного средства, кг</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1 545</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Длина, мм</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4 346</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Ширина, мм (без учета зеркал)</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1 733</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Высота, мм</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1 517</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Дорожный просвет под нагрузкой, мм</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155</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Колесная база, мм</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2 634</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Объем багажного отсека, л</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510</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Объем топливного бака, л</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50</w:t>
            </w:r>
          </w:p>
        </w:tc>
      </w:tr>
      <w:tr w:rsidR="00D711DD" w:rsidRPr="00C75271" w:rsidTr="00D711DD">
        <w:tc>
          <w:tcPr>
            <w:tcW w:w="1555" w:type="dxa"/>
            <w:vMerge/>
          </w:tcPr>
          <w:p w:rsidR="00D711DD" w:rsidRPr="0081540B" w:rsidRDefault="00D711DD" w:rsidP="00D711DD">
            <w:pPr>
              <w:rPr>
                <w:rFonts w:ascii="Times New Roman" w:hAnsi="Times New Roman" w:cs="Times New Roman"/>
                <w:b/>
                <w:sz w:val="24"/>
                <w:szCs w:val="24"/>
              </w:rPr>
            </w:pPr>
          </w:p>
        </w:tc>
        <w:tc>
          <w:tcPr>
            <w:tcW w:w="1286" w:type="dxa"/>
            <w:vMerge/>
          </w:tcPr>
          <w:p w:rsidR="00D711DD" w:rsidRPr="0081540B" w:rsidRDefault="00D711DD" w:rsidP="00D711DD">
            <w:pPr>
              <w:rPr>
                <w:rFonts w:ascii="Times New Roman" w:hAnsi="Times New Roman" w:cs="Times New Roman"/>
                <w:b/>
                <w:sz w:val="24"/>
                <w:szCs w:val="24"/>
              </w:rPr>
            </w:pPr>
          </w:p>
        </w:tc>
        <w:tc>
          <w:tcPr>
            <w:tcW w:w="7213" w:type="dxa"/>
            <w:gridSpan w:val="2"/>
          </w:tcPr>
          <w:p w:rsidR="00D711DD" w:rsidRPr="0081540B" w:rsidRDefault="00D711DD" w:rsidP="00D711DD">
            <w:pPr>
              <w:rPr>
                <w:rFonts w:ascii="Times New Roman" w:hAnsi="Times New Roman" w:cs="Times New Roman"/>
                <w:b/>
                <w:sz w:val="24"/>
                <w:szCs w:val="24"/>
              </w:rPr>
            </w:pPr>
            <w:r w:rsidRPr="0081540B">
              <w:rPr>
                <w:rFonts w:ascii="Times New Roman" w:hAnsi="Times New Roman" w:cs="Times New Roman"/>
                <w:b/>
                <w:sz w:val="24"/>
                <w:szCs w:val="24"/>
              </w:rPr>
              <w:t>Динамические характеристики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Расход топлива, л/100 км</w:t>
            </w:r>
          </w:p>
        </w:tc>
        <w:tc>
          <w:tcPr>
            <w:tcW w:w="2294" w:type="dxa"/>
          </w:tcPr>
          <w:p w:rsidR="00D711DD" w:rsidRDefault="00D711DD" w:rsidP="00D711DD">
            <w:pPr>
              <w:rPr>
                <w:rFonts w:ascii="Times New Roman" w:hAnsi="Times New Roman" w:cs="Times New Roman"/>
                <w:sz w:val="24"/>
                <w:szCs w:val="24"/>
              </w:rPr>
            </w:pP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Городской режим</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более 9,8/100км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Трасса </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более 5,8/100км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Смешанный режим</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более 7,2/100 км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Максимальная скорость, км/ч</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менее 172</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Разгон с 0 до 100 км/ч, с</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более 11,9</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Время прохождения пути (1000м) с места, с </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Не более 33,5</w:t>
            </w:r>
          </w:p>
        </w:tc>
      </w:tr>
      <w:tr w:rsidR="00D711DD" w:rsidRPr="00C75271" w:rsidTr="00D711DD">
        <w:tc>
          <w:tcPr>
            <w:tcW w:w="1555" w:type="dxa"/>
            <w:vMerge/>
          </w:tcPr>
          <w:p w:rsidR="00D711DD" w:rsidRDefault="00D711DD" w:rsidP="00D711DD">
            <w:pPr>
              <w:rPr>
                <w:rFonts w:ascii="Times New Roman" w:hAnsi="Times New Roman" w:cs="Times New Roman"/>
                <w:b/>
                <w:sz w:val="24"/>
                <w:szCs w:val="24"/>
              </w:rPr>
            </w:pPr>
          </w:p>
        </w:tc>
        <w:tc>
          <w:tcPr>
            <w:tcW w:w="1286" w:type="dxa"/>
            <w:vMerge/>
          </w:tcPr>
          <w:p w:rsidR="00D711DD" w:rsidRDefault="00D711DD" w:rsidP="00D711DD">
            <w:pPr>
              <w:rPr>
                <w:rFonts w:ascii="Times New Roman" w:hAnsi="Times New Roman" w:cs="Times New Roman"/>
                <w:b/>
                <w:sz w:val="24"/>
                <w:szCs w:val="24"/>
              </w:rPr>
            </w:pPr>
          </w:p>
        </w:tc>
        <w:tc>
          <w:tcPr>
            <w:tcW w:w="7213" w:type="dxa"/>
            <w:gridSpan w:val="2"/>
          </w:tcPr>
          <w:p w:rsidR="00D711DD" w:rsidRPr="00E32B82" w:rsidRDefault="00D711DD" w:rsidP="00D711DD">
            <w:pPr>
              <w:rPr>
                <w:rFonts w:ascii="Times New Roman" w:hAnsi="Times New Roman" w:cs="Times New Roman"/>
                <w:b/>
                <w:sz w:val="24"/>
                <w:szCs w:val="24"/>
              </w:rPr>
            </w:pPr>
            <w:r>
              <w:rPr>
                <w:rFonts w:ascii="Times New Roman" w:hAnsi="Times New Roman" w:cs="Times New Roman"/>
                <w:b/>
                <w:sz w:val="24"/>
                <w:szCs w:val="24"/>
              </w:rPr>
              <w:t>Дизайн</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Решетка радиатора</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Черного цвета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Бамперы </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цвет кузова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Наружные зеркала</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цвет кузова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Ручки дверей</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цвет кузова с хромированным элементом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Накладки на пороги</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Передние и задние брызговики </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Штампованные стальные 15-дюймовые диски колес</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Легкая тонировка стекол</w:t>
            </w:r>
          </w:p>
        </w:tc>
        <w:tc>
          <w:tcPr>
            <w:tcW w:w="2294" w:type="dxa"/>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Pr="00E32B82" w:rsidRDefault="00D711DD" w:rsidP="00D711DD">
            <w:pPr>
              <w:rPr>
                <w:rFonts w:ascii="Times New Roman" w:hAnsi="Times New Roman" w:cs="Times New Roman"/>
                <w:b/>
                <w:sz w:val="24"/>
                <w:szCs w:val="24"/>
              </w:rPr>
            </w:pPr>
          </w:p>
        </w:tc>
        <w:tc>
          <w:tcPr>
            <w:tcW w:w="1286" w:type="dxa"/>
            <w:vMerge/>
          </w:tcPr>
          <w:p w:rsidR="00D711DD" w:rsidRPr="00E32B82" w:rsidRDefault="00D711DD" w:rsidP="00D711DD">
            <w:pPr>
              <w:rPr>
                <w:rFonts w:ascii="Times New Roman" w:hAnsi="Times New Roman" w:cs="Times New Roman"/>
                <w:b/>
                <w:sz w:val="24"/>
                <w:szCs w:val="24"/>
              </w:rPr>
            </w:pPr>
          </w:p>
        </w:tc>
        <w:tc>
          <w:tcPr>
            <w:tcW w:w="7213" w:type="dxa"/>
            <w:gridSpan w:val="2"/>
          </w:tcPr>
          <w:p w:rsidR="00D711DD" w:rsidRDefault="00D711DD" w:rsidP="00D711DD">
            <w:pPr>
              <w:rPr>
                <w:rFonts w:ascii="Times New Roman" w:hAnsi="Times New Roman" w:cs="Times New Roman"/>
                <w:sz w:val="24"/>
                <w:szCs w:val="24"/>
              </w:rPr>
            </w:pPr>
            <w:r w:rsidRPr="00E32B82">
              <w:rPr>
                <w:rFonts w:ascii="Times New Roman" w:hAnsi="Times New Roman" w:cs="Times New Roman"/>
                <w:b/>
                <w:sz w:val="24"/>
                <w:szCs w:val="24"/>
              </w:rPr>
              <w:t>Интерьер</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Обивка сидений </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Тканевая</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Отделка внутренних элементов на приборной панели</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Хромированная</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Ручки дверей</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Хромированные</w:t>
            </w:r>
          </w:p>
        </w:tc>
      </w:tr>
      <w:tr w:rsidR="00D711DD" w:rsidRPr="00C75271" w:rsidTr="00D711DD">
        <w:tc>
          <w:tcPr>
            <w:tcW w:w="1555" w:type="dxa"/>
            <w:vMerge/>
          </w:tcPr>
          <w:p w:rsidR="00D711DD" w:rsidRDefault="00D711DD" w:rsidP="00D711DD">
            <w:pPr>
              <w:rPr>
                <w:rFonts w:ascii="Times New Roman" w:hAnsi="Times New Roman" w:cs="Times New Roman"/>
                <w:b/>
                <w:sz w:val="24"/>
                <w:szCs w:val="24"/>
              </w:rPr>
            </w:pPr>
          </w:p>
        </w:tc>
        <w:tc>
          <w:tcPr>
            <w:tcW w:w="1286" w:type="dxa"/>
            <w:vMerge/>
          </w:tcPr>
          <w:p w:rsidR="00D711DD" w:rsidRDefault="00D711DD" w:rsidP="00D711DD">
            <w:pPr>
              <w:rPr>
                <w:rFonts w:ascii="Times New Roman" w:hAnsi="Times New Roman" w:cs="Times New Roman"/>
                <w:b/>
                <w:sz w:val="24"/>
                <w:szCs w:val="24"/>
              </w:rPr>
            </w:pPr>
          </w:p>
        </w:tc>
        <w:tc>
          <w:tcPr>
            <w:tcW w:w="7213" w:type="dxa"/>
            <w:gridSpan w:val="2"/>
          </w:tcPr>
          <w:p w:rsidR="00D711DD" w:rsidRDefault="00D711DD" w:rsidP="00D711DD">
            <w:pPr>
              <w:rPr>
                <w:rFonts w:ascii="Times New Roman" w:hAnsi="Times New Roman" w:cs="Times New Roman"/>
                <w:sz w:val="24"/>
                <w:szCs w:val="24"/>
              </w:rPr>
            </w:pPr>
            <w:r>
              <w:rPr>
                <w:rFonts w:ascii="Times New Roman" w:hAnsi="Times New Roman" w:cs="Times New Roman"/>
                <w:b/>
                <w:sz w:val="24"/>
                <w:szCs w:val="24"/>
              </w:rPr>
              <w:t>Освещение</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Дневные ходовые огни</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Противотуманные фары</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Подсветка перчаточного ящика в приборной панели</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4919"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Подсветка багажного отделения</w:t>
            </w:r>
          </w:p>
        </w:tc>
        <w:tc>
          <w:tcPr>
            <w:tcW w:w="2294" w:type="dxa"/>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В комплектации</w:t>
            </w:r>
          </w:p>
        </w:tc>
      </w:tr>
      <w:tr w:rsidR="00D711DD" w:rsidRPr="00C75271" w:rsidTr="00D711DD">
        <w:tc>
          <w:tcPr>
            <w:tcW w:w="1555" w:type="dxa"/>
            <w:vMerge/>
          </w:tcPr>
          <w:p w:rsidR="00D711DD" w:rsidRPr="00593208" w:rsidRDefault="00D711DD" w:rsidP="00D711DD">
            <w:pPr>
              <w:rPr>
                <w:rFonts w:ascii="Times New Roman" w:hAnsi="Times New Roman" w:cs="Times New Roman"/>
                <w:b/>
                <w:sz w:val="24"/>
                <w:szCs w:val="24"/>
              </w:rPr>
            </w:pPr>
          </w:p>
        </w:tc>
        <w:tc>
          <w:tcPr>
            <w:tcW w:w="1286" w:type="dxa"/>
            <w:vMerge/>
          </w:tcPr>
          <w:p w:rsidR="00D711DD" w:rsidRPr="00593208" w:rsidRDefault="00D711DD" w:rsidP="00D711DD">
            <w:pPr>
              <w:rPr>
                <w:rFonts w:ascii="Times New Roman" w:hAnsi="Times New Roman" w:cs="Times New Roman"/>
                <w:b/>
                <w:sz w:val="24"/>
                <w:szCs w:val="24"/>
              </w:rPr>
            </w:pPr>
          </w:p>
        </w:tc>
        <w:tc>
          <w:tcPr>
            <w:tcW w:w="7213" w:type="dxa"/>
            <w:gridSpan w:val="2"/>
          </w:tcPr>
          <w:p w:rsidR="00D711DD" w:rsidRPr="00593208" w:rsidRDefault="00D711DD" w:rsidP="00D711DD">
            <w:pPr>
              <w:rPr>
                <w:rFonts w:ascii="Times New Roman" w:hAnsi="Times New Roman" w:cs="Times New Roman"/>
                <w:b/>
                <w:sz w:val="24"/>
                <w:szCs w:val="24"/>
              </w:rPr>
            </w:pPr>
            <w:r w:rsidRPr="00593208">
              <w:rPr>
                <w:rFonts w:ascii="Times New Roman" w:hAnsi="Times New Roman" w:cs="Times New Roman"/>
                <w:b/>
                <w:sz w:val="24"/>
                <w:szCs w:val="24"/>
              </w:rPr>
              <w:t>Комплектация</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Бортовой компьютер</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Кондиционер</w:t>
            </w:r>
          </w:p>
        </w:tc>
      </w:tr>
      <w:tr w:rsidR="00D711DD" w:rsidRPr="00C75271" w:rsidTr="00D711DD">
        <w:tc>
          <w:tcPr>
            <w:tcW w:w="1555" w:type="dxa"/>
            <w:vMerge/>
          </w:tcPr>
          <w:p w:rsidR="00D711DD" w:rsidRPr="00B43644" w:rsidRDefault="00D711DD" w:rsidP="00D711DD">
            <w:pPr>
              <w:rPr>
                <w:rFonts w:ascii="Times New Roman" w:hAnsi="Times New Roman" w:cs="Times New Roman"/>
                <w:sz w:val="24"/>
                <w:szCs w:val="24"/>
              </w:rPr>
            </w:pPr>
          </w:p>
        </w:tc>
        <w:tc>
          <w:tcPr>
            <w:tcW w:w="1286" w:type="dxa"/>
            <w:vMerge/>
          </w:tcPr>
          <w:p w:rsidR="00D711DD" w:rsidRPr="00B43644" w:rsidRDefault="00D711DD" w:rsidP="00D711DD">
            <w:pPr>
              <w:rPr>
                <w:rFonts w:ascii="Times New Roman" w:hAnsi="Times New Roman" w:cs="Times New Roman"/>
                <w:sz w:val="24"/>
                <w:szCs w:val="24"/>
              </w:rPr>
            </w:pPr>
          </w:p>
        </w:tc>
        <w:tc>
          <w:tcPr>
            <w:tcW w:w="7213" w:type="dxa"/>
            <w:gridSpan w:val="2"/>
          </w:tcPr>
          <w:p w:rsidR="00D711DD" w:rsidRDefault="00D711DD" w:rsidP="00D711DD">
            <w:r w:rsidRPr="00B43644">
              <w:rPr>
                <w:rFonts w:ascii="Times New Roman" w:hAnsi="Times New Roman" w:cs="Times New Roman"/>
                <w:sz w:val="24"/>
                <w:szCs w:val="24"/>
              </w:rPr>
              <w:t>Круиз-контроль</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Сиденье водителя регулируемое по высоте</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Обогрев заднего стекла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Передние электростеклоподъемники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Задние электростеклоподъемники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Наружные зеркала с электроприводом и электрообогревом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Регулировка рулевого колеса по высоте</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Центральный замок с дистанционным управлением</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Спинка заднего сиденья, складывающаяся в соотношении 1/3  2/3</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F21D65"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Аудиосистема </w:t>
            </w:r>
            <w:r>
              <w:rPr>
                <w:rFonts w:ascii="Times New Roman" w:hAnsi="Times New Roman" w:cs="Times New Roman"/>
                <w:sz w:val="24"/>
                <w:szCs w:val="24"/>
                <w:lang w:val="en-US"/>
              </w:rPr>
              <w:t>CD</w:t>
            </w:r>
            <w:r w:rsidRPr="00F21D65">
              <w:rPr>
                <w:rFonts w:ascii="Times New Roman" w:hAnsi="Times New Roman" w:cs="Times New Roman"/>
                <w:sz w:val="24"/>
                <w:szCs w:val="24"/>
              </w:rPr>
              <w:t>-</w:t>
            </w:r>
            <w:r>
              <w:rPr>
                <w:rFonts w:ascii="Times New Roman" w:hAnsi="Times New Roman" w:cs="Times New Roman"/>
                <w:sz w:val="24"/>
                <w:szCs w:val="24"/>
                <w:lang w:val="en-US"/>
              </w:rPr>
              <w:t>MP</w:t>
            </w:r>
            <w:r w:rsidRPr="00F21D65">
              <w:rPr>
                <w:rFonts w:ascii="Times New Roman" w:hAnsi="Times New Roman" w:cs="Times New Roman"/>
                <w:sz w:val="24"/>
                <w:szCs w:val="24"/>
              </w:rPr>
              <w:t xml:space="preserve">3 + </w:t>
            </w:r>
            <w:r>
              <w:rPr>
                <w:rFonts w:ascii="Times New Roman" w:hAnsi="Times New Roman" w:cs="Times New Roman"/>
                <w:sz w:val="24"/>
                <w:szCs w:val="24"/>
                <w:lang w:val="en-US"/>
              </w:rPr>
              <w:t>AUX</w:t>
            </w:r>
            <w:r w:rsidRPr="00F21D65">
              <w:rPr>
                <w:rFonts w:ascii="Times New Roman" w:hAnsi="Times New Roman" w:cs="Times New Roman"/>
                <w:sz w:val="24"/>
                <w:szCs w:val="24"/>
              </w:rPr>
              <w:t xml:space="preserve"> + </w:t>
            </w:r>
            <w:r>
              <w:rPr>
                <w:rFonts w:ascii="Times New Roman" w:hAnsi="Times New Roman" w:cs="Times New Roman"/>
                <w:sz w:val="24"/>
                <w:szCs w:val="24"/>
                <w:lang w:val="en-US"/>
              </w:rPr>
              <w:t>USB</w:t>
            </w:r>
            <w:r w:rsidRPr="00F21D65">
              <w:rPr>
                <w:rFonts w:ascii="Times New Roman" w:hAnsi="Times New Roman" w:cs="Times New Roman"/>
                <w:sz w:val="24"/>
                <w:szCs w:val="24"/>
              </w:rPr>
              <w:t xml:space="preserve"> + </w:t>
            </w:r>
            <w:r>
              <w:rPr>
                <w:rFonts w:ascii="Times New Roman" w:hAnsi="Times New Roman" w:cs="Times New Roman"/>
                <w:sz w:val="24"/>
                <w:szCs w:val="24"/>
                <w:lang w:val="en-US"/>
              </w:rPr>
              <w:t>Bluetouth</w:t>
            </w:r>
            <w:r w:rsidRPr="00F21D65">
              <w:rPr>
                <w:rFonts w:ascii="Times New Roman" w:hAnsi="Times New Roman" w:cs="Times New Roman"/>
                <w:sz w:val="24"/>
                <w:szCs w:val="24"/>
              </w:rPr>
              <w:t xml:space="preserve"> +</w:t>
            </w:r>
            <w:r>
              <w:rPr>
                <w:rFonts w:ascii="Times New Roman" w:hAnsi="Times New Roman" w:cs="Times New Roman"/>
                <w:sz w:val="24"/>
                <w:szCs w:val="24"/>
              </w:rPr>
              <w:t xml:space="preserve"> подрулевой джойстик</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Пепельница и прикуриватель</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Датчик внешней температуры</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Подушка безопасности водителя</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Подушка безопасности переднего пассажира</w:t>
            </w:r>
          </w:p>
        </w:tc>
      </w:tr>
      <w:tr w:rsidR="00D711DD" w:rsidRPr="00C75271" w:rsidTr="00D711DD">
        <w:tc>
          <w:tcPr>
            <w:tcW w:w="1555" w:type="dxa"/>
            <w:vMerge/>
          </w:tcPr>
          <w:p w:rsidR="00D711DD" w:rsidRDefault="00D711DD" w:rsidP="00D711DD">
            <w:pPr>
              <w:rPr>
                <w:rFonts w:ascii="Times New Roman" w:hAnsi="Times New Roman" w:cs="Times New Roman"/>
                <w:sz w:val="24"/>
                <w:szCs w:val="24"/>
                <w:lang w:val="en-US"/>
              </w:rPr>
            </w:pPr>
          </w:p>
        </w:tc>
        <w:tc>
          <w:tcPr>
            <w:tcW w:w="1286" w:type="dxa"/>
            <w:vMerge/>
          </w:tcPr>
          <w:p w:rsidR="00D711DD" w:rsidRDefault="00D711DD" w:rsidP="00D711DD">
            <w:pPr>
              <w:rPr>
                <w:rFonts w:ascii="Times New Roman" w:hAnsi="Times New Roman" w:cs="Times New Roman"/>
                <w:sz w:val="24"/>
                <w:szCs w:val="24"/>
                <w:lang w:val="en-US"/>
              </w:rPr>
            </w:pPr>
          </w:p>
        </w:tc>
        <w:tc>
          <w:tcPr>
            <w:tcW w:w="7213" w:type="dxa"/>
            <w:gridSpan w:val="2"/>
          </w:tcPr>
          <w:p w:rsidR="00D711DD" w:rsidRPr="00F21D65" w:rsidRDefault="00D711DD" w:rsidP="00D711DD">
            <w:pPr>
              <w:rPr>
                <w:rFonts w:ascii="Times New Roman" w:hAnsi="Times New Roman" w:cs="Times New Roman"/>
                <w:sz w:val="24"/>
                <w:szCs w:val="24"/>
              </w:rPr>
            </w:pPr>
            <w:r>
              <w:rPr>
                <w:rFonts w:ascii="Times New Roman" w:hAnsi="Times New Roman" w:cs="Times New Roman"/>
                <w:sz w:val="24"/>
                <w:szCs w:val="24"/>
                <w:lang w:val="en-US"/>
              </w:rPr>
              <w:t>ABS</w:t>
            </w:r>
            <w:r w:rsidRPr="00F21D65">
              <w:rPr>
                <w:rFonts w:ascii="Times New Roman" w:hAnsi="Times New Roman" w:cs="Times New Roman"/>
                <w:sz w:val="24"/>
                <w:szCs w:val="24"/>
              </w:rPr>
              <w:t xml:space="preserve"> </w:t>
            </w:r>
            <w:r>
              <w:rPr>
                <w:rFonts w:ascii="Times New Roman" w:hAnsi="Times New Roman" w:cs="Times New Roman"/>
                <w:sz w:val="24"/>
                <w:szCs w:val="24"/>
              </w:rPr>
              <w:t>с электронным распределением тормозных усилий</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Звуковое напоминание о непристегнутом ремне водителя</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466A77" w:rsidRDefault="00D711DD" w:rsidP="00D711DD">
            <w:pPr>
              <w:rPr>
                <w:rFonts w:ascii="Times New Roman" w:hAnsi="Times New Roman" w:cs="Times New Roman"/>
                <w:sz w:val="24"/>
                <w:szCs w:val="24"/>
              </w:rPr>
            </w:pPr>
            <w:r>
              <w:rPr>
                <w:rFonts w:ascii="Times New Roman" w:hAnsi="Times New Roman" w:cs="Times New Roman"/>
                <w:sz w:val="24"/>
                <w:szCs w:val="24"/>
              </w:rPr>
              <w:t xml:space="preserve">Система креплений </w:t>
            </w:r>
            <w:r>
              <w:rPr>
                <w:rFonts w:ascii="Times New Roman" w:hAnsi="Times New Roman" w:cs="Times New Roman"/>
                <w:sz w:val="24"/>
                <w:szCs w:val="24"/>
                <w:lang w:val="en-US"/>
              </w:rPr>
              <w:t>ISOFIX</w:t>
            </w:r>
            <w:r w:rsidRPr="00466A77">
              <w:rPr>
                <w:rFonts w:ascii="Times New Roman" w:hAnsi="Times New Roman" w:cs="Times New Roman"/>
                <w:sz w:val="24"/>
                <w:szCs w:val="24"/>
              </w:rPr>
              <w:t xml:space="preserve"> </w:t>
            </w:r>
            <w:r>
              <w:rPr>
                <w:rFonts w:ascii="Times New Roman" w:hAnsi="Times New Roman" w:cs="Times New Roman"/>
                <w:sz w:val="24"/>
                <w:szCs w:val="24"/>
              </w:rPr>
              <w:t>на задних боковых сиденьях</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2 передних регулируемых по высоте подголовника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3 задних регулируемых по высоте подголовника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Трехточечные ремни безопасности на передних сиденьях с ограничителями усилий и регулировкой по высоте</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Три трехточечных ремня безопасности на задних сиденьях</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Полноразмерное запасное колесо</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Электронное противоугонное устройство</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Адаптация двигателя к запуску в холодном климате</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Защита картера двигателя</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Антикоррозийная защита: 6 лет гарантии производителя</w:t>
            </w:r>
          </w:p>
        </w:tc>
      </w:tr>
      <w:tr w:rsidR="00D711DD" w:rsidRPr="00C75271" w:rsidTr="00D711DD">
        <w:tc>
          <w:tcPr>
            <w:tcW w:w="1555" w:type="dxa"/>
            <w:vMerge/>
          </w:tcPr>
          <w:p w:rsidR="00D711DD" w:rsidRPr="00466A77" w:rsidRDefault="00D711DD" w:rsidP="00D711DD">
            <w:pPr>
              <w:rPr>
                <w:rFonts w:ascii="Times New Roman" w:hAnsi="Times New Roman" w:cs="Times New Roman"/>
                <w:b/>
                <w:sz w:val="24"/>
                <w:szCs w:val="24"/>
              </w:rPr>
            </w:pPr>
          </w:p>
        </w:tc>
        <w:tc>
          <w:tcPr>
            <w:tcW w:w="1286" w:type="dxa"/>
            <w:vMerge/>
          </w:tcPr>
          <w:p w:rsidR="00D711DD" w:rsidRPr="00466A77" w:rsidRDefault="00D711DD" w:rsidP="00D711DD">
            <w:pPr>
              <w:rPr>
                <w:rFonts w:ascii="Times New Roman" w:hAnsi="Times New Roman" w:cs="Times New Roman"/>
                <w:b/>
                <w:sz w:val="24"/>
                <w:szCs w:val="24"/>
              </w:rPr>
            </w:pPr>
          </w:p>
        </w:tc>
        <w:tc>
          <w:tcPr>
            <w:tcW w:w="7213" w:type="dxa"/>
            <w:gridSpan w:val="2"/>
          </w:tcPr>
          <w:p w:rsidR="00D711DD" w:rsidRPr="00466A77" w:rsidRDefault="00D711DD" w:rsidP="00D711DD">
            <w:pPr>
              <w:rPr>
                <w:rFonts w:ascii="Times New Roman" w:hAnsi="Times New Roman" w:cs="Times New Roman"/>
                <w:b/>
                <w:sz w:val="24"/>
                <w:szCs w:val="24"/>
              </w:rPr>
            </w:pPr>
            <w:r w:rsidRPr="00466A77">
              <w:rPr>
                <w:rFonts w:ascii="Times New Roman" w:hAnsi="Times New Roman" w:cs="Times New Roman"/>
                <w:b/>
                <w:sz w:val="24"/>
                <w:szCs w:val="24"/>
              </w:rPr>
              <w:t>Дополнительно:</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Комплект ковров салона, багажного отсека.</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Локера (задние подкрылки).</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Сетка антигравийная в передний бампер.</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Pr="00C75271" w:rsidRDefault="00D711DD" w:rsidP="00D711DD">
            <w:pPr>
              <w:rPr>
                <w:rFonts w:ascii="Times New Roman" w:hAnsi="Times New Roman" w:cs="Times New Roman"/>
                <w:sz w:val="24"/>
                <w:szCs w:val="24"/>
              </w:rPr>
            </w:pPr>
            <w:r>
              <w:rPr>
                <w:rFonts w:ascii="Times New Roman" w:hAnsi="Times New Roman" w:cs="Times New Roman"/>
                <w:sz w:val="24"/>
                <w:szCs w:val="24"/>
              </w:rPr>
              <w:t>Сигнализация с обратной связью.</w:t>
            </w:r>
          </w:p>
        </w:tc>
      </w:tr>
      <w:tr w:rsidR="00D711DD" w:rsidRPr="00C75271" w:rsidTr="00D711DD">
        <w:tc>
          <w:tcPr>
            <w:tcW w:w="1555" w:type="dxa"/>
            <w:vMerge/>
          </w:tcPr>
          <w:p w:rsidR="00D711DD" w:rsidRDefault="00D711DD" w:rsidP="00D711DD">
            <w:pPr>
              <w:rPr>
                <w:rFonts w:ascii="Times New Roman" w:hAnsi="Times New Roman" w:cs="Times New Roman"/>
                <w:sz w:val="24"/>
                <w:szCs w:val="24"/>
              </w:rPr>
            </w:pPr>
          </w:p>
        </w:tc>
        <w:tc>
          <w:tcPr>
            <w:tcW w:w="1286" w:type="dxa"/>
            <w:vMerge/>
          </w:tcPr>
          <w:p w:rsidR="00D711DD" w:rsidRDefault="00D711DD" w:rsidP="00D711DD">
            <w:pPr>
              <w:rPr>
                <w:rFonts w:ascii="Times New Roman" w:hAnsi="Times New Roman" w:cs="Times New Roman"/>
                <w:sz w:val="24"/>
                <w:szCs w:val="24"/>
              </w:rPr>
            </w:pPr>
          </w:p>
        </w:tc>
        <w:tc>
          <w:tcPr>
            <w:tcW w:w="7213" w:type="dxa"/>
            <w:gridSpan w:val="2"/>
          </w:tcPr>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Комплект зимних шин на 4 колеса размером не менее 185/65/</w:t>
            </w:r>
            <w:r>
              <w:rPr>
                <w:rFonts w:ascii="Times New Roman" w:hAnsi="Times New Roman" w:cs="Times New Roman"/>
                <w:sz w:val="24"/>
                <w:szCs w:val="24"/>
                <w:lang w:val="en-US"/>
              </w:rPr>
              <w:t>R</w:t>
            </w:r>
            <w:r>
              <w:rPr>
                <w:rFonts w:ascii="Times New Roman" w:hAnsi="Times New Roman" w:cs="Times New Roman"/>
                <w:sz w:val="24"/>
                <w:szCs w:val="24"/>
              </w:rPr>
              <w:t>15</w:t>
            </w:r>
          </w:p>
        </w:tc>
      </w:tr>
    </w:tbl>
    <w:p w:rsidR="00D711DD" w:rsidRDefault="00D711DD" w:rsidP="00D711DD">
      <w:pPr>
        <w:rPr>
          <w:rFonts w:ascii="Times New Roman" w:hAnsi="Times New Roman" w:cs="Times New Roman"/>
          <w:b/>
          <w:sz w:val="24"/>
          <w:szCs w:val="24"/>
        </w:rPr>
      </w:pPr>
      <w:r>
        <w:rPr>
          <w:rFonts w:ascii="Times New Roman" w:hAnsi="Times New Roman" w:cs="Times New Roman"/>
          <w:b/>
          <w:sz w:val="24"/>
          <w:szCs w:val="24"/>
        </w:rPr>
        <w:t>1.3.</w:t>
      </w:r>
      <w:r w:rsidRPr="00E5120A">
        <w:rPr>
          <w:rFonts w:ascii="Times New Roman" w:hAnsi="Times New Roman" w:cs="Times New Roman"/>
          <w:b/>
          <w:sz w:val="24"/>
          <w:szCs w:val="24"/>
        </w:rPr>
        <w:t>Место и условия поставки товара:</w:t>
      </w:r>
    </w:p>
    <w:p w:rsidR="00D711DD" w:rsidRDefault="00D711DD" w:rsidP="00D711DD">
      <w:pPr>
        <w:rPr>
          <w:rFonts w:ascii="Times New Roman" w:hAnsi="Times New Roman" w:cs="Times New Roman"/>
          <w:sz w:val="24"/>
          <w:szCs w:val="24"/>
        </w:rPr>
      </w:pPr>
      <w:r>
        <w:rPr>
          <w:rFonts w:ascii="Times New Roman" w:hAnsi="Times New Roman" w:cs="Times New Roman"/>
          <w:b/>
          <w:sz w:val="24"/>
          <w:szCs w:val="24"/>
        </w:rPr>
        <w:t xml:space="preserve">Место поставки – </w:t>
      </w:r>
      <w:r w:rsidRPr="006E1ED7">
        <w:rPr>
          <w:rFonts w:ascii="Times New Roman" w:hAnsi="Times New Roman" w:cs="Times New Roman"/>
          <w:sz w:val="24"/>
          <w:szCs w:val="24"/>
        </w:rPr>
        <w:t>Российская Федерация,</w:t>
      </w:r>
      <w:r>
        <w:rPr>
          <w:rFonts w:ascii="Times New Roman" w:hAnsi="Times New Roman" w:cs="Times New Roman"/>
          <w:b/>
          <w:sz w:val="24"/>
          <w:szCs w:val="24"/>
        </w:rPr>
        <w:t xml:space="preserve"> </w:t>
      </w:r>
      <w:r w:rsidRPr="00E5120A">
        <w:rPr>
          <w:rFonts w:ascii="Times New Roman" w:hAnsi="Times New Roman" w:cs="Times New Roman"/>
          <w:sz w:val="24"/>
          <w:szCs w:val="24"/>
        </w:rPr>
        <w:t>В</w:t>
      </w:r>
      <w:r>
        <w:rPr>
          <w:rFonts w:ascii="Times New Roman" w:hAnsi="Times New Roman" w:cs="Times New Roman"/>
          <w:sz w:val="24"/>
          <w:szCs w:val="24"/>
        </w:rPr>
        <w:t>олгоградская область, Кумылженский район, станица Кумылженская, улица Блинова, дом 1.</w:t>
      </w:r>
    </w:p>
    <w:p w:rsidR="00D711DD" w:rsidRPr="002E5E3F" w:rsidRDefault="00D711DD" w:rsidP="00D711DD">
      <w:pPr>
        <w:rPr>
          <w:rFonts w:ascii="Times New Roman" w:hAnsi="Times New Roman" w:cs="Times New Roman"/>
          <w:b/>
          <w:sz w:val="24"/>
          <w:szCs w:val="24"/>
        </w:rPr>
      </w:pPr>
      <w:r w:rsidRPr="002E5E3F">
        <w:rPr>
          <w:rFonts w:ascii="Times New Roman" w:hAnsi="Times New Roman" w:cs="Times New Roman"/>
          <w:b/>
          <w:sz w:val="24"/>
          <w:szCs w:val="24"/>
        </w:rPr>
        <w:t>Поставщик обязан укомплектовать Товар следующими документами:</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1. Паспортом транспортного средства;</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2. Руководством по эксплуатации товара на русском языке;</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3. Технической документацией на сервисное обслуживание и ремонт товара;</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4. Счет-фактурой;</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5. Накладной заводской комплектацией;</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6. Гарантийным талоном;</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7. Перечнем сервисных центров с целью гарантийного обслуживания Волгоградской области.</w:t>
      </w:r>
    </w:p>
    <w:p w:rsidR="00D711DD" w:rsidRDefault="00D711DD" w:rsidP="00D711DD">
      <w:pPr>
        <w:spacing w:after="0" w:line="240" w:lineRule="auto"/>
        <w:rPr>
          <w:rFonts w:ascii="Times New Roman" w:hAnsi="Times New Roman" w:cs="Times New Roman"/>
          <w:sz w:val="24"/>
          <w:szCs w:val="24"/>
        </w:rPr>
      </w:pPr>
      <w:r>
        <w:rPr>
          <w:rFonts w:ascii="Times New Roman" w:hAnsi="Times New Roman" w:cs="Times New Roman"/>
          <w:sz w:val="24"/>
          <w:szCs w:val="24"/>
        </w:rPr>
        <w:t>8. Товарной накладной с обязательны указанием номера Контракта.</w:t>
      </w:r>
    </w:p>
    <w:p w:rsidR="00D711DD" w:rsidRDefault="00D711DD" w:rsidP="00D711DD">
      <w:pPr>
        <w:spacing w:after="0" w:line="240" w:lineRule="auto"/>
        <w:rPr>
          <w:rFonts w:ascii="Times New Roman" w:hAnsi="Times New Roman" w:cs="Times New Roman"/>
          <w:sz w:val="24"/>
          <w:szCs w:val="24"/>
        </w:rPr>
      </w:pPr>
    </w:p>
    <w:p w:rsidR="00D711DD" w:rsidRDefault="00D711DD" w:rsidP="00D711DD">
      <w:pPr>
        <w:rPr>
          <w:rFonts w:ascii="Times New Roman" w:hAnsi="Times New Roman" w:cs="Times New Roman"/>
          <w:b/>
          <w:sz w:val="24"/>
          <w:szCs w:val="24"/>
        </w:rPr>
      </w:pPr>
      <w:r w:rsidRPr="002E5E3F">
        <w:rPr>
          <w:rFonts w:ascii="Times New Roman" w:hAnsi="Times New Roman" w:cs="Times New Roman"/>
          <w:b/>
          <w:sz w:val="24"/>
          <w:szCs w:val="24"/>
        </w:rPr>
        <w:t>1.4. Требования к объему предоставляемых гарантий качества товара, к гарантийному обслуживанию т</w:t>
      </w:r>
      <w:r>
        <w:rPr>
          <w:rFonts w:ascii="Times New Roman" w:hAnsi="Times New Roman" w:cs="Times New Roman"/>
          <w:b/>
          <w:sz w:val="24"/>
          <w:szCs w:val="24"/>
        </w:rPr>
        <w:t>овара.</w:t>
      </w:r>
    </w:p>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Гарантийные обязательства исполняются только в случае незамедлительного обращения к официальному дилеру и при предъявлении Заказчиком неисправного автомобиля, а также свидетельства о регистрации и сервисной книжки на него с отметками, подтверждающими регулярное прохождение обязательного технического обслуживания у авторизованного дилера.</w:t>
      </w:r>
    </w:p>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w:t>
      </w:r>
    </w:p>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Гарантийные срок на комплектующие изделия автомобиля считается равным гарантийному сроку на автомобиль и истекает одновременно с истечением гарантийного срока на автомобиль.</w:t>
      </w:r>
    </w:p>
    <w:p w:rsidR="00D711DD" w:rsidRDefault="00D711DD" w:rsidP="00D711DD">
      <w:pPr>
        <w:rPr>
          <w:rFonts w:ascii="Times New Roman" w:hAnsi="Times New Roman" w:cs="Times New Roman"/>
          <w:sz w:val="24"/>
          <w:szCs w:val="24"/>
        </w:rPr>
      </w:pPr>
      <w:r>
        <w:rPr>
          <w:rFonts w:ascii="Times New Roman" w:hAnsi="Times New Roman" w:cs="Times New Roman"/>
          <w:sz w:val="24"/>
          <w:szCs w:val="24"/>
        </w:rPr>
        <w:t>Гарантия качества на комплектующие изделия автомобиля, замененные поставщиком в рамках указанных выше гарантийных обязательств, истекает одновременно с истечением гарантийного срока на автомобиль.</w:t>
      </w:r>
    </w:p>
    <w:p w:rsidR="00D711DD" w:rsidRPr="002430CB" w:rsidRDefault="00D711DD" w:rsidP="00D711DD">
      <w:pPr>
        <w:rPr>
          <w:rFonts w:ascii="Times New Roman" w:hAnsi="Times New Roman" w:cs="Times New Roman"/>
          <w:sz w:val="24"/>
          <w:szCs w:val="24"/>
        </w:rPr>
      </w:pPr>
      <w:r>
        <w:rPr>
          <w:rFonts w:ascii="Times New Roman" w:hAnsi="Times New Roman" w:cs="Times New Roman"/>
          <w:sz w:val="24"/>
          <w:szCs w:val="24"/>
        </w:rPr>
        <w:lastRenderedPageBreak/>
        <w:t>Качество поставляемого товара должно полностью соответствовать требованиям, установленным действующим законодательством к подобному товару.</w:t>
      </w:r>
    </w:p>
    <w:p w:rsidR="00D711DD" w:rsidRDefault="00D711DD" w:rsidP="00D711DD">
      <w:pPr>
        <w:rPr>
          <w:rFonts w:ascii="Times New Roman" w:hAnsi="Times New Roman" w:cs="Times New Roman"/>
          <w:b/>
          <w:sz w:val="24"/>
          <w:szCs w:val="24"/>
        </w:rPr>
      </w:pPr>
      <w:r>
        <w:rPr>
          <w:rFonts w:ascii="Times New Roman" w:hAnsi="Times New Roman" w:cs="Times New Roman"/>
          <w:b/>
          <w:sz w:val="24"/>
          <w:szCs w:val="24"/>
        </w:rPr>
        <w:t>1.5. Требования к гарантийному сроку товара.</w:t>
      </w:r>
    </w:p>
    <w:p w:rsidR="00D711DD" w:rsidRPr="00CB7B56" w:rsidRDefault="00D711DD" w:rsidP="00D711DD">
      <w:pPr>
        <w:rPr>
          <w:rFonts w:ascii="Times New Roman" w:hAnsi="Times New Roman" w:cs="Times New Roman"/>
          <w:sz w:val="24"/>
          <w:szCs w:val="24"/>
        </w:rPr>
      </w:pPr>
      <w:r w:rsidRPr="00CB7B56">
        <w:rPr>
          <w:rFonts w:ascii="Times New Roman" w:hAnsi="Times New Roman" w:cs="Times New Roman"/>
          <w:sz w:val="24"/>
          <w:szCs w:val="24"/>
        </w:rPr>
        <w:t>Гарантийный срок на товар и гарантия от коррозии должны составлять не менее 3-лет или 100 (сто) тысяч километров пробега, на кузов – 6 лет сквозной коррози</w:t>
      </w:r>
      <w:r>
        <w:rPr>
          <w:rFonts w:ascii="Times New Roman" w:hAnsi="Times New Roman" w:cs="Times New Roman"/>
          <w:sz w:val="24"/>
          <w:szCs w:val="24"/>
        </w:rPr>
        <w:t>и</w:t>
      </w:r>
      <w:r w:rsidRPr="00CB7B56">
        <w:rPr>
          <w:rFonts w:ascii="Times New Roman" w:hAnsi="Times New Roman" w:cs="Times New Roman"/>
          <w:sz w:val="24"/>
          <w:szCs w:val="24"/>
        </w:rPr>
        <w:t>.</w:t>
      </w:r>
    </w:p>
    <w:p w:rsidR="00D711DD" w:rsidRPr="00E5120A" w:rsidRDefault="00D711DD" w:rsidP="00D711DD">
      <w:pPr>
        <w:rPr>
          <w:rFonts w:ascii="Times New Roman" w:hAnsi="Times New Roman" w:cs="Times New Roman"/>
          <w:b/>
          <w:sz w:val="24"/>
          <w:szCs w:val="24"/>
        </w:rPr>
      </w:pPr>
      <w:r>
        <w:rPr>
          <w:rFonts w:ascii="Times New Roman" w:hAnsi="Times New Roman" w:cs="Times New Roman"/>
          <w:b/>
          <w:sz w:val="24"/>
          <w:szCs w:val="24"/>
        </w:rPr>
        <w:t xml:space="preserve">1.6. Срок поставки: </w:t>
      </w:r>
      <w:r w:rsidRPr="002E5E3F">
        <w:rPr>
          <w:rFonts w:ascii="Times New Roman" w:hAnsi="Times New Roman" w:cs="Times New Roman"/>
          <w:sz w:val="24"/>
          <w:szCs w:val="24"/>
        </w:rPr>
        <w:t>В течение 20 календарных дней с даты заключения контракта.</w:t>
      </w:r>
      <w:r>
        <w:rPr>
          <w:rFonts w:ascii="Times New Roman" w:hAnsi="Times New Roman" w:cs="Times New Roman"/>
          <w:b/>
          <w:sz w:val="24"/>
          <w:szCs w:val="24"/>
        </w:rPr>
        <w:t xml:space="preserve"> </w:t>
      </w:r>
    </w:p>
    <w:p w:rsidR="0021307A" w:rsidRDefault="0021307A"/>
    <w:p w:rsidR="00D711DD" w:rsidRDefault="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Pr="00D711DD" w:rsidRDefault="00D711DD" w:rsidP="00D711DD"/>
    <w:p w:rsidR="00D711DD" w:rsidRDefault="00D711DD" w:rsidP="00D711DD"/>
    <w:p w:rsidR="00396AEF" w:rsidRDefault="00396AEF" w:rsidP="00D711DD"/>
    <w:p w:rsidR="00396AEF" w:rsidRDefault="00396AEF" w:rsidP="00D711DD"/>
    <w:p w:rsidR="00396AEF" w:rsidRPr="00D711DD" w:rsidRDefault="00396AEF" w:rsidP="00D711DD"/>
    <w:p w:rsidR="00D711DD" w:rsidRPr="00D711DD" w:rsidRDefault="00D711DD" w:rsidP="00D711DD"/>
    <w:p w:rsidR="00D711DD" w:rsidRDefault="00D711DD" w:rsidP="00D711DD">
      <w:pPr>
        <w:tabs>
          <w:tab w:val="left" w:pos="1950"/>
        </w:tabs>
      </w:pPr>
      <w:r>
        <w:tab/>
      </w:r>
    </w:p>
    <w:p w:rsidR="00D711DD" w:rsidRDefault="00D711DD" w:rsidP="00D711DD">
      <w:pPr>
        <w:tabs>
          <w:tab w:val="left" w:pos="1950"/>
        </w:tabs>
      </w:pPr>
    </w:p>
    <w:p w:rsidR="00396AEF" w:rsidRDefault="00396AEF" w:rsidP="00D711DD">
      <w:pPr>
        <w:tabs>
          <w:tab w:val="left" w:pos="1950"/>
        </w:tabs>
        <w:jc w:val="center"/>
        <w:rPr>
          <w:rFonts w:ascii="Times New Roman" w:hAnsi="Times New Roman" w:cs="Times New Roman"/>
          <w:b/>
          <w:sz w:val="28"/>
          <w:szCs w:val="28"/>
        </w:rPr>
      </w:pPr>
    </w:p>
    <w:p w:rsidR="00396AEF" w:rsidRDefault="00396AEF" w:rsidP="00D711DD">
      <w:pPr>
        <w:tabs>
          <w:tab w:val="left" w:pos="1950"/>
        </w:tabs>
        <w:jc w:val="center"/>
        <w:rPr>
          <w:rFonts w:ascii="Times New Roman" w:hAnsi="Times New Roman" w:cs="Times New Roman"/>
          <w:b/>
          <w:sz w:val="28"/>
          <w:szCs w:val="28"/>
        </w:rPr>
      </w:pPr>
    </w:p>
    <w:p w:rsidR="00D711DD" w:rsidRDefault="00D711DD" w:rsidP="00D711DD">
      <w:pPr>
        <w:tabs>
          <w:tab w:val="left" w:pos="1950"/>
        </w:tabs>
        <w:jc w:val="center"/>
        <w:rPr>
          <w:rFonts w:ascii="Times New Roman" w:hAnsi="Times New Roman" w:cs="Times New Roman"/>
          <w:b/>
          <w:sz w:val="28"/>
          <w:szCs w:val="28"/>
        </w:rPr>
      </w:pPr>
      <w:r w:rsidRPr="00D711DD">
        <w:rPr>
          <w:rFonts w:ascii="Times New Roman" w:hAnsi="Times New Roman" w:cs="Times New Roman"/>
          <w:b/>
          <w:sz w:val="28"/>
          <w:szCs w:val="28"/>
        </w:rPr>
        <w:t>Раздел 4. Проект контракта</w:t>
      </w:r>
    </w:p>
    <w:p w:rsidR="00D711DD" w:rsidRPr="00D711DD" w:rsidRDefault="00D711DD" w:rsidP="00D711DD">
      <w:pPr>
        <w:keepNext/>
        <w:keepLines/>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КОНТРАКТ №_____</w:t>
      </w:r>
    </w:p>
    <w:p w:rsidR="00D711DD" w:rsidRPr="00D711DD" w:rsidRDefault="00D711DD" w:rsidP="00D711D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на поставку легкового автомобиля</w:t>
      </w:r>
    </w:p>
    <w:p w:rsidR="00D711DD" w:rsidRPr="00D711DD" w:rsidRDefault="00D711DD" w:rsidP="00D711DD">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w:eastAsia="Times New Roman" w:hAnsi="Times New Roman" w:cs="Times New Roman"/>
          <w:b/>
          <w:bCs/>
          <w:sz w:val="24"/>
          <w:szCs w:val="24"/>
          <w:lang w:eastAsia="ru-RU"/>
        </w:rPr>
      </w:pPr>
    </w:p>
    <w:p w:rsidR="00D711DD" w:rsidRPr="00D711DD" w:rsidRDefault="00D711DD" w:rsidP="00D711D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ст.Кумылженская                                                                                     « ___»  ___________2015г.</w:t>
      </w:r>
    </w:p>
    <w:p w:rsidR="00D711DD" w:rsidRPr="00D711DD" w:rsidRDefault="00D711DD" w:rsidP="00D711D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 xml:space="preserve">     </w:t>
      </w:r>
    </w:p>
    <w:p w:rsidR="00D711DD" w:rsidRPr="00D711DD" w:rsidRDefault="00D711DD" w:rsidP="00D711DD">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 в лице директора Денисовой Татьяны Владимировны, действующего на основании Устава от 23.09.2013г. № 591, именуемое в дальнейшем «Заказчик», с одной стороны и  _________________________________________в лице_______________________________, действующего на основании _____________________, именуемое в дальнейшем «Поставщик», с другой стороны, при совместном упоминании по тексту настоящего Контракта именуемые «Стороны», заключили настоящий контракт о нижеследующем:</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1. Предмет контракта.</w:t>
      </w:r>
    </w:p>
    <w:p w:rsidR="00D711DD" w:rsidRPr="00D711DD" w:rsidRDefault="00D711DD" w:rsidP="00D711DD">
      <w:pPr>
        <w:widowControl w:val="0"/>
        <w:tabs>
          <w:tab w:val="left" w:pos="10224"/>
          <w:tab w:val="left" w:pos="10792"/>
        </w:tabs>
        <w:autoSpaceDE w:val="0"/>
        <w:autoSpaceDN w:val="0"/>
        <w:adjustRightInd w:val="0"/>
        <w:spacing w:after="0" w:line="240" w:lineRule="auto"/>
        <w:ind w:firstLine="540"/>
        <w:jc w:val="both"/>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1.1. Поставщик обязуется поставить легковой автомобиль (далее – Товар) в соответствии с условиями настоящего Контракта и Спецификации (приложение № 1 к настоящему контракту), являющейся неотъемлемой частью настоящего Контракта, а Заказчик обязуется принять и оплатить поставленный Товар в порядке и на условиях, предусмотренных настоящим Контрактом.</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1.2 Поставка легкового автомобиля осуществляется по адресу: Российская Федерация, Волгоградская область, Кумылженский район, станица Кумылженская, улица Блинова, 1. </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1.3. Наименование, количество, общая стоимость Товара указываются в Спецификации (приложение № 1 к настоящему Контракту).</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2. Цена контракта.</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Условия и порядок расчетов.</w:t>
      </w:r>
    </w:p>
    <w:p w:rsidR="00D711DD" w:rsidRPr="00D711DD" w:rsidRDefault="00D711DD" w:rsidP="00D711DD">
      <w:pPr>
        <w:widowControl w:val="0"/>
        <w:tabs>
          <w:tab w:val="left" w:pos="0"/>
          <w:tab w:val="left" w:pos="1260"/>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2.1. </w:t>
      </w:r>
      <w:r w:rsidRPr="00D711DD">
        <w:rPr>
          <w:rFonts w:ascii="Times New Roman CYR" w:eastAsia="Times New Roman" w:hAnsi="Times New Roman CYR" w:cs="Times New Roman CYR"/>
          <w:color w:val="000000"/>
          <w:sz w:val="24"/>
          <w:szCs w:val="24"/>
          <w:lang w:eastAsia="ru-RU"/>
        </w:rPr>
        <w:t>Цена контракта составляет ___________(</w:t>
      </w:r>
      <w:r w:rsidRPr="00D711DD">
        <w:rPr>
          <w:rFonts w:ascii="Times New Roman CYR" w:eastAsia="Times New Roman" w:hAnsi="Times New Roman CYR" w:cs="Times New Roman CYR"/>
          <w:i/>
          <w:iCs/>
          <w:color w:val="000000"/>
          <w:sz w:val="24"/>
          <w:szCs w:val="24"/>
          <w:lang w:eastAsia="ru-RU"/>
        </w:rPr>
        <w:t>указать сумму прописью</w:t>
      </w:r>
      <w:r w:rsidRPr="00D711DD">
        <w:rPr>
          <w:rFonts w:ascii="Times New Roman CYR" w:eastAsia="Times New Roman" w:hAnsi="Times New Roman CYR" w:cs="Times New Roman CYR"/>
          <w:color w:val="000000"/>
          <w:sz w:val="24"/>
          <w:szCs w:val="24"/>
          <w:lang w:eastAsia="ru-RU"/>
        </w:rPr>
        <w:t>) рублей, в т.ч. НДС 18% - ________ (</w:t>
      </w:r>
      <w:r w:rsidRPr="00D711DD">
        <w:rPr>
          <w:rFonts w:ascii="Times New Roman CYR" w:eastAsia="Times New Roman" w:hAnsi="Times New Roman CYR" w:cs="Times New Roman CYR"/>
          <w:i/>
          <w:iCs/>
          <w:color w:val="000000"/>
          <w:sz w:val="24"/>
          <w:szCs w:val="24"/>
          <w:lang w:eastAsia="ru-RU"/>
        </w:rPr>
        <w:t>указать сумму прописью</w:t>
      </w:r>
      <w:r w:rsidRPr="00D711DD">
        <w:rPr>
          <w:rFonts w:ascii="Times New Roman CYR" w:eastAsia="Times New Roman" w:hAnsi="Times New Roman CYR" w:cs="Times New Roman CYR"/>
          <w:color w:val="000000"/>
          <w:sz w:val="24"/>
          <w:szCs w:val="24"/>
          <w:lang w:eastAsia="ru-RU"/>
        </w:rPr>
        <w:t>) рублей.</w:t>
      </w:r>
      <w:r w:rsidRPr="00D711DD">
        <w:rPr>
          <w:rFonts w:ascii="Times New Roman CYR" w:eastAsia="Times New Roman" w:hAnsi="Times New Roman CYR" w:cs="Times New Roman CYR"/>
          <w:color w:val="000000"/>
          <w:sz w:val="24"/>
          <w:szCs w:val="24"/>
          <w:vertAlign w:val="superscript"/>
          <w:lang w:eastAsia="ru-RU"/>
        </w:rPr>
        <w:tab/>
      </w:r>
    </w:p>
    <w:p w:rsidR="00D711DD" w:rsidRPr="00D711DD" w:rsidRDefault="00D711DD" w:rsidP="00D711DD">
      <w:pPr>
        <w:widowControl w:val="0"/>
        <w:tabs>
          <w:tab w:val="left" w:pos="0"/>
          <w:tab w:val="left" w:pos="1134"/>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2.2. Цена контракта включает в себя: стоимость Товара, расходы, связанные с доставкой, разгрузкой - погрузкой,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D711DD" w:rsidRPr="00D711DD" w:rsidRDefault="00D711DD" w:rsidP="00D711DD">
      <w:pPr>
        <w:widowControl w:val="0"/>
        <w:tabs>
          <w:tab w:val="left" w:pos="0"/>
          <w:tab w:val="left" w:pos="1260"/>
        </w:tabs>
        <w:autoSpaceDE w:val="0"/>
        <w:autoSpaceDN w:val="0"/>
        <w:adjustRightInd w:val="0"/>
        <w:spacing w:before="240" w:after="0" w:line="240" w:lineRule="auto"/>
        <w:ind w:firstLine="540"/>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Цена контракта является твердой и определяется на весь срок исполнения Контракта.</w:t>
      </w:r>
    </w:p>
    <w:p w:rsidR="00D711DD" w:rsidRPr="00D711DD" w:rsidRDefault="00D711DD" w:rsidP="00D711DD">
      <w:pPr>
        <w:widowControl w:val="0"/>
        <w:tabs>
          <w:tab w:val="left" w:pos="0"/>
          <w:tab w:val="left" w:pos="1260"/>
        </w:tabs>
        <w:autoSpaceDE w:val="0"/>
        <w:autoSpaceDN w:val="0"/>
        <w:adjustRightInd w:val="0"/>
        <w:spacing w:before="240" w:after="0" w:line="240" w:lineRule="auto"/>
        <w:ind w:firstLine="540"/>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 xml:space="preserve">2.3. Источник финансирования настоящего контракта – областной бюджет. </w:t>
      </w:r>
    </w:p>
    <w:p w:rsidR="00D711DD" w:rsidRPr="00D711DD" w:rsidRDefault="00D711DD" w:rsidP="00D711DD">
      <w:pPr>
        <w:widowControl w:val="0"/>
        <w:autoSpaceDE w:val="0"/>
        <w:autoSpaceDN w:val="0"/>
        <w:adjustRightInd w:val="0"/>
        <w:spacing w:before="240" w:after="0" w:line="240" w:lineRule="auto"/>
        <w:ind w:firstLine="540"/>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2.4.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течение 30 (тридцати) календарных дней со дня поставки Товара и предоставления Поставщиком Заказчику счета, счета-фактуры и товарной накладной, оформленных в соответствии с требованиями действующего законодательства и с момента подписания Сторонами Акта приема-передачи транспортного средства (приложение № 2 к настоящему Контракту).</w:t>
      </w:r>
    </w:p>
    <w:p w:rsidR="00D711DD" w:rsidRPr="00D711DD" w:rsidRDefault="00D711DD" w:rsidP="00D711DD">
      <w:pPr>
        <w:widowControl w:val="0"/>
        <w:autoSpaceDE w:val="0"/>
        <w:autoSpaceDN w:val="0"/>
        <w:adjustRightInd w:val="0"/>
        <w:spacing w:before="240" w:after="0" w:line="240" w:lineRule="auto"/>
        <w:ind w:firstLine="540"/>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lastRenderedPageBreak/>
        <w:t>2.5.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D711DD" w:rsidRPr="00D711DD" w:rsidRDefault="00D711DD" w:rsidP="00D711DD">
      <w:pPr>
        <w:widowControl w:val="0"/>
        <w:tabs>
          <w:tab w:val="left" w:pos="1260"/>
        </w:tabs>
        <w:autoSpaceDE w:val="0"/>
        <w:autoSpaceDN w:val="0"/>
        <w:adjustRightInd w:val="0"/>
        <w:spacing w:before="240" w:after="0" w:line="240" w:lineRule="auto"/>
        <w:ind w:firstLine="540"/>
        <w:jc w:val="center"/>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b/>
          <w:bCs/>
          <w:color w:val="000000"/>
          <w:sz w:val="24"/>
          <w:szCs w:val="24"/>
          <w:lang w:eastAsia="ru-RU"/>
        </w:rPr>
        <w:t>3. Качество Товара и гарантийные обязательства.</w:t>
      </w:r>
    </w:p>
    <w:p w:rsidR="00D711DD" w:rsidRPr="00D711DD" w:rsidRDefault="00D711DD" w:rsidP="00D711DD">
      <w:pPr>
        <w:widowControl w:val="0"/>
        <w:tabs>
          <w:tab w:val="left" w:pos="0"/>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ab/>
        <w:t>3.1. Поставщик гарантирует, что поставляемый Товар является качественным, новым (не был в употреблении, не прошел ремонт, в том числе восстановление, замену составных частей, восстановления потребительских свойств) и соответствует требованиям, установленным настоящим контрактом. На Товаре не должно быть механических повреждений.</w:t>
      </w:r>
    </w:p>
    <w:p w:rsidR="00D711DD" w:rsidRPr="00D711DD" w:rsidRDefault="00D711DD" w:rsidP="00D711DD">
      <w:pPr>
        <w:widowControl w:val="0"/>
        <w:tabs>
          <w:tab w:val="left" w:pos="0"/>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3.2. Качество поставляемого Товара должно соответствовать требованиям документов стандартизации и технического регулирования, действующим в Российской Федерации ГОСТам, техническим условиям, санитарным нормам, установленных для данного типа (вида) Товара, и подтверждаться сертификатом и иными документами на русском языке.</w:t>
      </w:r>
    </w:p>
    <w:p w:rsidR="00D711DD" w:rsidRPr="00D711DD" w:rsidRDefault="00D711DD" w:rsidP="00D711DD">
      <w:pPr>
        <w:widowControl w:val="0"/>
        <w:tabs>
          <w:tab w:val="left" w:pos="1260"/>
        </w:tabs>
        <w:autoSpaceDE w:val="0"/>
        <w:autoSpaceDN w:val="0"/>
        <w:adjustRightInd w:val="0"/>
        <w:spacing w:before="240"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 xml:space="preserve">3.3. Товар должен быть поставлен новым, без повреждений, загрязнений или порчи. </w:t>
      </w:r>
    </w:p>
    <w:p w:rsidR="00D711DD" w:rsidRPr="00D711DD" w:rsidRDefault="00D711DD" w:rsidP="00D711DD">
      <w:pPr>
        <w:widowControl w:val="0"/>
        <w:tabs>
          <w:tab w:val="left" w:pos="1260"/>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3.4. Гарантийный срок на Товар составляет 3 года и  исчисляется с момента подписания акта приема-передачи транспортного средства (приложение № 2 к настоящему контракту).</w:t>
      </w:r>
    </w:p>
    <w:p w:rsidR="00D711DD" w:rsidRPr="00D711DD" w:rsidRDefault="00D711DD" w:rsidP="00D711DD">
      <w:pPr>
        <w:widowControl w:val="0"/>
        <w:tabs>
          <w:tab w:val="left" w:pos="1260"/>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 xml:space="preserve">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 </w:t>
      </w:r>
    </w:p>
    <w:p w:rsidR="00D711DD" w:rsidRPr="00D711DD" w:rsidRDefault="00D711DD" w:rsidP="00D711DD">
      <w:pPr>
        <w:widowControl w:val="0"/>
        <w:tabs>
          <w:tab w:val="left" w:pos="1260"/>
        </w:tabs>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 xml:space="preserve">3.5.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10 (десять)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 </w:t>
      </w:r>
    </w:p>
    <w:p w:rsidR="00D711DD" w:rsidRPr="00D711DD" w:rsidRDefault="00D711DD" w:rsidP="00D711DD">
      <w:pPr>
        <w:widowControl w:val="0"/>
        <w:tabs>
          <w:tab w:val="left" w:pos="1260"/>
        </w:tabs>
        <w:autoSpaceDE w:val="0"/>
        <w:autoSpaceDN w:val="0"/>
        <w:adjustRightInd w:val="0"/>
        <w:spacing w:before="240" w:after="0" w:line="240" w:lineRule="auto"/>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Гарантийный срок на Товар в данном случае продлевается на период устранения дефектов.</w:t>
      </w:r>
    </w:p>
    <w:p w:rsidR="00D711DD" w:rsidRPr="00D711DD" w:rsidRDefault="00D711DD" w:rsidP="00D711DD">
      <w:pPr>
        <w:widowControl w:val="0"/>
        <w:tabs>
          <w:tab w:val="left" w:pos="1260"/>
        </w:tabs>
        <w:autoSpaceDE w:val="0"/>
        <w:autoSpaceDN w:val="0"/>
        <w:adjustRightInd w:val="0"/>
        <w:spacing w:before="240" w:after="0" w:line="240" w:lineRule="auto"/>
        <w:ind w:firstLine="540"/>
        <w:jc w:val="both"/>
        <w:rPr>
          <w:rFonts w:ascii="Times New Roman CYR" w:eastAsia="Times New Roman" w:hAnsi="Times New Roman CYR" w:cs="Times New Roman CYR"/>
          <w:i/>
          <w:iCs/>
          <w:sz w:val="24"/>
          <w:szCs w:val="24"/>
          <w:lang w:eastAsia="ru-RU"/>
        </w:rPr>
      </w:pPr>
      <w:r w:rsidRPr="00D711DD">
        <w:rPr>
          <w:rFonts w:ascii="Times New Roman CYR" w:eastAsia="Times New Roman" w:hAnsi="Times New Roman CYR" w:cs="Times New Roman CYR"/>
          <w:sz w:val="24"/>
          <w:szCs w:val="24"/>
          <w:lang w:eastAsia="ru-RU"/>
        </w:rPr>
        <w:t xml:space="preserve">3.6. На товар (комплектующее изделие), переданный Поставщиком взамен товара (комплектующего изделия), в котором в течение гарантийного срока были обнаружены недостатки (статья 476 ГК РФ), </w:t>
      </w:r>
      <w:r w:rsidRPr="00D711DD">
        <w:rPr>
          <w:rFonts w:ascii="Times New Roman CYR" w:eastAsia="Times New Roman" w:hAnsi="Times New Roman CYR" w:cs="Times New Roman CYR"/>
          <w:i/>
          <w:iCs/>
          <w:sz w:val="24"/>
          <w:szCs w:val="24"/>
          <w:lang w:eastAsia="ru-RU"/>
        </w:rPr>
        <w:t>устанавливается гарантийный срок той же продолжительности, что и на замененный.</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i/>
          <w:i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color w:val="000000"/>
          <w:sz w:val="24"/>
          <w:szCs w:val="24"/>
          <w:lang w:eastAsia="ru-RU"/>
        </w:rPr>
      </w:pPr>
      <w:r w:rsidRPr="00D711DD">
        <w:rPr>
          <w:rFonts w:ascii="Times New Roman CYR" w:eastAsia="Times New Roman" w:hAnsi="Times New Roman CYR" w:cs="Times New Roman CYR"/>
          <w:b/>
          <w:bCs/>
          <w:color w:val="000000"/>
          <w:sz w:val="24"/>
          <w:szCs w:val="24"/>
          <w:lang w:eastAsia="ru-RU"/>
        </w:rPr>
        <w:t>4. Срок, место и порядок приема-передачи товара. Переход права собственности.</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Риск случайной гибели.</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4.1. Поставщик осуществляет Поставку и сборку Товара силами, средствами и транспортом Поставщика по адресу: Российская Федерация, Волгоградская область, Кумылженский район, станица Кумылженская, ул. Блинова,1 в течении 20 дней со дня подписания настоящего контракта.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4.2. Порядок приема-передачи Товара:</w:t>
      </w:r>
    </w:p>
    <w:p w:rsidR="00D711DD" w:rsidRPr="00D711DD" w:rsidRDefault="00D711DD" w:rsidP="00D711DD">
      <w:pPr>
        <w:widowControl w:val="0"/>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4.2.1. Прием Товара по наименованию, качеству и количеству производится Заказчиком путем его визуального осмотра по месту поставки, </w:t>
      </w:r>
      <w:r w:rsidRPr="00D711DD">
        <w:rPr>
          <w:rFonts w:ascii="Times New Roman CYR" w:eastAsia="Times New Roman" w:hAnsi="Times New Roman CYR" w:cs="Times New Roman CYR"/>
          <w:color w:val="000000"/>
          <w:sz w:val="24"/>
          <w:szCs w:val="24"/>
          <w:lang w:eastAsia="ru-RU"/>
        </w:rPr>
        <w:t>проведения проверки соответствия наименования, количества и иных характеристик поставляемого Товара, указанным в Спецификации, сведениям, содержащимся в сопроводительных документах Поставщика,</w:t>
      </w:r>
      <w:r w:rsidRPr="00D711DD">
        <w:rPr>
          <w:rFonts w:ascii="Times New Roman CYR" w:eastAsia="Times New Roman" w:hAnsi="Times New Roman CYR" w:cs="Times New Roman CYR"/>
          <w:color w:val="000000"/>
          <w:sz w:val="24"/>
          <w:szCs w:val="24"/>
          <w:vertAlign w:val="superscript"/>
          <w:lang w:eastAsia="ru-RU"/>
        </w:rPr>
        <w:t xml:space="preserve"> </w:t>
      </w:r>
      <w:r w:rsidRPr="00D711DD">
        <w:rPr>
          <w:rFonts w:ascii="Times New Roman CYR" w:eastAsia="Times New Roman" w:hAnsi="Times New Roman CYR" w:cs="Times New Roman CYR"/>
          <w:color w:val="000000"/>
          <w:sz w:val="24"/>
          <w:szCs w:val="24"/>
          <w:lang w:eastAsia="ru-RU"/>
        </w:rPr>
        <w:t xml:space="preserve">а также </w:t>
      </w:r>
      <w:r w:rsidRPr="00D711DD">
        <w:rPr>
          <w:rFonts w:ascii="Times New Roman CYR" w:eastAsia="Times New Roman" w:hAnsi="Times New Roman CYR" w:cs="Times New Roman CYR"/>
          <w:sz w:val="24"/>
          <w:szCs w:val="24"/>
          <w:lang w:eastAsia="ru-RU"/>
        </w:rPr>
        <w:t>и иными необходимыми способами в течение 2 (двух) календарных дней с момента поставки Товара, с обязательным присутствием Поставщика либо его надлежаще уполномоченного представителя и подписанием акта приема-передачи Товара.</w:t>
      </w:r>
    </w:p>
    <w:p w:rsidR="00D711DD" w:rsidRPr="00D711DD" w:rsidRDefault="00D711DD" w:rsidP="00D711DD">
      <w:pPr>
        <w:widowControl w:val="0"/>
        <w:autoSpaceDE w:val="0"/>
        <w:autoSpaceDN w:val="0"/>
        <w:adjustRightInd w:val="0"/>
        <w:spacing w:before="240"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lastRenderedPageBreak/>
        <w:t>4.2.2. При приеме-передаче Товара Заказчиком от Поставщика, последний передает</w:t>
      </w:r>
      <w:r w:rsidRPr="00D711DD">
        <w:rPr>
          <w:rFonts w:ascii="Times New Roman CYR" w:eastAsia="Times New Roman" w:hAnsi="Times New Roman CYR" w:cs="Times New Roman CYR"/>
          <w:color w:val="000000"/>
          <w:sz w:val="24"/>
          <w:szCs w:val="24"/>
          <w:lang w:eastAsia="ru-RU"/>
        </w:rPr>
        <w:t xml:space="preserve"> надлежаще оформленные</w:t>
      </w:r>
      <w:r w:rsidRPr="00D711DD">
        <w:rPr>
          <w:rFonts w:ascii="Times New Roman CYR" w:eastAsia="Times New Roman" w:hAnsi="Times New Roman CYR" w:cs="Times New Roman CYR"/>
          <w:sz w:val="24"/>
          <w:szCs w:val="24"/>
          <w:lang w:eastAsia="ru-RU"/>
        </w:rPr>
        <w:t>:</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счет-фактуру;</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товарную накладную с обязательной ссылкой на номер Контракта и другие документы, необходимые для оприходования Товара в соответствии с действующим законодательством Российской Федерации;</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документы, предусмотренные пунктом 3.2. раздела 3 настоящего Контракта;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sz w:val="24"/>
          <w:szCs w:val="24"/>
          <w:lang w:eastAsia="ru-RU"/>
        </w:rPr>
        <w:t>- а</w:t>
      </w:r>
      <w:r w:rsidRPr="00D711DD">
        <w:rPr>
          <w:rFonts w:ascii="Times New Roman CYR" w:eastAsia="Times New Roman" w:hAnsi="Times New Roman CYR" w:cs="Times New Roman CYR"/>
          <w:color w:val="000000"/>
          <w:sz w:val="24"/>
          <w:szCs w:val="24"/>
          <w:lang w:eastAsia="ru-RU"/>
        </w:rPr>
        <w:t>кт приема-передачи транспортного средства (приложение № 2 к настоящему Контракту).</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4.2.3. При поставке товара без надлежащей документации Товар принятию и оплате не подлежит.</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4.3. Обязательство Поставщика по поставке Товара считается исполненным с момента удостоверения факта надлежащей поставки Товара в соответствии с условиями настоящего Контракта, а именно с даты (дня) подписания Сторонами акта приема-передачи Товара.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sz w:val="24"/>
          <w:szCs w:val="24"/>
          <w:lang w:eastAsia="ru-RU"/>
        </w:rPr>
        <w:t>4.4. Право собственности на Товар прекращается у Поставщика с момента исполнения им обязательства, предусмотренного пунктом 4.3. раздела 4 настоящего Контракта</w:t>
      </w:r>
      <w:r w:rsidRPr="00D711DD">
        <w:rPr>
          <w:rFonts w:ascii="Times New Roman CYR" w:eastAsia="Times New Roman" w:hAnsi="Times New Roman CYR" w:cs="Times New Roman CYR"/>
          <w:color w:val="000000"/>
          <w:sz w:val="24"/>
          <w:szCs w:val="24"/>
          <w:lang w:eastAsia="ru-RU"/>
        </w:rPr>
        <w:t>.</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4.5. Риск случайной гибели Товара несет Поставщик до момента</w:t>
      </w:r>
      <w:r w:rsidRPr="00D711DD">
        <w:rPr>
          <w:rFonts w:ascii="Times New Roman CYR" w:eastAsia="Times New Roman" w:hAnsi="Times New Roman CYR" w:cs="Times New Roman CYR"/>
          <w:sz w:val="24"/>
          <w:szCs w:val="24"/>
          <w:lang w:eastAsia="ru-RU"/>
        </w:rPr>
        <w:t xml:space="preserve"> исполнения им обязательства, предусмотренного пунктом 4.3. раздела 4 настоящего Контракта</w:t>
      </w:r>
      <w:r w:rsidRPr="00D711DD">
        <w:rPr>
          <w:rFonts w:ascii="Times New Roman CYR" w:eastAsia="Times New Roman" w:hAnsi="Times New Roman CYR" w:cs="Times New Roman CYR"/>
          <w:color w:val="000000"/>
          <w:sz w:val="24"/>
          <w:szCs w:val="24"/>
          <w:lang w:eastAsia="ru-RU"/>
        </w:rPr>
        <w:t>.</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color w:val="000000"/>
          <w:sz w:val="24"/>
          <w:szCs w:val="24"/>
          <w:highlight w:val="white"/>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color w:val="000000"/>
          <w:sz w:val="24"/>
          <w:szCs w:val="24"/>
          <w:highlight w:val="white"/>
          <w:lang w:eastAsia="ru-RU"/>
        </w:rPr>
      </w:pPr>
      <w:r w:rsidRPr="00D711DD">
        <w:rPr>
          <w:rFonts w:ascii="Times New Roman CYR" w:eastAsia="Times New Roman" w:hAnsi="Times New Roman CYR" w:cs="Times New Roman CYR"/>
          <w:b/>
          <w:bCs/>
          <w:color w:val="000000"/>
          <w:sz w:val="24"/>
          <w:szCs w:val="24"/>
          <w:highlight w:val="white"/>
          <w:lang w:eastAsia="ru-RU"/>
        </w:rPr>
        <w:t>5. Права и обязанности заказчика.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color w:val="000000"/>
          <w:sz w:val="24"/>
          <w:szCs w:val="24"/>
          <w:highlight w:val="white"/>
          <w:lang w:eastAsia="ru-RU"/>
        </w:rPr>
      </w:pP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5.1. Заказчик по настоящему Контракту вправе:</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highlight w:val="white"/>
          <w:lang w:eastAsia="ru-RU"/>
        </w:rPr>
        <w:t>5.1.1.</w:t>
      </w:r>
      <w:r w:rsidRPr="00D711DD">
        <w:rPr>
          <w:rFonts w:ascii="Times New Roman CYR" w:eastAsia="Times New Roman" w:hAnsi="Times New Roman CYR" w:cs="Times New Roman CYR"/>
          <w:color w:val="000000"/>
          <w:sz w:val="24"/>
          <w:szCs w:val="24"/>
          <w:lang w:eastAsia="ru-RU"/>
        </w:rPr>
        <w:t>Обеспечить своевременную приемку поставленных Товаров в порядке, предусмотренном настоящим контрактом;</w:t>
      </w:r>
    </w:p>
    <w:p w:rsidR="00D711DD" w:rsidRPr="00D711DD" w:rsidRDefault="00D711DD" w:rsidP="00D711DD">
      <w:pPr>
        <w:widowControl w:val="0"/>
        <w:tabs>
          <w:tab w:val="left" w:pos="1238"/>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5.1.2. Требовать от Поставщика надлежащего исполнения принятых им обязательств, а также своевременного устранения выявленных недостатков.</w:t>
      </w:r>
    </w:p>
    <w:p w:rsidR="00D711DD" w:rsidRPr="00D711DD" w:rsidRDefault="00D711DD" w:rsidP="00D711DD">
      <w:pPr>
        <w:widowControl w:val="0"/>
        <w:tabs>
          <w:tab w:val="left" w:pos="1238"/>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5.1.3. Требовать от Поставщика предоставления надлежаще оформленных документов, подтверждающих исполнение принятых им обязательств.</w:t>
      </w:r>
    </w:p>
    <w:p w:rsidR="00D711DD" w:rsidRPr="00D711DD" w:rsidRDefault="00D711DD" w:rsidP="00D711DD">
      <w:pPr>
        <w:widowControl w:val="0"/>
        <w:tabs>
          <w:tab w:val="left" w:pos="1238"/>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5.1.4. Контролировать ход поставки Товара, соблюдение срока поставки, проверять соответствие Товара условиям настоящего Контракта, Спецификации.</w:t>
      </w:r>
    </w:p>
    <w:p w:rsidR="00D711DD" w:rsidRPr="00D711DD" w:rsidRDefault="00D711DD" w:rsidP="00D711DD">
      <w:pPr>
        <w:widowControl w:val="0"/>
        <w:tabs>
          <w:tab w:val="left" w:pos="1238"/>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5.1.5. При обнаружении недостатков Товара, требовать их устранения. Требование подлежит обязательному выполнению Поставщиком. </w:t>
      </w:r>
    </w:p>
    <w:p w:rsidR="00D711DD" w:rsidRPr="00D711DD" w:rsidRDefault="00D711DD" w:rsidP="00D711DD">
      <w:pPr>
        <w:widowControl w:val="0"/>
        <w:tabs>
          <w:tab w:val="left" w:pos="1238"/>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5.1.6. Определять лиц, непосредственно участвующих в контроле за ходом поставки Товара.</w:t>
      </w:r>
    </w:p>
    <w:p w:rsidR="00D711DD" w:rsidRPr="00D711DD" w:rsidRDefault="00D711DD" w:rsidP="00D711DD">
      <w:pPr>
        <w:widowControl w:val="0"/>
        <w:tabs>
          <w:tab w:val="left" w:pos="133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highlight w:val="white"/>
          <w:lang w:eastAsia="ru-RU"/>
        </w:rPr>
        <w:t>5.1.7.</w:t>
      </w:r>
      <w:r w:rsidRPr="00D711DD">
        <w:rPr>
          <w:rFonts w:ascii="Times New Roman CYR" w:eastAsia="Times New Roman" w:hAnsi="Times New Roman CYR" w:cs="Times New Roman CYR"/>
          <w:color w:val="000000"/>
          <w:sz w:val="24"/>
          <w:szCs w:val="24"/>
          <w:lang w:eastAsia="ru-RU"/>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711DD" w:rsidRPr="00D711DD" w:rsidRDefault="00D711DD" w:rsidP="00D711DD">
      <w:pPr>
        <w:widowControl w:val="0"/>
        <w:tabs>
          <w:tab w:val="left" w:pos="133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До принятия решения об одностороннем отказе от исполнения контракта вправе провести экспертизу поставленного Товара с привлечением экспертов, экспертных организаций,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5.1.8. Осуществлять иные права в соответствии с </w:t>
      </w:r>
      <w:r w:rsidRPr="00D711DD">
        <w:rPr>
          <w:rFonts w:ascii="Times New Roman CYR" w:eastAsia="Times New Roman" w:hAnsi="Times New Roman CYR" w:cs="Times New Roman CYR"/>
          <w:sz w:val="24"/>
          <w:szCs w:val="24"/>
          <w:highlight w:val="white"/>
          <w:lang w:eastAsia="ru-RU"/>
        </w:rPr>
        <w:t>действующим законодательством Российской Федерации.</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5.2.      Заказчик по настоящему Контракту обязан:</w:t>
      </w:r>
    </w:p>
    <w:p w:rsidR="00D711DD" w:rsidRPr="00D711DD" w:rsidRDefault="00D711DD" w:rsidP="00D711DD">
      <w:pPr>
        <w:widowControl w:val="0"/>
        <w:tabs>
          <w:tab w:val="left" w:pos="1330"/>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5.2.1. При надлежащем извещении Поставщиком о факте произведенной поставки Товара организовать и произвести его прием.</w:t>
      </w:r>
    </w:p>
    <w:p w:rsidR="00D711DD" w:rsidRPr="00D711DD" w:rsidRDefault="00D711DD" w:rsidP="00D711DD">
      <w:pPr>
        <w:widowControl w:val="0"/>
        <w:tabs>
          <w:tab w:val="left" w:pos="1330"/>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5.2.2. Произвести оплату в соответствии с </w:t>
      </w:r>
      <w:r w:rsidRPr="00D711DD">
        <w:rPr>
          <w:rFonts w:ascii="Times New Roman CYR" w:eastAsia="Times New Roman" w:hAnsi="Times New Roman CYR" w:cs="Times New Roman CYR"/>
          <w:sz w:val="24"/>
          <w:szCs w:val="24"/>
          <w:highlight w:val="white"/>
          <w:lang w:eastAsia="ru-RU"/>
        </w:rPr>
        <w:t>пунктом 2.4. раздела 2 настоящего Контракта</w:t>
      </w:r>
      <w:r w:rsidRPr="00D711DD">
        <w:rPr>
          <w:rFonts w:ascii="Times New Roman CYR" w:eastAsia="Times New Roman" w:hAnsi="Times New Roman CYR" w:cs="Times New Roman CYR"/>
          <w:color w:val="000000"/>
          <w:sz w:val="24"/>
          <w:szCs w:val="24"/>
          <w:highlight w:val="white"/>
          <w:lang w:eastAsia="ru-RU"/>
        </w:rPr>
        <w:t>.</w:t>
      </w:r>
    </w:p>
    <w:p w:rsidR="00D711DD" w:rsidRPr="00D711DD" w:rsidRDefault="00D711DD" w:rsidP="00D711DD">
      <w:pPr>
        <w:widowControl w:val="0"/>
        <w:tabs>
          <w:tab w:val="left" w:pos="1330"/>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highlight w:val="white"/>
          <w:lang w:eastAsia="ru-RU"/>
        </w:rPr>
        <w:t>5.2.3.О</w:t>
      </w:r>
      <w:r w:rsidRPr="00D711DD">
        <w:rPr>
          <w:rFonts w:ascii="Times New Roman CYR" w:eastAsia="Times New Roman" w:hAnsi="Times New Roman CYR" w:cs="Times New Roman CYR"/>
          <w:color w:val="000000"/>
          <w:sz w:val="24"/>
          <w:szCs w:val="24"/>
          <w:lang w:eastAsia="ru-RU"/>
        </w:rPr>
        <w:t>тказаться от приемки и оплаты Товара, не соответствующего условиям контракта.</w:t>
      </w:r>
    </w:p>
    <w:p w:rsidR="00D711DD" w:rsidRPr="00D711DD" w:rsidRDefault="00D711DD" w:rsidP="00D711DD">
      <w:pPr>
        <w:widowControl w:val="0"/>
        <w:tabs>
          <w:tab w:val="left" w:pos="1238"/>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5.2.4.Провести экспертизу поставленных товаров для проверки их соответствия условиям контракта, своими силами или привлеченными экспертами, экспертными организациями, выбор которых осуществляется в соответствии с Федеральным законом от 5 апреля 2013г. № 44-ФЗ «О контрактной системе в сфере закупок товаров, работ, услуг для обеспечения государственных и муниципальных нужд».</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color w:val="000000"/>
          <w:sz w:val="24"/>
          <w:szCs w:val="24"/>
          <w:highlight w:val="white"/>
          <w:lang w:eastAsia="ru-RU"/>
        </w:rPr>
      </w:pPr>
      <w:r w:rsidRPr="00D711DD">
        <w:rPr>
          <w:rFonts w:ascii="Times New Roman CYR" w:eastAsia="Times New Roman" w:hAnsi="Times New Roman CYR" w:cs="Times New Roman CYR"/>
          <w:b/>
          <w:bCs/>
          <w:color w:val="000000"/>
          <w:sz w:val="24"/>
          <w:szCs w:val="24"/>
          <w:highlight w:val="white"/>
          <w:lang w:eastAsia="ru-RU"/>
        </w:rPr>
        <w:t>6. Права и обязанности поставщика.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6.1. Поставщик по </w:t>
      </w:r>
      <w:r w:rsidRPr="00D711DD">
        <w:rPr>
          <w:rFonts w:ascii="Times New Roman CYR" w:eastAsia="Times New Roman" w:hAnsi="Times New Roman CYR" w:cs="Times New Roman CYR"/>
          <w:sz w:val="24"/>
          <w:szCs w:val="24"/>
          <w:highlight w:val="white"/>
          <w:lang w:eastAsia="ru-RU"/>
        </w:rPr>
        <w:t>настоящему Контракту</w:t>
      </w:r>
      <w:r w:rsidRPr="00D711DD">
        <w:rPr>
          <w:rFonts w:ascii="Times New Roman CYR" w:eastAsia="Times New Roman" w:hAnsi="Times New Roman CYR" w:cs="Times New Roman CYR"/>
          <w:color w:val="000000"/>
          <w:sz w:val="24"/>
          <w:szCs w:val="24"/>
          <w:highlight w:val="white"/>
          <w:lang w:eastAsia="ru-RU"/>
        </w:rPr>
        <w:t xml:space="preserve"> вправе:</w:t>
      </w:r>
    </w:p>
    <w:p w:rsidR="00D711DD" w:rsidRPr="00D711DD" w:rsidRDefault="00D711DD" w:rsidP="00D711DD">
      <w:pPr>
        <w:widowControl w:val="0"/>
        <w:tabs>
          <w:tab w:val="left" w:pos="2549"/>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6.1.1. Требовать своевременного подписания Заказчиком товарной накладной.</w:t>
      </w:r>
    </w:p>
    <w:p w:rsidR="00D711DD" w:rsidRPr="00D711DD" w:rsidRDefault="00D711DD" w:rsidP="00D711DD">
      <w:pPr>
        <w:widowControl w:val="0"/>
        <w:tabs>
          <w:tab w:val="left" w:pos="2549"/>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6.1.2. Требовать своевременной оплаты принятого Заказчиком Товара согласно раздела 2 контракта. </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6.1.3. Осуществлять иные права в соответствии с </w:t>
      </w:r>
      <w:r w:rsidRPr="00D711DD">
        <w:rPr>
          <w:rFonts w:ascii="Times New Roman CYR" w:eastAsia="Times New Roman" w:hAnsi="Times New Roman CYR" w:cs="Times New Roman CYR"/>
          <w:sz w:val="24"/>
          <w:szCs w:val="24"/>
          <w:highlight w:val="white"/>
          <w:lang w:eastAsia="ru-RU"/>
        </w:rPr>
        <w:t>действующим законодательством Российской Федерации.</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highlight w:val="white"/>
          <w:lang w:eastAsia="ru-RU"/>
        </w:rPr>
        <w:t>6.1.4.</w:t>
      </w:r>
      <w:r w:rsidRPr="00D711DD">
        <w:rPr>
          <w:rFonts w:ascii="Times New Roman CYR" w:eastAsia="Times New Roman" w:hAnsi="Times New Roman CYR" w:cs="Times New Roman CYR"/>
          <w:color w:val="000000"/>
          <w:sz w:val="24"/>
          <w:szCs w:val="24"/>
          <w:lang w:eastAsia="ru-RU"/>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711DD" w:rsidRPr="00D711DD" w:rsidRDefault="00D711DD" w:rsidP="00D711DD">
      <w:pPr>
        <w:widowControl w:val="0"/>
        <w:tabs>
          <w:tab w:val="left" w:pos="1061"/>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p>
    <w:p w:rsidR="00D711DD" w:rsidRPr="00D711DD" w:rsidRDefault="00D711DD" w:rsidP="00D711DD">
      <w:pPr>
        <w:widowControl w:val="0"/>
        <w:tabs>
          <w:tab w:val="left" w:pos="2549"/>
        </w:tabs>
        <w:autoSpaceDE w:val="0"/>
        <w:autoSpaceDN w:val="0"/>
        <w:adjustRightInd w:val="0"/>
        <w:spacing w:after="0" w:line="240" w:lineRule="auto"/>
        <w:ind w:firstLine="540"/>
        <w:jc w:val="both"/>
        <w:rPr>
          <w:rFonts w:ascii="Times New Roman CYR" w:eastAsia="Times New Roman" w:hAnsi="Times New Roman CYR" w:cs="Times New Roman CYR"/>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 xml:space="preserve">6.2. Поставщик по </w:t>
      </w:r>
      <w:r w:rsidRPr="00D711DD">
        <w:rPr>
          <w:rFonts w:ascii="Times New Roman CYR" w:eastAsia="Times New Roman" w:hAnsi="Times New Roman CYR" w:cs="Times New Roman CYR"/>
          <w:sz w:val="24"/>
          <w:szCs w:val="24"/>
          <w:highlight w:val="white"/>
          <w:lang w:eastAsia="ru-RU"/>
        </w:rPr>
        <w:t>настоящему Контракту</w:t>
      </w:r>
      <w:r w:rsidRPr="00D711DD">
        <w:rPr>
          <w:rFonts w:ascii="Times New Roman CYR" w:eastAsia="Times New Roman" w:hAnsi="Times New Roman CYR" w:cs="Times New Roman CYR"/>
          <w:color w:val="000000"/>
          <w:sz w:val="24"/>
          <w:szCs w:val="24"/>
          <w:highlight w:val="white"/>
          <w:lang w:eastAsia="ru-RU"/>
        </w:rPr>
        <w:t xml:space="preserve"> обязан:</w:t>
      </w:r>
    </w:p>
    <w:p w:rsidR="00D711DD" w:rsidRPr="00D711DD" w:rsidRDefault="00D711DD" w:rsidP="00D711DD">
      <w:pPr>
        <w:widowControl w:val="0"/>
        <w:tabs>
          <w:tab w:val="left" w:pos="2534"/>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6.2.1. Осуществить поставку Товара в соответствии с принятыми на себя обязательствами.</w:t>
      </w:r>
    </w:p>
    <w:p w:rsidR="00D711DD" w:rsidRPr="00D711DD" w:rsidRDefault="00D711DD" w:rsidP="00D711DD">
      <w:pPr>
        <w:widowControl w:val="0"/>
        <w:tabs>
          <w:tab w:val="left" w:pos="2534"/>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6.2.2. В срок, установленный в письменном запросе Заказчика, предоставлять информацию о ходе исполнения принятых на себя обязательств.</w:t>
      </w:r>
    </w:p>
    <w:p w:rsidR="00D711DD" w:rsidRPr="00D711DD" w:rsidRDefault="00D711DD" w:rsidP="00D711DD">
      <w:pPr>
        <w:widowControl w:val="0"/>
        <w:tabs>
          <w:tab w:val="left" w:pos="2534"/>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highlight w:val="white"/>
          <w:lang w:eastAsia="ru-RU"/>
        </w:rPr>
      </w:pPr>
      <w:r w:rsidRPr="00D711DD">
        <w:rPr>
          <w:rFonts w:ascii="Times New Roman CYR" w:eastAsia="Times New Roman" w:hAnsi="Times New Roman CYR" w:cs="Times New Roman CYR"/>
          <w:color w:val="000000"/>
          <w:sz w:val="24"/>
          <w:szCs w:val="24"/>
          <w:highlight w:val="white"/>
          <w:lang w:eastAsia="ru-RU"/>
        </w:rPr>
        <w:t>6.2.3. Уведомить Заказчика о готовности к передаче Товара не позднее, чем за 2 (два) календарных дня до момента его доставки к месту поставки.</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 xml:space="preserve">6.2.4. Предоставить надлежаще оформленные документы, </w:t>
      </w:r>
      <w:r w:rsidRPr="00D711DD">
        <w:rPr>
          <w:rFonts w:ascii="Times New Roman CYR" w:eastAsia="Times New Roman" w:hAnsi="Times New Roman CYR" w:cs="Times New Roman CYR"/>
          <w:sz w:val="24"/>
          <w:szCs w:val="24"/>
          <w:lang w:eastAsia="ru-RU"/>
        </w:rPr>
        <w:t>предусмотренные подпунктом 4.2.2. пункта 4.2. раздела 4 настоящего Контракта</w:t>
      </w:r>
      <w:r w:rsidRPr="00D711DD">
        <w:rPr>
          <w:rFonts w:ascii="Times New Roman CYR" w:eastAsia="Times New Roman" w:hAnsi="Times New Roman CYR" w:cs="Times New Roman CYR"/>
          <w:color w:val="000000"/>
          <w:sz w:val="24"/>
          <w:szCs w:val="24"/>
          <w:lang w:eastAsia="ru-RU"/>
        </w:rPr>
        <w:t>.</w:t>
      </w:r>
    </w:p>
    <w:p w:rsidR="00D711DD" w:rsidRPr="00D711DD" w:rsidRDefault="00D711DD" w:rsidP="00D711DD">
      <w:pPr>
        <w:widowControl w:val="0"/>
        <w:tabs>
          <w:tab w:val="left" w:pos="1176"/>
        </w:tabs>
        <w:autoSpaceDE w:val="0"/>
        <w:autoSpaceDN w:val="0"/>
        <w:adjustRightInd w:val="0"/>
        <w:spacing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6.2.5. Устранить за свой счет все выявленные недостатки, в том числе скрытые, поставленного Товара.</w:t>
      </w:r>
    </w:p>
    <w:p w:rsidR="00D711DD" w:rsidRPr="00D711DD" w:rsidRDefault="00D711DD" w:rsidP="00D711DD">
      <w:pPr>
        <w:widowControl w:val="0"/>
        <w:tabs>
          <w:tab w:val="left" w:pos="133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 xml:space="preserve">6.2.6. В </w:t>
      </w:r>
      <w:r w:rsidRPr="00D711DD">
        <w:rPr>
          <w:rFonts w:ascii="Times New Roman CYR" w:eastAsia="Times New Roman" w:hAnsi="Times New Roman CYR" w:cs="Times New Roman CYR"/>
          <w:sz w:val="24"/>
          <w:szCs w:val="24"/>
          <w:lang w:eastAsia="ru-RU"/>
        </w:rPr>
        <w:t xml:space="preserve"> случае принятия решения об одностороннем отказе от исполнения настоящего  контракта в течение одного рабочего дня, следующего за датой принятия этого решения, направить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rsidR="00D711DD" w:rsidRDefault="00D711DD" w:rsidP="00D711DD">
      <w:pPr>
        <w:widowControl w:val="0"/>
        <w:tabs>
          <w:tab w:val="left" w:pos="1260"/>
        </w:tabs>
        <w:autoSpaceDE w:val="0"/>
        <w:autoSpaceDN w:val="0"/>
        <w:adjustRightInd w:val="0"/>
        <w:spacing w:before="240" w:after="0" w:line="240" w:lineRule="auto"/>
        <w:ind w:firstLine="540"/>
        <w:jc w:val="center"/>
        <w:rPr>
          <w:rFonts w:ascii="Times New Roman CYR" w:eastAsia="Times New Roman" w:hAnsi="Times New Roman CYR" w:cs="Times New Roman CYR"/>
          <w:b/>
          <w:bCs/>
          <w:color w:val="000000"/>
          <w:sz w:val="24"/>
          <w:szCs w:val="24"/>
          <w:lang w:eastAsia="ru-RU"/>
        </w:rPr>
      </w:pPr>
      <w:r w:rsidRPr="00D711DD">
        <w:rPr>
          <w:rFonts w:ascii="Times New Roman CYR" w:eastAsia="Times New Roman" w:hAnsi="Times New Roman CYR" w:cs="Times New Roman CYR"/>
          <w:b/>
          <w:bCs/>
          <w:color w:val="000000"/>
          <w:sz w:val="24"/>
          <w:szCs w:val="24"/>
          <w:lang w:eastAsia="ru-RU"/>
        </w:rPr>
        <w:t>7. Ответственность Сторон.</w:t>
      </w:r>
    </w:p>
    <w:p w:rsidR="00396AEF" w:rsidRPr="00D711DD" w:rsidRDefault="00396AEF" w:rsidP="00D711DD">
      <w:pPr>
        <w:widowControl w:val="0"/>
        <w:tabs>
          <w:tab w:val="left" w:pos="1260"/>
        </w:tabs>
        <w:autoSpaceDE w:val="0"/>
        <w:autoSpaceDN w:val="0"/>
        <w:adjustRightInd w:val="0"/>
        <w:spacing w:before="240" w:after="0" w:line="240" w:lineRule="auto"/>
        <w:ind w:firstLine="540"/>
        <w:jc w:val="center"/>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before="240" w:after="0" w:line="240" w:lineRule="auto"/>
        <w:ind w:firstLine="540"/>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7.1. За невыполнение или ненадлежащее выполнение настоящего Контракта Стороны несут ответственность в соответствии с законодательством Российской Федерации и условиями настоящего Контракта.</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уплату неустойки (штрафов, пеней).</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7.4. В случае ненадлежащего исполнения Заказчиком обязательств, предусмотренных Контрактом, за исключением просрочки исполнения обязательств Поставщик вправе взыскать с заказчика штраф в размере 2,5 процентов цены контракта</w:t>
      </w:r>
      <w:r>
        <w:rPr>
          <w:rFonts w:ascii="Times New Roman" w:eastAsia="Times New Roman" w:hAnsi="Times New Roman" w:cs="Times New Roman"/>
          <w:color w:val="000000"/>
          <w:sz w:val="24"/>
          <w:szCs w:val="24"/>
          <w:vertAlign w:val="superscript"/>
          <w:lang w:eastAsia="ru-RU"/>
        </w:rPr>
        <w:t>1</w:t>
      </w:r>
      <w:r w:rsidRPr="00D711DD">
        <w:rPr>
          <w:rFonts w:ascii="Times New Roman" w:eastAsia="Times New Roman" w:hAnsi="Times New Roman" w:cs="Times New Roman"/>
          <w:color w:val="000000"/>
          <w:sz w:val="24"/>
          <w:szCs w:val="24"/>
          <w:lang w:eastAsia="ru-RU"/>
        </w:rPr>
        <w:t>.</w:t>
      </w:r>
    </w:p>
    <w:p w:rsid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7.5.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D711DD" w:rsidRDefault="00D711DD" w:rsidP="00D711DD">
      <w:pPr>
        <w:shd w:val="clear" w:color="auto" w:fill="FFFFFF"/>
        <w:spacing w:after="0" w:line="240" w:lineRule="auto"/>
        <w:jc w:val="both"/>
        <w:rPr>
          <w:rFonts w:ascii="Times New Roman" w:eastAsia="Times New Roman" w:hAnsi="Times New Roman" w:cs="Times New Roman"/>
          <w:color w:val="000000"/>
          <w:sz w:val="16"/>
          <w:szCs w:val="16"/>
          <w:lang w:eastAsia="ru-RU"/>
        </w:rPr>
      </w:pP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D711DD">
        <w:rPr>
          <w:rFonts w:ascii="Times New Roman" w:eastAsia="Times New Roman" w:hAnsi="Times New Roman" w:cs="Times New Roman"/>
          <w:color w:val="000000"/>
          <w:sz w:val="16"/>
          <w:szCs w:val="16"/>
          <w:lang w:eastAsia="ru-RU"/>
        </w:rPr>
        <w:t>&lt;1&gt;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Pr="00D711DD">
        <w:rPr>
          <w:rFonts w:ascii="Times New Roman" w:eastAsia="Times New Roman" w:hAnsi="Times New Roman" w:cs="Times New Roman"/>
          <w:color w:val="0000FF"/>
          <w:sz w:val="16"/>
          <w:szCs w:val="16"/>
          <w:lang w:eastAsia="ru-RU"/>
        </w:rPr>
        <w:t>Постановлением</w:t>
      </w:r>
      <w:r w:rsidRPr="00D711DD">
        <w:rPr>
          <w:rFonts w:ascii="Times New Roman" w:eastAsia="Times New Roman" w:hAnsi="Times New Roman" w:cs="Times New Roman"/>
          <w:color w:val="000000"/>
          <w:sz w:val="16"/>
          <w:szCs w:val="16"/>
          <w:lang w:eastAsia="ru-RU"/>
        </w:rPr>
        <w:t> Правительства Российской Федерации от 25.11.2013 N 1063.</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lastRenderedPageBreak/>
        <w:t xml:space="preserve">        7.6. Пеня начисляется за каждый день просрочки исполнения Поставщиком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D05F2F">
        <w:rPr>
          <w:rFonts w:ascii="Times New Roman" w:eastAsia="Times New Roman" w:hAnsi="Times New Roman" w:cs="Times New Roman"/>
          <w:color w:val="000000"/>
          <w:sz w:val="24"/>
          <w:szCs w:val="24"/>
          <w:lang w:eastAsia="ru-RU"/>
        </w:rPr>
        <w:t>Поставщиком</w:t>
      </w:r>
      <w:r w:rsidRPr="00D711DD">
        <w:rPr>
          <w:rFonts w:ascii="Times New Roman" w:eastAsia="Times New Roman" w:hAnsi="Times New Roman" w:cs="Times New Roman"/>
          <w:color w:val="000000"/>
          <w:sz w:val="24"/>
          <w:szCs w:val="24"/>
          <w:lang w:eastAsia="ru-RU"/>
        </w:rPr>
        <w:t>, и определяется по формуле П = (Ц - В) x С (где Ц - цена контракта; В - стоимость фактически исполненного в установленный срок Поставщиком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D711DD" w:rsidRPr="00D711DD" w:rsidRDefault="00D711DD" w:rsidP="00D711D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Размер ставки определяется по формуле </w:t>
      </w:r>
      <w:r w:rsidRPr="00D711DD">
        <w:rPr>
          <w:rFonts w:ascii="Times New Roman" w:eastAsia="Times New Roman" w:hAnsi="Times New Roman" w:cs="Times New Roman"/>
          <w:noProof/>
          <w:position w:val="-9"/>
          <w:sz w:val="24"/>
          <w:szCs w:val="24"/>
          <w:lang w:eastAsia="ru-RU"/>
        </w:rPr>
        <w:drawing>
          <wp:inline distT="0" distB="0" distL="0" distR="0">
            <wp:extent cx="10096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09650" cy="285750"/>
                    </a:xfrm>
                    <a:prstGeom prst="rect">
                      <a:avLst/>
                    </a:prstGeom>
                    <a:noFill/>
                    <a:ln>
                      <a:noFill/>
                    </a:ln>
                  </pic:spPr>
                </pic:pic>
              </a:graphicData>
            </a:graphic>
          </wp:inline>
        </w:drawing>
      </w:r>
      <w:r w:rsidRPr="00D711DD">
        <w:rPr>
          <w:rFonts w:ascii="Times New Roman" w:eastAsia="Times New Roman" w:hAnsi="Times New Roman" w:cs="Times New Roman"/>
          <w:sz w:val="24"/>
          <w:szCs w:val="24"/>
          <w:lang w:eastAsia="ru-RU"/>
        </w:rPr>
        <w:t xml:space="preserve"> (где </w:t>
      </w:r>
      <w:r w:rsidRPr="00D711DD">
        <w:rPr>
          <w:rFonts w:ascii="Times New Roman" w:eastAsia="Times New Roman" w:hAnsi="Times New Roman" w:cs="Times New Roman"/>
          <w:noProof/>
          <w:position w:val="-9"/>
          <w:sz w:val="24"/>
          <w:szCs w:val="24"/>
          <w:lang w:eastAsia="ru-RU"/>
        </w:rPr>
        <w:drawing>
          <wp:inline distT="0" distB="0" distL="0" distR="0">
            <wp:extent cx="3238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D711DD">
        <w:rPr>
          <w:rFonts w:ascii="Times New Roman" w:eastAsia="Times New Roman" w:hAnsi="Times New Roman" w:cs="Times New Roman"/>
          <w:sz w:val="24"/>
          <w:szCs w:val="24"/>
          <w:lang w:eastAsia="ru-RU"/>
        </w:rPr>
        <w:t xml:space="preserve"> </w:t>
      </w:r>
      <w:r w:rsidRPr="00D711DD">
        <w:rPr>
          <w:rFonts w:ascii="Times New Roman" w:eastAsia="Times New Roman" w:hAnsi="Times New Roman" w:cs="Times New Roman"/>
          <w:color w:val="000000"/>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D711DD" w:rsidRPr="00D711DD" w:rsidRDefault="00D711DD" w:rsidP="00D711D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D711DD" w:rsidRPr="00D711DD" w:rsidRDefault="00D711DD" w:rsidP="00D711D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711DD" w:rsidRPr="00D711DD" w:rsidRDefault="00D711DD" w:rsidP="00D711D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711DD" w:rsidRPr="00D711DD" w:rsidRDefault="00D711DD" w:rsidP="00D711DD">
      <w:pPr>
        <w:shd w:val="clear" w:color="auto" w:fill="FFFFFF"/>
        <w:spacing w:after="0" w:line="240" w:lineRule="auto"/>
        <w:ind w:firstLine="540"/>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7.7. За ненадлежащее исполнение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выплачивает заказчику штраф в размере 10 процентов цены контракта</w:t>
      </w:r>
      <w:r>
        <w:rPr>
          <w:rFonts w:ascii="Times New Roman" w:eastAsia="Times New Roman" w:hAnsi="Times New Roman" w:cs="Times New Roman"/>
          <w:color w:val="000000"/>
          <w:sz w:val="24"/>
          <w:szCs w:val="24"/>
          <w:vertAlign w:val="superscript"/>
          <w:lang w:eastAsia="ru-RU"/>
        </w:rPr>
        <w:t>1</w:t>
      </w:r>
      <w:r w:rsidRPr="00D711DD">
        <w:rPr>
          <w:rFonts w:ascii="Times New Roman" w:eastAsia="Times New Roman" w:hAnsi="Times New Roman" w:cs="Times New Roman"/>
          <w:color w:val="000000"/>
          <w:sz w:val="24"/>
          <w:szCs w:val="24"/>
          <w:lang w:eastAsia="ru-RU"/>
        </w:rPr>
        <w:t>. </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D711DD" w:rsidRPr="00D711DD" w:rsidRDefault="00D711DD" w:rsidP="00D711D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11DD">
        <w:rPr>
          <w:rFonts w:ascii="Times New Roman" w:eastAsia="Times New Roman" w:hAnsi="Times New Roman" w:cs="Times New Roman"/>
          <w:color w:val="000000"/>
          <w:sz w:val="24"/>
          <w:szCs w:val="24"/>
          <w:lang w:eastAsia="ru-RU"/>
        </w:rPr>
        <w:t xml:space="preserve">      7.9. В случае расторжения Контракта по решению суда в связи с существенным нарушением условий Контракта, а также в связи с односторонним отказом Заказчика от исполнения Контракта, Поставщик подлежит включению в Реестр недобросовестных поставщиков.</w:t>
      </w:r>
    </w:p>
    <w:p w:rsidR="00D711DD" w:rsidRPr="00D711DD" w:rsidRDefault="00D711DD" w:rsidP="00D711DD">
      <w:pPr>
        <w:shd w:val="clear" w:color="auto" w:fill="FFFFFF"/>
        <w:spacing w:after="0" w:line="240" w:lineRule="auto"/>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7.10. Виновная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D711DD" w:rsidRPr="00D711DD" w:rsidRDefault="00D711DD" w:rsidP="00D711DD">
      <w:pPr>
        <w:shd w:val="clear" w:color="auto" w:fill="FFFFFF"/>
        <w:spacing w:after="0" w:line="240" w:lineRule="auto"/>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sz w:val="24"/>
          <w:szCs w:val="24"/>
          <w:lang w:eastAsia="ru-RU"/>
        </w:rPr>
        <w:t xml:space="preserve">      7</w:t>
      </w:r>
      <w:r w:rsidRPr="00D711DD">
        <w:rPr>
          <w:rFonts w:ascii="Times New Roman CYR" w:eastAsia="Times New Roman" w:hAnsi="Times New Roman CYR" w:cs="Times New Roman CYR"/>
          <w:color w:val="000000"/>
          <w:sz w:val="24"/>
          <w:szCs w:val="24"/>
          <w:lang w:eastAsia="ru-RU"/>
        </w:rPr>
        <w:t>.11. Применение штрафных санкций не освобождает Стороны от исполнения обязательств по настоящему Контракту.</w:t>
      </w:r>
    </w:p>
    <w:p w:rsidR="00D711DD" w:rsidRPr="00D711DD" w:rsidRDefault="00D711DD" w:rsidP="00D711DD">
      <w:pPr>
        <w:shd w:val="clear" w:color="auto" w:fill="FFFFFF"/>
        <w:spacing w:after="0" w:line="240" w:lineRule="auto"/>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 xml:space="preserve">      7.12. Общая сумма штрафных санкций, начисляемых в соответствии с настоящим Контрактом, не может превышать цены Контракта. </w:t>
      </w:r>
    </w:p>
    <w:p w:rsidR="00D711DD" w:rsidRPr="00D711DD" w:rsidRDefault="00D711DD" w:rsidP="00D711DD">
      <w:pPr>
        <w:shd w:val="clear" w:color="auto" w:fill="FFFFFF"/>
        <w:spacing w:after="0" w:line="240" w:lineRule="auto"/>
        <w:jc w:val="both"/>
        <w:rPr>
          <w:rFonts w:ascii="Times New Roman CYR" w:eastAsia="Times New Roman" w:hAnsi="Times New Roman CYR" w:cs="Times New Roman CYR"/>
          <w:color w:val="000000"/>
          <w:sz w:val="24"/>
          <w:szCs w:val="24"/>
          <w:lang w:eastAsia="ru-RU"/>
        </w:rPr>
      </w:pPr>
      <w:r w:rsidRPr="00D711DD">
        <w:rPr>
          <w:rFonts w:ascii="Times New Roman CYR" w:eastAsia="Times New Roman" w:hAnsi="Times New Roman CYR" w:cs="Times New Roman CYR"/>
          <w:color w:val="000000"/>
          <w:sz w:val="24"/>
          <w:szCs w:val="24"/>
          <w:lang w:eastAsia="ru-RU"/>
        </w:rPr>
        <w:t xml:space="preserve">      7.13.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711DD" w:rsidRPr="00D711DD" w:rsidRDefault="00D711DD"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396AEF" w:rsidRDefault="00396AEF"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396AEF" w:rsidRDefault="00396AEF"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396AEF" w:rsidRDefault="00396AEF"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396AEF" w:rsidRPr="00396AEF" w:rsidRDefault="00396AEF" w:rsidP="00396AEF">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396AEF">
        <w:rPr>
          <w:rFonts w:ascii="Times New Roman" w:eastAsia="Times New Roman" w:hAnsi="Times New Roman" w:cs="Times New Roman"/>
          <w:color w:val="000000"/>
          <w:sz w:val="16"/>
          <w:szCs w:val="16"/>
          <w:lang w:eastAsia="ru-RU"/>
        </w:rPr>
        <w:t>&lt;1&gt;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r w:rsidRPr="00396AEF">
        <w:rPr>
          <w:rFonts w:ascii="Times New Roman" w:eastAsia="Times New Roman" w:hAnsi="Times New Roman" w:cs="Times New Roman"/>
          <w:color w:val="0000FF"/>
          <w:sz w:val="16"/>
          <w:szCs w:val="16"/>
          <w:lang w:eastAsia="ru-RU"/>
        </w:rPr>
        <w:t>Постановлением</w:t>
      </w:r>
      <w:r w:rsidRPr="00396AEF">
        <w:rPr>
          <w:rFonts w:ascii="Times New Roman" w:eastAsia="Times New Roman" w:hAnsi="Times New Roman" w:cs="Times New Roman"/>
          <w:color w:val="000000"/>
          <w:sz w:val="16"/>
          <w:szCs w:val="16"/>
          <w:lang w:eastAsia="ru-RU"/>
        </w:rPr>
        <w:t> Правительства Российской Федерации от 25.11.2013 N 1063.</w:t>
      </w:r>
    </w:p>
    <w:p w:rsidR="00396AEF" w:rsidRDefault="00396AEF" w:rsidP="00396AEF">
      <w:pPr>
        <w:widowControl w:val="0"/>
        <w:autoSpaceDE w:val="0"/>
        <w:autoSpaceDN w:val="0"/>
        <w:adjustRightInd w:val="0"/>
        <w:spacing w:after="0" w:line="240" w:lineRule="auto"/>
        <w:ind w:right="-285"/>
        <w:rPr>
          <w:rFonts w:ascii="Times New Roman CYR" w:eastAsia="Times New Roman" w:hAnsi="Times New Roman CYR" w:cs="Times New Roman CYR"/>
          <w:b/>
          <w:bCs/>
          <w:sz w:val="24"/>
          <w:szCs w:val="24"/>
          <w:lang w:eastAsia="ru-RU"/>
        </w:rPr>
      </w:pPr>
    </w:p>
    <w:p w:rsidR="00396AEF" w:rsidRDefault="00396AEF"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396AEF" w:rsidRDefault="00396AEF"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D05F2F" w:rsidRDefault="00D05F2F"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firstLine="709"/>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lastRenderedPageBreak/>
        <w:t>8. Обеспечение исполнения контракта.</w:t>
      </w:r>
    </w:p>
    <w:p w:rsidR="00D711DD" w:rsidRPr="00D711DD" w:rsidRDefault="00D711DD" w:rsidP="00D711DD">
      <w:pPr>
        <w:widowControl w:val="0"/>
        <w:autoSpaceDE w:val="0"/>
        <w:autoSpaceDN w:val="0"/>
        <w:adjustRightInd w:val="0"/>
        <w:spacing w:after="0" w:line="240" w:lineRule="auto"/>
        <w:ind w:left="426" w:right="-285" w:firstLine="709"/>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w:t>
      </w:r>
    </w:p>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8.1. В целях обеспечения исполнения обязательств по настоящему Контракту Поставщик </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представляет Заказчику обеспечение исполнения Контракта в форме безотзывной банковской гарантии,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в размере 10 % от начальной (максимальной) цены Контракта, что составляет 60 600 рублей 00 копеек.</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Срок действия банковской гарантии должен превышать срок действия Контракта не менее чем на один месяц. Способ обеспечения исполнения Контракта определяется Поставщиком самостоятельно.</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8.2. 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Поставщиком своих обязательств по настоящему Контракту.</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8.3. В случае если по каким-либо причинам обеспечение обязательств по настоящему Контракту перестало быть действительным, закончило своё действие или иным образом перестало обеспечивать исполнение Поставщиком своих обязательств по настоящему Контракту, Поставщик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r w:rsidRPr="00D711DD">
        <w:rPr>
          <w:rFonts w:ascii="Times New Roman CYR" w:eastAsia="Times New Roman" w:hAnsi="Times New Roman CYR" w:cs="Times New Roman CYR"/>
          <w:sz w:val="24"/>
          <w:szCs w:val="24"/>
          <w:lang w:eastAsia="ru-RU"/>
        </w:rPr>
        <w:tab/>
      </w:r>
    </w:p>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8.4. Обеспечение исполнения настоящего Контракта будет возвращено Поставщику при </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условии надлежащего исполнения им всех своих обязательств по настоящему Контракту в течение 5-ти дней со дня получения Заказчиком  оригинала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color w:val="000000"/>
          <w:sz w:val="24"/>
          <w:szCs w:val="24"/>
          <w:lang w:eastAsia="ru-RU"/>
        </w:rPr>
        <w:t>8.5.</w:t>
      </w:r>
      <w:r w:rsidRPr="00D711DD">
        <w:rPr>
          <w:rFonts w:ascii="Times New Roman CYR" w:eastAsia="Times New Roman" w:hAnsi="Times New Roman CYR" w:cs="Times New Roman CYR"/>
          <w:i/>
          <w:iCs/>
          <w:color w:val="FF0000"/>
          <w:sz w:val="24"/>
          <w:szCs w:val="24"/>
          <w:lang w:eastAsia="ru-RU"/>
        </w:rPr>
        <w:t xml:space="preserve"> </w:t>
      </w:r>
      <w:r w:rsidRPr="00D711DD">
        <w:rPr>
          <w:rFonts w:ascii="Times New Roman CYR" w:eastAsia="Times New Roman" w:hAnsi="Times New Roman CYR" w:cs="Times New Roman CYR"/>
          <w:sz w:val="24"/>
          <w:szCs w:val="24"/>
          <w:lang w:eastAsia="ru-RU"/>
        </w:rPr>
        <w:t>В случае, если Поставщиком в ходе исполнения Контакта были нарушены</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обязательства, предусмотренные настоящим Контрактом, Заказчик возвращает обеспечение исполнения Контракта в установленный срок, как указано в п.8.4 за вычетом суммы штрафных санкций, предусмотренных разделом 7 настоящего Контракта.</w:t>
      </w:r>
    </w:p>
    <w:p w:rsidR="00D711DD" w:rsidRPr="00D711DD" w:rsidRDefault="00D711DD" w:rsidP="00D711DD">
      <w:pPr>
        <w:widowControl w:val="0"/>
        <w:tabs>
          <w:tab w:val="left" w:pos="10792"/>
        </w:tabs>
        <w:autoSpaceDE w:val="0"/>
        <w:autoSpaceDN w:val="0"/>
        <w:adjustRightInd w:val="0"/>
        <w:spacing w:after="0" w:line="240" w:lineRule="auto"/>
        <w:ind w:firstLine="540"/>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9. Форс-мажорные обстоятельства.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9.1.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характера. </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9.2.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предоставить надлежащее доказательство наступления форс-мажорных обстоятельств.</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9.3. По прекращению действия форс-мажорных обстоятельств, Сторона, ссылающаяся на них, должна без промедления известить об этом другую Сторону в письменном виде.</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9.4. Стороны могут отказаться от дальнейшего исполнения обязательств по Контракту по </w:t>
      </w:r>
      <w:r w:rsidRPr="00D711DD">
        <w:rPr>
          <w:rFonts w:ascii="Times New Roman CYR" w:eastAsia="Times New Roman" w:hAnsi="Times New Roman CYR" w:cs="Times New Roman CYR"/>
          <w:sz w:val="24"/>
          <w:szCs w:val="24"/>
          <w:lang w:eastAsia="ru-RU"/>
        </w:rPr>
        <w:lastRenderedPageBreak/>
        <w:t>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10. Уведомления и извещения.</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10.1. Все уведомления и извещения, необходимые в соответствии с настоящим Контрактом, совершаются в письменной форме и должны быть переданы лично или направлены заказной почтой, электронным сообщением, телефаксу с последующим предоставлением оригинала или курьером по месту нахождения Сторон, иным адресам, указанным Сторонами.</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10.2. Уведомления и извещения направляются за счет уведомляющей Стороны.</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10.3. Любое извещение или уведомление, направленное, электронным сообщением или телефаксом, считается полученным Стороной, которой оно адресовано, в первый рабочий день после отправки электронного сообщения или телефакса.</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10.4.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10.5. Стороны обязаны извещать друг друга об изменениях своего адреса, номеров телефонов, иных реквизитов в срок не позднее 3-х рабочих дней с момента начала действий таких изменений.</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11. Разрешение споров.</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11.1.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 </w:t>
      </w:r>
    </w:p>
    <w:p w:rsidR="00D711DD" w:rsidRPr="00D711DD" w:rsidRDefault="00D711DD" w:rsidP="00D711DD">
      <w:pPr>
        <w:widowControl w:val="0"/>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highlight w:val="white"/>
          <w:lang w:eastAsia="ru-RU"/>
        </w:rPr>
      </w:pPr>
      <w:r w:rsidRPr="00D711DD">
        <w:rPr>
          <w:rFonts w:ascii="Times New Roman CYR" w:eastAsia="Times New Roman" w:hAnsi="Times New Roman CYR" w:cs="Times New Roman CYR"/>
          <w:sz w:val="24"/>
          <w:szCs w:val="24"/>
          <w:highlight w:val="white"/>
          <w:lang w:eastAsia="ru-RU"/>
        </w:rPr>
        <w:t>11.2.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D711DD" w:rsidRPr="00D711DD" w:rsidRDefault="00D711DD" w:rsidP="00D711DD">
      <w:pPr>
        <w:widowControl w:val="0"/>
        <w:tabs>
          <w:tab w:val="left" w:pos="916"/>
          <w:tab w:val="left" w:pos="1832"/>
          <w:tab w:val="left" w:pos="2748"/>
          <w:tab w:val="left" w:pos="3664"/>
          <w:tab w:val="left" w:pos="4580"/>
          <w:tab w:val="left" w:pos="5496"/>
          <w:tab w:val="left" w:pos="6412"/>
          <w:tab w:val="left" w:pos="7328"/>
          <w:tab w:val="left" w:pos="9160"/>
          <w:tab w:val="left" w:pos="9923"/>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eastAsia="Times New Roman" w:hAnsi="Times New Roman CYR" w:cs="Times New Roman CYR"/>
          <w:sz w:val="24"/>
          <w:szCs w:val="24"/>
          <w:highlight w:val="white"/>
          <w:lang w:eastAsia="ru-RU"/>
        </w:rPr>
      </w:pPr>
      <w:r w:rsidRPr="00D711DD">
        <w:rPr>
          <w:rFonts w:ascii="Times New Roman CYR" w:eastAsia="Times New Roman" w:hAnsi="Times New Roman CYR" w:cs="Times New Roman CYR"/>
          <w:sz w:val="24"/>
          <w:szCs w:val="24"/>
          <w:highlight w:val="white"/>
          <w:lang w:eastAsia="ru-RU"/>
        </w:rPr>
        <w:t xml:space="preserve"> 11.3. Срок рассмотрения писем, уведомлений или претензий не может превышать 10 (десять) календарных  дней со дня их получения.</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11.4. 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12. Действие контракта.</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12.1. Настоящий Контракт вступает в силу с момента подписания его Сторонами и действует до 31 декабря 2015 года. </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12.2. 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12.3.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12.4. </w:t>
      </w:r>
      <w:r w:rsidRPr="00D711DD">
        <w:rPr>
          <w:rFonts w:ascii="Times New Roman CYR" w:eastAsia="Times New Roman" w:hAnsi="Times New Roman CYR" w:cs="Times New Roman CYR"/>
          <w:color w:val="000000"/>
          <w:sz w:val="24"/>
          <w:szCs w:val="24"/>
          <w:lang w:eastAsia="ru-RU"/>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b/>
          <w:bCs/>
          <w:sz w:val="24"/>
          <w:szCs w:val="24"/>
          <w:lang w:eastAsia="ru-RU"/>
        </w:rPr>
      </w:pPr>
    </w:p>
    <w:p w:rsidR="00D711DD" w:rsidRPr="00D711DD" w:rsidRDefault="00D711DD" w:rsidP="00D711DD">
      <w:pPr>
        <w:widowControl w:val="0"/>
        <w:tabs>
          <w:tab w:val="left" w:pos="10508"/>
          <w:tab w:val="left" w:pos="10792"/>
        </w:tabs>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13. Заключительные положения.</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13.1. В части отношений между Сторонами, неурегулированных положениями настоящего Контракта, применяется действующее законодательство Российской Федерации.</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13.2. Если какое-либо из положений настоящего Контракта становится недействительным, это не затрагивает действительности остальных его положений.</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lastRenderedPageBreak/>
        <w:t>13.3. Настоящий Контракт составлен в 2 (двух) экземплярах на русском языке, имеющих равную юридическую силу, по одному экземпляру для каждой из Сторон.</w:t>
      </w:r>
    </w:p>
    <w:p w:rsidR="00D711DD" w:rsidRPr="00D711DD" w:rsidRDefault="00D711DD" w:rsidP="00D711DD">
      <w:pPr>
        <w:widowControl w:val="0"/>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13.4.  Поставщик не вправе без предварительного письменного согласия Заказчика передавать свои права по Контракту третьим лицам.</w:t>
      </w:r>
    </w:p>
    <w:p w:rsidR="00D711DD" w:rsidRPr="00D711DD" w:rsidRDefault="00D711DD" w:rsidP="00D711DD">
      <w:pPr>
        <w:widowControl w:val="0"/>
        <w:autoSpaceDE w:val="0"/>
        <w:autoSpaceDN w:val="0"/>
        <w:adjustRightInd w:val="0"/>
        <w:spacing w:after="0" w:line="240" w:lineRule="auto"/>
        <w:ind w:firstLine="540"/>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14. Юридические адреса</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и платежные реквизиты сторон.</w:t>
      </w:r>
    </w:p>
    <w:p w:rsidR="00D711DD" w:rsidRPr="00D711DD" w:rsidRDefault="00D711DD" w:rsidP="00D711DD">
      <w:pPr>
        <w:widowControl w:val="0"/>
        <w:autoSpaceDE w:val="0"/>
        <w:autoSpaceDN w:val="0"/>
        <w:adjustRightInd w:val="0"/>
        <w:spacing w:after="0" w:line="240" w:lineRule="auto"/>
        <w:ind w:firstLine="540"/>
        <w:jc w:val="center"/>
        <w:rPr>
          <w:rFonts w:ascii="Times New Roman CYR" w:eastAsia="Times New Roman" w:hAnsi="Times New Roman CYR" w:cs="Times New Roman CYR"/>
          <w:b/>
          <w:bCs/>
          <w:sz w:val="24"/>
          <w:szCs w:val="24"/>
          <w:lang w:eastAsia="ru-RU"/>
        </w:rPr>
      </w:pPr>
    </w:p>
    <w:tbl>
      <w:tblPr>
        <w:tblW w:w="0" w:type="auto"/>
        <w:tblInd w:w="108" w:type="dxa"/>
        <w:tblLayout w:type="fixed"/>
        <w:tblLook w:val="0000" w:firstRow="0" w:lastRow="0" w:firstColumn="0" w:lastColumn="0" w:noHBand="0" w:noVBand="0"/>
      </w:tblPr>
      <w:tblGrid>
        <w:gridCol w:w="5103"/>
        <w:gridCol w:w="5259"/>
      </w:tblGrid>
      <w:tr w:rsidR="00D711DD" w:rsidRPr="00D711DD" w:rsidTr="00D711DD">
        <w:trPr>
          <w:trHeight w:val="719"/>
        </w:trPr>
        <w:tc>
          <w:tcPr>
            <w:tcW w:w="5103"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Заказчик</w:t>
            </w:r>
          </w:p>
          <w:p w:rsidR="00D711DD" w:rsidRPr="00D711DD" w:rsidRDefault="00D711DD" w:rsidP="00D711DD">
            <w:pPr>
              <w:widowControl w:val="0"/>
              <w:autoSpaceDE w:val="0"/>
              <w:autoSpaceDN w:val="0"/>
              <w:adjustRightInd w:val="0"/>
              <w:spacing w:after="0" w:line="240" w:lineRule="auto"/>
              <w:ind w:left="426" w:right="-107"/>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ИНН – 3456000813 КПП – 345601001</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ОГРН – 1133456000941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р/сч. – 40701810800001000022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л/сч. 20296Щ17470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Банк – ОТДЕЛЕНИЕ ВОЛГОГРАД</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г.  Волгоград БИК 041806001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Телефон/факс  8(84462)6-20-70</w:t>
            </w:r>
          </w:p>
          <w:p w:rsidR="00D711DD" w:rsidRPr="00D711DD" w:rsidRDefault="00D711DD" w:rsidP="00D711DD">
            <w:pPr>
              <w:widowControl w:val="0"/>
              <w:tabs>
                <w:tab w:val="left" w:pos="10650"/>
                <w:tab w:val="left" w:pos="10792"/>
              </w:tabs>
              <w:autoSpaceDE w:val="0"/>
              <w:autoSpaceDN w:val="0"/>
              <w:adjustRightInd w:val="0"/>
              <w:spacing w:after="0" w:line="240" w:lineRule="auto"/>
              <w:ind w:left="426" w:right="32"/>
              <w:rPr>
                <w:rFonts w:ascii="Calibri" w:eastAsia="Times New Roman" w:hAnsi="Calibri" w:cs="Calibri"/>
                <w:lang w:eastAsia="ru-RU"/>
              </w:rPr>
            </w:pPr>
            <w:r w:rsidRPr="00D711DD">
              <w:rPr>
                <w:rFonts w:ascii="Times New Roman CYR" w:eastAsia="Times New Roman" w:hAnsi="Times New Roman CYR" w:cs="Times New Roman CYR"/>
                <w:b/>
                <w:bCs/>
                <w:sz w:val="24"/>
                <w:szCs w:val="24"/>
                <w:lang w:eastAsia="ru-RU"/>
              </w:rPr>
              <w:t xml:space="preserve">Юр/факт. адрес– 403402, Волгоградская область, Кумылженский район, станица Кумылженская, ул. Блинова, 1 </w:t>
            </w:r>
          </w:p>
        </w:tc>
        <w:tc>
          <w:tcPr>
            <w:tcW w:w="5259"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b/>
                <w:bCs/>
                <w:sz w:val="24"/>
                <w:szCs w:val="24"/>
                <w:lang w:eastAsia="ru-RU"/>
              </w:rPr>
            </w:pPr>
            <w:r w:rsidRPr="00D711DD">
              <w:rPr>
                <w:rFonts w:ascii="Times New Roman" w:eastAsia="Times New Roman" w:hAnsi="Times New Roman" w:cs="Times New Roman"/>
                <w:b/>
                <w:bCs/>
                <w:sz w:val="24"/>
                <w:szCs w:val="24"/>
                <w:lang w:eastAsia="ru-RU"/>
              </w:rPr>
              <w:t xml:space="preserve">                     </w:t>
            </w:r>
            <w:r w:rsidRPr="00D711DD">
              <w:rPr>
                <w:rFonts w:ascii="Times New Roman CYR" w:eastAsia="Times New Roman" w:hAnsi="Times New Roman CYR" w:cs="Times New Roman CYR"/>
                <w:b/>
                <w:bCs/>
                <w:sz w:val="24"/>
                <w:szCs w:val="24"/>
                <w:lang w:eastAsia="ru-RU"/>
              </w:rPr>
              <w:t>Поставщик</w:t>
            </w:r>
          </w:p>
          <w:p w:rsidR="00D711DD" w:rsidRPr="00D711DD" w:rsidRDefault="00D711DD" w:rsidP="00D711DD">
            <w:pPr>
              <w:widowControl w:val="0"/>
              <w:autoSpaceDE w:val="0"/>
              <w:autoSpaceDN w:val="0"/>
              <w:adjustRightInd w:val="0"/>
              <w:spacing w:after="0" w:line="240" w:lineRule="auto"/>
              <w:ind w:left="426" w:right="-285"/>
              <w:jc w:val="both"/>
              <w:rPr>
                <w:rFonts w:ascii="Calibri" w:eastAsia="Times New Roman" w:hAnsi="Calibri" w:cs="Calibri"/>
                <w:lang w:val="en-US" w:eastAsia="ru-RU"/>
              </w:rPr>
            </w:pPr>
          </w:p>
        </w:tc>
      </w:tr>
    </w:tbl>
    <w:p w:rsidR="00D711DD" w:rsidRPr="00D711DD" w:rsidRDefault="00D711DD" w:rsidP="00D711DD">
      <w:pPr>
        <w:widowControl w:val="0"/>
        <w:autoSpaceDE w:val="0"/>
        <w:autoSpaceDN w:val="0"/>
        <w:adjustRightInd w:val="0"/>
        <w:spacing w:after="0" w:line="240" w:lineRule="auto"/>
        <w:ind w:right="-285"/>
        <w:rPr>
          <w:rFonts w:ascii="Times New Roman" w:eastAsia="Times New Roman" w:hAnsi="Times New Roman" w:cs="Times New Roman"/>
          <w:b/>
          <w:bCs/>
          <w:sz w:val="24"/>
          <w:szCs w:val="24"/>
          <w:lang w:val="en-US" w:eastAsia="ru-RU"/>
        </w:rPr>
      </w:pPr>
    </w:p>
    <w:p w:rsidR="00D711DD" w:rsidRPr="00D711DD" w:rsidRDefault="00D711DD" w:rsidP="00D711DD">
      <w:pPr>
        <w:widowControl w:val="0"/>
        <w:autoSpaceDE w:val="0"/>
        <w:autoSpaceDN w:val="0"/>
        <w:adjustRightInd w:val="0"/>
        <w:spacing w:after="0" w:line="240" w:lineRule="auto"/>
        <w:ind w:left="426" w:right="-285"/>
        <w:jc w:val="center"/>
        <w:rPr>
          <w:rFonts w:ascii="Times New Roman CYR" w:eastAsia="Times New Roman" w:hAnsi="Times New Roman CYR" w:cs="Times New Roman CYR"/>
          <w:b/>
          <w:bCs/>
          <w:sz w:val="24"/>
          <w:szCs w:val="24"/>
          <w:lang w:eastAsia="ru-RU"/>
        </w:rPr>
      </w:pPr>
      <w:r w:rsidRPr="00D711DD">
        <w:rPr>
          <w:rFonts w:ascii="Times New Roman" w:eastAsia="Times New Roman" w:hAnsi="Times New Roman" w:cs="Times New Roman"/>
          <w:b/>
          <w:bCs/>
          <w:sz w:val="24"/>
          <w:szCs w:val="24"/>
          <w:lang w:val="en-US" w:eastAsia="ru-RU"/>
        </w:rPr>
        <w:t xml:space="preserve">15. </w:t>
      </w:r>
      <w:r w:rsidRPr="00D711DD">
        <w:rPr>
          <w:rFonts w:ascii="Times New Roman CYR" w:eastAsia="Times New Roman" w:hAnsi="Times New Roman CYR" w:cs="Times New Roman CYR"/>
          <w:b/>
          <w:bCs/>
          <w:sz w:val="24"/>
          <w:szCs w:val="24"/>
          <w:lang w:eastAsia="ru-RU"/>
        </w:rPr>
        <w:t>Печати и подписи сторон.</w:t>
      </w:r>
    </w:p>
    <w:p w:rsidR="00D711DD" w:rsidRPr="00D711DD" w:rsidRDefault="00D711DD" w:rsidP="00D711DD">
      <w:pPr>
        <w:widowControl w:val="0"/>
        <w:autoSpaceDE w:val="0"/>
        <w:autoSpaceDN w:val="0"/>
        <w:adjustRightInd w:val="0"/>
        <w:spacing w:after="0" w:line="240" w:lineRule="auto"/>
        <w:ind w:left="426" w:right="-285"/>
        <w:jc w:val="center"/>
        <w:rPr>
          <w:rFonts w:ascii="Times New Roman" w:eastAsia="Times New Roman" w:hAnsi="Times New Roman" w:cs="Times New Roman"/>
          <w:b/>
          <w:bCs/>
          <w:sz w:val="24"/>
          <w:szCs w:val="24"/>
          <w:lang w:val="en-US" w:eastAsia="ru-RU"/>
        </w:rPr>
      </w:pPr>
    </w:p>
    <w:tbl>
      <w:tblPr>
        <w:tblW w:w="0" w:type="auto"/>
        <w:tblInd w:w="108" w:type="dxa"/>
        <w:tblLayout w:type="fixed"/>
        <w:tblLook w:val="0000" w:firstRow="0" w:lastRow="0" w:firstColumn="0" w:lastColumn="0" w:noHBand="0" w:noVBand="0"/>
      </w:tblPr>
      <w:tblGrid>
        <w:gridCol w:w="5210"/>
        <w:gridCol w:w="5211"/>
      </w:tblGrid>
      <w:tr w:rsidR="00D711DD" w:rsidRPr="00D711DD" w:rsidTr="00D711DD">
        <w:trPr>
          <w:trHeight w:val="754"/>
        </w:trPr>
        <w:tc>
          <w:tcPr>
            <w:tcW w:w="5210"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Заказчик </w:t>
            </w:r>
          </w:p>
          <w:p w:rsidR="00D711DD" w:rsidRPr="00D711DD" w:rsidRDefault="00D711DD" w:rsidP="00D711DD">
            <w:pPr>
              <w:widowControl w:val="0"/>
              <w:autoSpaceDE w:val="0"/>
              <w:autoSpaceDN w:val="0"/>
              <w:adjustRightInd w:val="0"/>
              <w:spacing w:after="0" w:line="240" w:lineRule="auto"/>
              <w:ind w:right="-285"/>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___________________ /Денисова Т.В. </w:t>
            </w:r>
          </w:p>
          <w:p w:rsidR="00D711DD" w:rsidRPr="00D711DD" w:rsidRDefault="00D711DD" w:rsidP="00D711DD">
            <w:pPr>
              <w:widowControl w:val="0"/>
              <w:autoSpaceDE w:val="0"/>
              <w:autoSpaceDN w:val="0"/>
              <w:adjustRightInd w:val="0"/>
              <w:spacing w:after="0" w:line="240" w:lineRule="auto"/>
              <w:ind w:left="426" w:right="-285" w:firstLine="709"/>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(подпись)</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«____» _____________ 2015 г.</w:t>
            </w:r>
          </w:p>
          <w:p w:rsidR="00D711DD" w:rsidRPr="00D711DD" w:rsidRDefault="00D711DD" w:rsidP="00D711DD">
            <w:pPr>
              <w:widowControl w:val="0"/>
              <w:autoSpaceDE w:val="0"/>
              <w:autoSpaceDN w:val="0"/>
              <w:adjustRightInd w:val="0"/>
              <w:spacing w:after="0" w:line="240" w:lineRule="auto"/>
              <w:ind w:left="426" w:right="-285" w:firstLine="709"/>
              <w:jc w:val="both"/>
              <w:rPr>
                <w:rFonts w:ascii="Calibri" w:eastAsia="Times New Roman" w:hAnsi="Calibri" w:cs="Calibri"/>
                <w:lang w:val="en-US" w:eastAsia="ru-RU"/>
              </w:rPr>
            </w:pPr>
            <w:r w:rsidRPr="00D711DD">
              <w:rPr>
                <w:rFonts w:ascii="Times New Roman CYR" w:eastAsia="Times New Roman" w:hAnsi="Times New Roman CYR" w:cs="Times New Roman CYR"/>
                <w:sz w:val="24"/>
                <w:szCs w:val="24"/>
                <w:lang w:eastAsia="ru-RU"/>
              </w:rPr>
              <w:t xml:space="preserve">           (м.п.)</w:t>
            </w:r>
          </w:p>
        </w:tc>
        <w:tc>
          <w:tcPr>
            <w:tcW w:w="5211"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Поставщик</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right="-285"/>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right="-285"/>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___________________ /________</w:t>
            </w:r>
          </w:p>
          <w:p w:rsidR="00D711DD" w:rsidRPr="00D711DD" w:rsidRDefault="00D711DD" w:rsidP="00D711DD">
            <w:pPr>
              <w:widowControl w:val="0"/>
              <w:autoSpaceDE w:val="0"/>
              <w:autoSpaceDN w:val="0"/>
              <w:adjustRightInd w:val="0"/>
              <w:spacing w:after="0" w:line="240" w:lineRule="auto"/>
              <w:ind w:right="-285"/>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(подпись)</w:t>
            </w:r>
          </w:p>
          <w:p w:rsidR="00D711DD" w:rsidRPr="00D711DD" w:rsidRDefault="00D711DD" w:rsidP="00D711DD">
            <w:pPr>
              <w:widowControl w:val="0"/>
              <w:autoSpaceDE w:val="0"/>
              <w:autoSpaceDN w:val="0"/>
              <w:adjustRightInd w:val="0"/>
              <w:spacing w:after="0" w:line="240" w:lineRule="auto"/>
              <w:ind w:right="248"/>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«____» _____________ 2015 г.</w:t>
            </w:r>
          </w:p>
          <w:p w:rsidR="00D711DD" w:rsidRPr="00D711DD" w:rsidRDefault="00D711DD" w:rsidP="00D711DD">
            <w:pPr>
              <w:widowControl w:val="0"/>
              <w:autoSpaceDE w:val="0"/>
              <w:autoSpaceDN w:val="0"/>
              <w:adjustRightInd w:val="0"/>
              <w:spacing w:after="0" w:line="240" w:lineRule="auto"/>
              <w:ind w:left="426" w:right="-285" w:firstLine="709"/>
              <w:rPr>
                <w:rFonts w:ascii="Calibri" w:eastAsia="Times New Roman" w:hAnsi="Calibri" w:cs="Calibri"/>
                <w:lang w:eastAsia="ru-RU"/>
              </w:rPr>
            </w:pPr>
            <w:r w:rsidRPr="00D711DD">
              <w:rPr>
                <w:rFonts w:ascii="Times New Roman CYR" w:eastAsia="Times New Roman" w:hAnsi="Times New Roman CYR" w:cs="Times New Roman CYR"/>
                <w:sz w:val="24"/>
                <w:szCs w:val="24"/>
                <w:lang w:eastAsia="ru-RU"/>
              </w:rPr>
              <w:t xml:space="preserve">     (м.п.)</w:t>
            </w:r>
          </w:p>
        </w:tc>
      </w:tr>
    </w:tbl>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w:t>
      </w:r>
    </w:p>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396AEF" w:rsidRPr="00D711DD" w:rsidRDefault="00396AEF"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jc w:val="right"/>
        <w:rPr>
          <w:rFonts w:ascii="Times New Roman CYR" w:eastAsia="Times New Roman" w:hAnsi="Times New Roman CYR" w:cs="Times New Roman CYR"/>
          <w:color w:val="333333"/>
          <w:sz w:val="24"/>
          <w:szCs w:val="24"/>
          <w:highlight w:val="white"/>
          <w:lang w:eastAsia="ru-RU"/>
        </w:rPr>
      </w:pPr>
      <w:r w:rsidRPr="00D711DD">
        <w:rPr>
          <w:rFonts w:ascii="Times New Roman CYR" w:eastAsia="Times New Roman" w:hAnsi="Times New Roman CYR" w:cs="Times New Roman CYR"/>
          <w:color w:val="333333"/>
          <w:sz w:val="24"/>
          <w:szCs w:val="24"/>
          <w:highlight w:val="white"/>
          <w:lang w:eastAsia="ru-RU"/>
        </w:rPr>
        <w:lastRenderedPageBreak/>
        <w:t>Приложение № 1</w:t>
      </w:r>
    </w:p>
    <w:p w:rsidR="00D711DD" w:rsidRPr="00D711DD" w:rsidRDefault="00D711DD" w:rsidP="00D711DD">
      <w:pPr>
        <w:widowControl w:val="0"/>
        <w:autoSpaceDE w:val="0"/>
        <w:autoSpaceDN w:val="0"/>
        <w:adjustRightInd w:val="0"/>
        <w:spacing w:after="0" w:line="240" w:lineRule="auto"/>
        <w:jc w:val="right"/>
        <w:rPr>
          <w:rFonts w:ascii="Times New Roman CYR" w:eastAsia="Times New Roman" w:hAnsi="Times New Roman CYR" w:cs="Times New Roman CYR"/>
          <w:color w:val="333333"/>
          <w:sz w:val="24"/>
          <w:szCs w:val="24"/>
          <w:highlight w:val="white"/>
          <w:lang w:eastAsia="ru-RU"/>
        </w:rPr>
      </w:pPr>
      <w:r w:rsidRPr="00D711DD">
        <w:rPr>
          <w:rFonts w:ascii="Times New Roman CYR" w:eastAsia="Times New Roman" w:hAnsi="Times New Roman CYR" w:cs="Times New Roman CYR"/>
          <w:color w:val="333333"/>
          <w:sz w:val="24"/>
          <w:szCs w:val="24"/>
          <w:highlight w:val="white"/>
          <w:lang w:eastAsia="ru-RU"/>
        </w:rPr>
        <w:t>к Контракту № ___________________</w:t>
      </w:r>
    </w:p>
    <w:p w:rsidR="00D711DD" w:rsidRPr="00D711DD" w:rsidRDefault="00D711DD" w:rsidP="00D711DD">
      <w:pPr>
        <w:widowControl w:val="0"/>
        <w:autoSpaceDE w:val="0"/>
        <w:autoSpaceDN w:val="0"/>
        <w:adjustRightInd w:val="0"/>
        <w:spacing w:after="0" w:line="240" w:lineRule="auto"/>
        <w:jc w:val="right"/>
        <w:rPr>
          <w:rFonts w:ascii="Times New Roman CYR" w:eastAsia="Times New Roman" w:hAnsi="Times New Roman CYR" w:cs="Times New Roman CYR"/>
          <w:color w:val="333333"/>
          <w:sz w:val="24"/>
          <w:szCs w:val="24"/>
          <w:highlight w:val="white"/>
          <w:lang w:eastAsia="ru-RU"/>
        </w:rPr>
      </w:pPr>
      <w:r w:rsidRPr="00D711DD">
        <w:rPr>
          <w:rFonts w:ascii="Times New Roman CYR" w:eastAsia="Times New Roman" w:hAnsi="Times New Roman CYR" w:cs="Times New Roman CYR"/>
          <w:color w:val="333333"/>
          <w:sz w:val="24"/>
          <w:szCs w:val="24"/>
          <w:highlight w:val="white"/>
          <w:lang w:eastAsia="ru-RU"/>
        </w:rPr>
        <w:t>от ___________________ 2015 г.</w:t>
      </w:r>
    </w:p>
    <w:p w:rsidR="00D711DD" w:rsidRPr="00D711DD" w:rsidRDefault="00D711DD" w:rsidP="00D711DD">
      <w:pPr>
        <w:widowControl w:val="0"/>
        <w:autoSpaceDE w:val="0"/>
        <w:autoSpaceDN w:val="0"/>
        <w:adjustRightInd w:val="0"/>
        <w:spacing w:after="384" w:line="240" w:lineRule="auto"/>
        <w:rPr>
          <w:rFonts w:ascii="Times New Roman" w:eastAsia="Times New Roman" w:hAnsi="Times New Roman" w:cs="Times New Roman"/>
          <w:color w:val="333333"/>
          <w:sz w:val="24"/>
          <w:szCs w:val="24"/>
          <w:highlight w:val="white"/>
          <w:lang w:eastAsia="ru-RU"/>
        </w:rPr>
      </w:pPr>
      <w:r w:rsidRPr="00D711DD">
        <w:rPr>
          <w:rFonts w:ascii="Times New Roman" w:eastAsia="Times New Roman" w:hAnsi="Times New Roman" w:cs="Times New Roman"/>
          <w:color w:val="333333"/>
          <w:sz w:val="24"/>
          <w:szCs w:val="24"/>
          <w:highlight w:val="white"/>
          <w:lang w:val="en-US" w:eastAsia="ru-RU"/>
        </w:rPr>
        <w:t> </w:t>
      </w:r>
    </w:p>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r w:rsidRPr="00D711DD">
        <w:rPr>
          <w:rFonts w:ascii="Times New Roman" w:eastAsia="Times New Roman" w:hAnsi="Times New Roman" w:cs="Times New Roman"/>
          <w:color w:val="333333"/>
          <w:sz w:val="24"/>
          <w:szCs w:val="24"/>
          <w:highlight w:val="white"/>
          <w:lang w:val="en-US" w:eastAsia="ru-RU"/>
        </w:rPr>
        <w:t> </w:t>
      </w:r>
      <w:r w:rsidRPr="00D711DD">
        <w:rPr>
          <w:rFonts w:ascii="Times New Roman" w:eastAsia="Times New Roman" w:hAnsi="Times New Roman" w:cs="Times New Roman"/>
          <w:b/>
          <w:bCs/>
          <w:color w:val="333333"/>
          <w:sz w:val="24"/>
          <w:szCs w:val="24"/>
          <w:highlight w:val="white"/>
          <w:lang w:eastAsia="ru-RU"/>
        </w:rPr>
        <w:t xml:space="preserve">  </w:t>
      </w:r>
      <w:r w:rsidRPr="00D711DD">
        <w:rPr>
          <w:rFonts w:ascii="Times New Roman CYR" w:eastAsia="Times New Roman" w:hAnsi="Times New Roman CYR" w:cs="Times New Roman CYR"/>
          <w:b/>
          <w:bCs/>
          <w:color w:val="000000"/>
          <w:sz w:val="24"/>
          <w:szCs w:val="24"/>
          <w:lang w:eastAsia="ru-RU"/>
        </w:rPr>
        <w:t xml:space="preserve">Спецификация на поставку легкового автомобиля </w:t>
      </w:r>
    </w:p>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Style w:val="1"/>
        <w:tblW w:w="9889" w:type="dxa"/>
        <w:tblLayout w:type="fixed"/>
        <w:tblLook w:val="04A0" w:firstRow="1" w:lastRow="0" w:firstColumn="1" w:lastColumn="0" w:noHBand="0" w:noVBand="1"/>
      </w:tblPr>
      <w:tblGrid>
        <w:gridCol w:w="531"/>
        <w:gridCol w:w="1137"/>
        <w:gridCol w:w="992"/>
        <w:gridCol w:w="992"/>
        <w:gridCol w:w="851"/>
        <w:gridCol w:w="992"/>
        <w:gridCol w:w="1276"/>
        <w:gridCol w:w="992"/>
        <w:gridCol w:w="2126"/>
      </w:tblGrid>
      <w:tr w:rsidR="00D711DD" w:rsidRPr="00D711DD" w:rsidTr="00D711DD">
        <w:tc>
          <w:tcPr>
            <w:tcW w:w="531"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 п\п</w:t>
            </w:r>
          </w:p>
        </w:tc>
        <w:tc>
          <w:tcPr>
            <w:tcW w:w="1137"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Наименование Товара</w:t>
            </w: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Модель</w:t>
            </w: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Страна производитель</w:t>
            </w:r>
          </w:p>
        </w:tc>
        <w:tc>
          <w:tcPr>
            <w:tcW w:w="851"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Единица измерения</w:t>
            </w: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Количество Товара</w:t>
            </w:r>
          </w:p>
        </w:tc>
        <w:tc>
          <w:tcPr>
            <w:tcW w:w="1276"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Цена товара за единицу без учета НДС, руб.</w:t>
            </w: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Сумма НДС, руб.</w:t>
            </w:r>
          </w:p>
        </w:tc>
        <w:tc>
          <w:tcPr>
            <w:tcW w:w="2126"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Сумма к оплате по Контракту с учетом НДС, руб.</w:t>
            </w:r>
          </w:p>
        </w:tc>
      </w:tr>
      <w:tr w:rsidR="00D711DD" w:rsidRPr="00D711DD" w:rsidTr="00D711DD">
        <w:tc>
          <w:tcPr>
            <w:tcW w:w="531"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1137"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851"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1276"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2126"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r>
      <w:tr w:rsidR="00D711DD" w:rsidRPr="00D711DD" w:rsidTr="00D711DD">
        <w:tc>
          <w:tcPr>
            <w:tcW w:w="531"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1137"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r w:rsidRPr="00D711DD">
              <w:rPr>
                <w:rFonts w:ascii="Times New Roman CYR" w:hAnsi="Times New Roman CYR" w:cs="Times New Roman CYR"/>
                <w:b/>
                <w:bCs/>
                <w:color w:val="000000"/>
              </w:rPr>
              <w:t>ИТОГО:</w:t>
            </w: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851"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1276"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992"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c>
          <w:tcPr>
            <w:tcW w:w="2126" w:type="dxa"/>
          </w:tcPr>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jc w:val="center"/>
              <w:rPr>
                <w:rFonts w:ascii="Times New Roman CYR" w:hAnsi="Times New Roman CYR" w:cs="Times New Roman CYR"/>
                <w:b/>
                <w:bCs/>
                <w:color w:val="000000"/>
              </w:rPr>
            </w:pPr>
          </w:p>
        </w:tc>
      </w:tr>
    </w:tbl>
    <w:p w:rsidR="00D711DD" w:rsidRPr="00D711DD" w:rsidRDefault="00D711DD" w:rsidP="00D711DD">
      <w:pPr>
        <w:widowControl w:val="0"/>
        <w:tabs>
          <w:tab w:val="left" w:pos="5776"/>
          <w:tab w:val="left" w:pos="7224"/>
          <w:tab w:val="left" w:pos="11261"/>
          <w:tab w:val="left" w:pos="12344"/>
          <w:tab w:val="left" w:pos="13065"/>
          <w:tab w:val="left" w:pos="13805"/>
          <w:tab w:val="left" w:pos="14728"/>
        </w:tabs>
        <w:autoSpaceDE w:val="0"/>
        <w:autoSpaceDN w:val="0"/>
        <w:adjustRightInd w:val="0"/>
        <w:spacing w:after="0" w:line="240" w:lineRule="auto"/>
        <w:jc w:val="center"/>
        <w:rPr>
          <w:rFonts w:ascii="Times New Roman CYR" w:eastAsia="Times New Roman" w:hAnsi="Times New Roman CYR" w:cs="Times New Roman CYR"/>
          <w:b/>
          <w:bCs/>
          <w:color w:val="000000"/>
          <w:sz w:val="24"/>
          <w:szCs w:val="24"/>
          <w:lang w:eastAsia="ru-RU"/>
        </w:rPr>
      </w:pPr>
    </w:p>
    <w:tbl>
      <w:tblPr>
        <w:tblW w:w="15679" w:type="dxa"/>
        <w:tblInd w:w="108" w:type="dxa"/>
        <w:tblLayout w:type="fixed"/>
        <w:tblLook w:val="0000" w:firstRow="0" w:lastRow="0" w:firstColumn="0" w:lastColumn="0" w:noHBand="0" w:noVBand="0"/>
      </w:tblPr>
      <w:tblGrid>
        <w:gridCol w:w="5163"/>
        <w:gridCol w:w="5258"/>
        <w:gridCol w:w="5258"/>
      </w:tblGrid>
      <w:tr w:rsidR="00D711DD" w:rsidRPr="00D711DD" w:rsidTr="00D711DD">
        <w:trPr>
          <w:trHeight w:val="719"/>
        </w:trPr>
        <w:tc>
          <w:tcPr>
            <w:tcW w:w="5163" w:type="dxa"/>
            <w:tcBorders>
              <w:top w:val="single" w:sz="4" w:space="0" w:color="auto"/>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Заказчик</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ИНН – 3456000813 КПП – 345601001</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р/сч – 40701810800001000022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л/сч 20296Щ17470 Банк – ОТДЕЛЕНИЕ ВОЛГОГРАД г.  Волгоград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БИК 041806001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Телефон. 8-84462-6-20-70</w:t>
            </w:r>
          </w:p>
          <w:p w:rsidR="00D711DD" w:rsidRPr="00D711DD" w:rsidRDefault="00D711DD" w:rsidP="00D711DD">
            <w:pPr>
              <w:widowControl w:val="0"/>
              <w:autoSpaceDE w:val="0"/>
              <w:autoSpaceDN w:val="0"/>
              <w:adjustRightInd w:val="0"/>
              <w:spacing w:after="0" w:line="240" w:lineRule="auto"/>
              <w:ind w:left="426" w:right="-285"/>
              <w:rPr>
                <w:rFonts w:ascii="Calibri" w:eastAsia="Times New Roman" w:hAnsi="Calibri" w:cs="Calibri"/>
                <w:lang w:eastAsia="ru-RU"/>
              </w:rPr>
            </w:pPr>
            <w:r w:rsidRPr="00D711DD">
              <w:rPr>
                <w:rFonts w:ascii="Times New Roman CYR" w:eastAsia="Times New Roman" w:hAnsi="Times New Roman CYR" w:cs="Times New Roman CYR"/>
                <w:b/>
                <w:bCs/>
                <w:sz w:val="24"/>
                <w:szCs w:val="24"/>
                <w:lang w:eastAsia="ru-RU"/>
              </w:rPr>
              <w:t xml:space="preserve">Юр/факт. Адрес: 403402, Волгоградская область, Кумылженский район, станица Кумылженская, ул. Блинова, 1 </w:t>
            </w:r>
          </w:p>
        </w:tc>
        <w:tc>
          <w:tcPr>
            <w:tcW w:w="5258"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left="426" w:right="-285"/>
              <w:jc w:val="both"/>
              <w:rPr>
                <w:rFonts w:ascii="Times New Roman" w:eastAsia="Times New Roman" w:hAnsi="Times New Roman" w:cs="Times New Roman"/>
                <w:b/>
                <w:bCs/>
                <w:sz w:val="24"/>
                <w:szCs w:val="24"/>
                <w:lang w:eastAsia="ru-RU"/>
              </w:rPr>
            </w:pPr>
          </w:p>
        </w:tc>
        <w:tc>
          <w:tcPr>
            <w:tcW w:w="5258"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left="426" w:right="-285"/>
              <w:jc w:val="both"/>
              <w:rPr>
                <w:rFonts w:ascii="Times New Roman" w:eastAsia="Times New Roman" w:hAnsi="Times New Roman" w:cs="Times New Roman"/>
                <w:b/>
                <w:bCs/>
                <w:sz w:val="24"/>
                <w:szCs w:val="24"/>
                <w:lang w:eastAsia="ru-RU"/>
              </w:rPr>
            </w:pPr>
            <w:r w:rsidRPr="00D711DD">
              <w:rPr>
                <w:rFonts w:ascii="Times New Roman" w:eastAsia="Times New Roman" w:hAnsi="Times New Roman" w:cs="Times New Roman"/>
                <w:b/>
                <w:bCs/>
                <w:sz w:val="24"/>
                <w:szCs w:val="24"/>
                <w:lang w:eastAsia="ru-RU"/>
              </w:rPr>
              <w:t xml:space="preserve">                         </w:t>
            </w:r>
          </w:p>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b/>
                <w:bCs/>
                <w:sz w:val="24"/>
                <w:szCs w:val="24"/>
                <w:lang w:eastAsia="ru-RU"/>
              </w:rPr>
            </w:pPr>
            <w:r w:rsidRPr="00D711DD">
              <w:rPr>
                <w:rFonts w:ascii="Times New Roman" w:eastAsia="Times New Roman" w:hAnsi="Times New Roman" w:cs="Times New Roman"/>
                <w:b/>
                <w:bCs/>
                <w:sz w:val="24"/>
                <w:szCs w:val="24"/>
                <w:lang w:eastAsia="ru-RU"/>
              </w:rPr>
              <w:t xml:space="preserve">                         </w:t>
            </w:r>
            <w:r w:rsidRPr="00D711DD">
              <w:rPr>
                <w:rFonts w:ascii="Times New Roman CYR" w:eastAsia="Times New Roman" w:hAnsi="Times New Roman CYR" w:cs="Times New Roman CYR"/>
                <w:b/>
                <w:bCs/>
                <w:sz w:val="24"/>
                <w:szCs w:val="24"/>
                <w:lang w:eastAsia="ru-RU"/>
              </w:rPr>
              <w:t>Поставщик</w:t>
            </w:r>
          </w:p>
          <w:p w:rsidR="00D711DD" w:rsidRPr="00D711DD" w:rsidRDefault="00D711DD" w:rsidP="00D711DD">
            <w:pPr>
              <w:widowControl w:val="0"/>
              <w:autoSpaceDE w:val="0"/>
              <w:autoSpaceDN w:val="0"/>
              <w:adjustRightInd w:val="0"/>
              <w:spacing w:after="0" w:line="240" w:lineRule="auto"/>
              <w:ind w:left="426" w:right="-285"/>
              <w:jc w:val="both"/>
              <w:rPr>
                <w:rFonts w:ascii="Calibri" w:eastAsia="Times New Roman" w:hAnsi="Calibri" w:cs="Calibri"/>
                <w:lang w:eastAsia="ru-RU"/>
              </w:rPr>
            </w:pPr>
          </w:p>
        </w:tc>
      </w:tr>
    </w:tbl>
    <w:p w:rsidR="00D711DD" w:rsidRPr="00D711DD" w:rsidRDefault="00D711DD" w:rsidP="00D711DD">
      <w:pPr>
        <w:widowControl w:val="0"/>
        <w:autoSpaceDE w:val="0"/>
        <w:autoSpaceDN w:val="0"/>
        <w:adjustRightInd w:val="0"/>
        <w:spacing w:after="0" w:line="360" w:lineRule="auto"/>
        <w:rPr>
          <w:rFonts w:ascii="Times New Roman" w:eastAsia="Times New Roman" w:hAnsi="Times New Roman" w:cs="Times New Roman"/>
          <w:color w:val="333333"/>
          <w:sz w:val="24"/>
          <w:szCs w:val="24"/>
          <w:highlight w:val="white"/>
          <w:lang w:eastAsia="ru-RU"/>
        </w:rPr>
      </w:pPr>
    </w:p>
    <w:p w:rsidR="00D711DD" w:rsidRPr="00D711DD" w:rsidRDefault="00D711DD" w:rsidP="00D711DD">
      <w:pPr>
        <w:widowControl w:val="0"/>
        <w:autoSpaceDE w:val="0"/>
        <w:autoSpaceDN w:val="0"/>
        <w:adjustRightInd w:val="0"/>
        <w:spacing w:after="0" w:line="240" w:lineRule="auto"/>
        <w:ind w:left="426" w:right="-92"/>
        <w:jc w:val="center"/>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Печати и подписи сторон.</w:t>
      </w:r>
    </w:p>
    <w:p w:rsidR="00D711DD" w:rsidRPr="00D711DD" w:rsidRDefault="00D711DD" w:rsidP="00D711DD">
      <w:pPr>
        <w:widowControl w:val="0"/>
        <w:autoSpaceDE w:val="0"/>
        <w:autoSpaceDN w:val="0"/>
        <w:adjustRightInd w:val="0"/>
        <w:spacing w:after="0" w:line="240" w:lineRule="auto"/>
        <w:ind w:left="426" w:right="-285"/>
        <w:jc w:val="center"/>
        <w:rPr>
          <w:rFonts w:ascii="Times New Roman" w:eastAsia="Times New Roman" w:hAnsi="Times New Roman" w:cs="Times New Roman"/>
          <w:b/>
          <w:bCs/>
          <w:sz w:val="24"/>
          <w:szCs w:val="24"/>
          <w:lang w:eastAsia="ru-RU"/>
        </w:rPr>
      </w:pPr>
    </w:p>
    <w:tbl>
      <w:tblPr>
        <w:tblW w:w="0" w:type="auto"/>
        <w:tblInd w:w="108" w:type="dxa"/>
        <w:tblLayout w:type="fixed"/>
        <w:tblLook w:val="0000" w:firstRow="0" w:lastRow="0" w:firstColumn="0" w:lastColumn="0" w:noHBand="0" w:noVBand="0"/>
      </w:tblPr>
      <w:tblGrid>
        <w:gridCol w:w="5210"/>
        <w:gridCol w:w="5211"/>
      </w:tblGrid>
      <w:tr w:rsidR="00D711DD" w:rsidRPr="00D711DD" w:rsidTr="00D711DD">
        <w:trPr>
          <w:trHeight w:val="754"/>
        </w:trPr>
        <w:tc>
          <w:tcPr>
            <w:tcW w:w="5210"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w:t>
            </w:r>
            <w:r w:rsidRPr="00D711DD">
              <w:rPr>
                <w:rFonts w:ascii="Times New Roman" w:eastAsia="Times New Roman" w:hAnsi="Times New Roman" w:cs="Times New Roman"/>
                <w:b/>
                <w:bCs/>
                <w:sz w:val="24"/>
                <w:szCs w:val="24"/>
                <w:lang w:eastAsia="ru-RU"/>
              </w:rPr>
              <w:t xml:space="preserve">    </w:t>
            </w:r>
            <w:r w:rsidRPr="00D711DD">
              <w:rPr>
                <w:rFonts w:ascii="Times New Roman CYR" w:eastAsia="Times New Roman" w:hAnsi="Times New Roman CYR" w:cs="Times New Roman CYR"/>
                <w:b/>
                <w:bCs/>
                <w:sz w:val="24"/>
                <w:szCs w:val="24"/>
                <w:lang w:eastAsia="ru-RU"/>
              </w:rPr>
              <w:t xml:space="preserve">Заказчик </w:t>
            </w:r>
          </w:p>
          <w:p w:rsidR="00D711DD" w:rsidRPr="00D711DD" w:rsidRDefault="00D711DD" w:rsidP="00D711DD">
            <w:pPr>
              <w:widowControl w:val="0"/>
              <w:autoSpaceDE w:val="0"/>
              <w:autoSpaceDN w:val="0"/>
              <w:adjustRightInd w:val="0"/>
              <w:spacing w:after="0" w:line="240" w:lineRule="auto"/>
              <w:ind w:right="-285"/>
              <w:rPr>
                <w:rFonts w:ascii="Times New Roman" w:eastAsia="Times New Roman" w:hAnsi="Times New Roman" w:cs="Times New Roman"/>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w:eastAsia="Times New Roman" w:hAnsi="Times New Roman" w:cs="Times New Roman"/>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r w:rsidRPr="00D711DD">
              <w:rPr>
                <w:rFonts w:ascii="Times New Roman" w:eastAsia="Times New Roman" w:hAnsi="Times New Roman" w:cs="Times New Roman"/>
                <w:sz w:val="24"/>
                <w:szCs w:val="24"/>
                <w:lang w:eastAsia="ru-RU"/>
              </w:rPr>
              <w:t>___________________ /</w:t>
            </w:r>
            <w:r w:rsidRPr="00D711DD">
              <w:rPr>
                <w:rFonts w:ascii="Times New Roman CYR" w:eastAsia="Times New Roman" w:hAnsi="Times New Roman CYR" w:cs="Times New Roman CYR"/>
                <w:sz w:val="24"/>
                <w:szCs w:val="24"/>
                <w:lang w:eastAsia="ru-RU"/>
              </w:rPr>
              <w:t xml:space="preserve">Денисова Т.В. </w:t>
            </w:r>
          </w:p>
          <w:p w:rsidR="00D711DD" w:rsidRPr="00D711DD" w:rsidRDefault="00D711DD" w:rsidP="00D711DD">
            <w:pPr>
              <w:widowControl w:val="0"/>
              <w:autoSpaceDE w:val="0"/>
              <w:autoSpaceDN w:val="0"/>
              <w:adjustRightInd w:val="0"/>
              <w:spacing w:after="0" w:line="240" w:lineRule="auto"/>
              <w:ind w:left="426" w:right="-285" w:firstLine="709"/>
              <w:jc w:val="both"/>
              <w:rPr>
                <w:rFonts w:ascii="Times New Roman CYR" w:eastAsia="Times New Roman" w:hAnsi="Times New Roman CYR" w:cs="Times New Roman CYR"/>
                <w:sz w:val="24"/>
                <w:szCs w:val="24"/>
                <w:lang w:eastAsia="ru-RU"/>
              </w:rPr>
            </w:pPr>
            <w:r w:rsidRPr="00D711DD">
              <w:rPr>
                <w:rFonts w:ascii="Times New Roman" w:eastAsia="Times New Roman" w:hAnsi="Times New Roman" w:cs="Times New Roman"/>
                <w:sz w:val="24"/>
                <w:szCs w:val="24"/>
                <w:lang w:eastAsia="ru-RU"/>
              </w:rPr>
              <w:t>(</w:t>
            </w:r>
            <w:r w:rsidRPr="00D711DD">
              <w:rPr>
                <w:rFonts w:ascii="Times New Roman CYR" w:eastAsia="Times New Roman" w:hAnsi="Times New Roman CYR" w:cs="Times New Roman CYR"/>
                <w:sz w:val="24"/>
                <w:szCs w:val="24"/>
                <w:lang w:eastAsia="ru-RU"/>
              </w:rPr>
              <w:t>подпись)</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r w:rsidRPr="00D05F2F">
              <w:rPr>
                <w:rFonts w:ascii="Times New Roman" w:eastAsia="Times New Roman" w:hAnsi="Times New Roman" w:cs="Times New Roman"/>
                <w:sz w:val="24"/>
                <w:szCs w:val="24"/>
                <w:lang w:eastAsia="ru-RU"/>
              </w:rPr>
              <w:t>«____» _____________ 201</w:t>
            </w:r>
            <w:r w:rsidRPr="00D711DD">
              <w:rPr>
                <w:rFonts w:ascii="Times New Roman" w:eastAsia="Times New Roman" w:hAnsi="Times New Roman" w:cs="Times New Roman"/>
                <w:sz w:val="24"/>
                <w:szCs w:val="24"/>
                <w:lang w:eastAsia="ru-RU"/>
              </w:rPr>
              <w:t>5</w:t>
            </w:r>
            <w:r w:rsidRPr="00D05F2F">
              <w:rPr>
                <w:rFonts w:ascii="Times New Roman" w:eastAsia="Times New Roman" w:hAnsi="Times New Roman" w:cs="Times New Roman"/>
                <w:sz w:val="24"/>
                <w:szCs w:val="24"/>
                <w:lang w:eastAsia="ru-RU"/>
              </w:rPr>
              <w:t xml:space="preserve"> </w:t>
            </w:r>
            <w:r w:rsidRPr="00D711DD">
              <w:rPr>
                <w:rFonts w:ascii="Times New Roman CYR" w:eastAsia="Times New Roman" w:hAnsi="Times New Roman CYR" w:cs="Times New Roman CYR"/>
                <w:sz w:val="24"/>
                <w:szCs w:val="24"/>
                <w:lang w:eastAsia="ru-RU"/>
              </w:rPr>
              <w:t>г.</w:t>
            </w:r>
          </w:p>
          <w:p w:rsidR="00D711DD" w:rsidRPr="00D711DD" w:rsidRDefault="00D711DD" w:rsidP="00D711DD">
            <w:pPr>
              <w:widowControl w:val="0"/>
              <w:autoSpaceDE w:val="0"/>
              <w:autoSpaceDN w:val="0"/>
              <w:adjustRightInd w:val="0"/>
              <w:spacing w:after="0" w:line="240" w:lineRule="auto"/>
              <w:ind w:left="426" w:right="-285" w:firstLine="709"/>
              <w:jc w:val="both"/>
              <w:rPr>
                <w:rFonts w:ascii="Calibri" w:eastAsia="Times New Roman" w:hAnsi="Calibri" w:cs="Calibri"/>
                <w:lang w:val="en-US" w:eastAsia="ru-RU"/>
              </w:rPr>
            </w:pPr>
            <w:r w:rsidRPr="00D05F2F">
              <w:rPr>
                <w:rFonts w:ascii="Times New Roman" w:eastAsia="Times New Roman" w:hAnsi="Times New Roman" w:cs="Times New Roman"/>
                <w:sz w:val="24"/>
                <w:szCs w:val="24"/>
                <w:lang w:eastAsia="ru-RU"/>
              </w:rPr>
              <w:t xml:space="preserve">           </w:t>
            </w:r>
            <w:r w:rsidRPr="00D711DD">
              <w:rPr>
                <w:rFonts w:ascii="Times New Roman" w:eastAsia="Times New Roman" w:hAnsi="Times New Roman" w:cs="Times New Roman"/>
                <w:sz w:val="24"/>
                <w:szCs w:val="24"/>
                <w:lang w:val="en-US" w:eastAsia="ru-RU"/>
              </w:rPr>
              <w:t>(</w:t>
            </w:r>
            <w:r w:rsidRPr="00D711DD">
              <w:rPr>
                <w:rFonts w:ascii="Times New Roman CYR" w:eastAsia="Times New Roman" w:hAnsi="Times New Roman CYR" w:cs="Times New Roman CYR"/>
                <w:sz w:val="24"/>
                <w:szCs w:val="24"/>
                <w:lang w:eastAsia="ru-RU"/>
              </w:rPr>
              <w:t>м.п.)</w:t>
            </w:r>
          </w:p>
        </w:tc>
        <w:tc>
          <w:tcPr>
            <w:tcW w:w="5211" w:type="dxa"/>
            <w:tcBorders>
              <w:top w:val="nil"/>
              <w:left w:val="nil"/>
              <w:bottom w:val="nil"/>
              <w:right w:val="nil"/>
            </w:tcBorders>
            <w:shd w:val="clear" w:color="000000" w:fill="FFFFFF"/>
          </w:tcPr>
          <w:p w:rsidR="00D711DD" w:rsidRPr="00D711DD" w:rsidRDefault="00D711DD" w:rsidP="00D711DD">
            <w:pPr>
              <w:widowControl w:val="0"/>
              <w:autoSpaceDE w:val="0"/>
              <w:autoSpaceDN w:val="0"/>
              <w:adjustRightInd w:val="0"/>
              <w:spacing w:after="0" w:line="240" w:lineRule="auto"/>
              <w:ind w:right="-285"/>
              <w:jc w:val="both"/>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                             Поставщик</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___________________ /________</w:t>
            </w:r>
          </w:p>
          <w:p w:rsidR="00D711DD" w:rsidRPr="00D711DD" w:rsidRDefault="00D711DD" w:rsidP="00D711DD">
            <w:pPr>
              <w:widowControl w:val="0"/>
              <w:autoSpaceDE w:val="0"/>
              <w:autoSpaceDN w:val="0"/>
              <w:adjustRightInd w:val="0"/>
              <w:spacing w:after="0" w:line="240" w:lineRule="auto"/>
              <w:ind w:left="426" w:right="-285" w:firstLine="709"/>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(подпись)</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sz w:val="24"/>
                <w:szCs w:val="24"/>
                <w:lang w:eastAsia="ru-RU"/>
              </w:rPr>
            </w:pPr>
            <w:r w:rsidRPr="00D711DD">
              <w:rPr>
                <w:rFonts w:ascii="Times New Roman CYR" w:eastAsia="Times New Roman" w:hAnsi="Times New Roman CYR" w:cs="Times New Roman CYR"/>
                <w:sz w:val="24"/>
                <w:szCs w:val="24"/>
                <w:lang w:eastAsia="ru-RU"/>
              </w:rPr>
              <w:t xml:space="preserve">            «____» _____________ 2015 г.</w:t>
            </w:r>
          </w:p>
          <w:p w:rsidR="00D711DD" w:rsidRPr="00D711DD" w:rsidRDefault="00D711DD" w:rsidP="00D711DD">
            <w:pPr>
              <w:widowControl w:val="0"/>
              <w:autoSpaceDE w:val="0"/>
              <w:autoSpaceDN w:val="0"/>
              <w:adjustRightInd w:val="0"/>
              <w:spacing w:after="0" w:line="240" w:lineRule="auto"/>
              <w:ind w:left="426" w:right="-285" w:firstLine="709"/>
              <w:rPr>
                <w:rFonts w:ascii="Calibri" w:eastAsia="Times New Roman" w:hAnsi="Calibri" w:cs="Calibri"/>
                <w:lang w:eastAsia="ru-RU"/>
              </w:rPr>
            </w:pPr>
            <w:r w:rsidRPr="00D711DD">
              <w:rPr>
                <w:rFonts w:ascii="Times New Roman CYR" w:eastAsia="Times New Roman" w:hAnsi="Times New Roman CYR" w:cs="Times New Roman CYR"/>
                <w:sz w:val="24"/>
                <w:szCs w:val="24"/>
                <w:lang w:eastAsia="ru-RU"/>
              </w:rPr>
              <w:t xml:space="preserve">                        (м.п.)</w:t>
            </w:r>
          </w:p>
        </w:tc>
      </w:tr>
    </w:tbl>
    <w:p w:rsidR="00D711DD" w:rsidRPr="00D711DD" w:rsidRDefault="00D711DD" w:rsidP="00D711DD">
      <w:pPr>
        <w:widowControl w:val="0"/>
        <w:autoSpaceDE w:val="0"/>
        <w:autoSpaceDN w:val="0"/>
        <w:adjustRightInd w:val="0"/>
        <w:spacing w:after="0" w:line="360" w:lineRule="auto"/>
        <w:rPr>
          <w:rFonts w:ascii="Times New Roman CYR" w:eastAsia="Times New Roman" w:hAnsi="Times New Roman CYR" w:cs="Times New Roman CYR"/>
          <w:color w:val="333333"/>
          <w:sz w:val="24"/>
          <w:szCs w:val="24"/>
          <w:highlight w:val="white"/>
          <w:lang w:eastAsia="ru-RU"/>
        </w:rPr>
      </w:pPr>
    </w:p>
    <w:p w:rsidR="00D711DD" w:rsidRPr="00D711DD" w:rsidRDefault="00D711DD" w:rsidP="00D711DD">
      <w:pPr>
        <w:widowControl w:val="0"/>
        <w:autoSpaceDE w:val="0"/>
        <w:autoSpaceDN w:val="0"/>
        <w:adjustRightInd w:val="0"/>
        <w:spacing w:after="0" w:line="360" w:lineRule="auto"/>
        <w:rPr>
          <w:rFonts w:ascii="Times New Roman CYR" w:eastAsia="Times New Roman" w:hAnsi="Times New Roman CYR" w:cs="Times New Roman CYR"/>
          <w:color w:val="333333"/>
          <w:sz w:val="24"/>
          <w:szCs w:val="24"/>
          <w:highlight w:val="white"/>
          <w:lang w:eastAsia="ru-RU"/>
        </w:rPr>
      </w:pPr>
    </w:p>
    <w:p w:rsidR="00D711DD" w:rsidRPr="00D711DD" w:rsidRDefault="00D711DD" w:rsidP="00D711DD">
      <w:pPr>
        <w:widowControl w:val="0"/>
        <w:autoSpaceDE w:val="0"/>
        <w:autoSpaceDN w:val="0"/>
        <w:adjustRightInd w:val="0"/>
        <w:spacing w:after="0" w:line="240" w:lineRule="auto"/>
        <w:jc w:val="right"/>
        <w:rPr>
          <w:rFonts w:ascii="Times New Roman CYR" w:eastAsia="Times New Roman" w:hAnsi="Times New Roman CYR" w:cs="Times New Roman CYR"/>
          <w:color w:val="333333"/>
          <w:sz w:val="24"/>
          <w:szCs w:val="24"/>
          <w:highlight w:val="white"/>
          <w:lang w:eastAsia="ru-RU"/>
        </w:rPr>
      </w:pPr>
    </w:p>
    <w:p w:rsidR="00D711DD" w:rsidRPr="00D711DD" w:rsidRDefault="00D711DD" w:rsidP="00D711DD">
      <w:pPr>
        <w:widowControl w:val="0"/>
        <w:autoSpaceDE w:val="0"/>
        <w:autoSpaceDN w:val="0"/>
        <w:adjustRightInd w:val="0"/>
        <w:spacing w:after="0" w:line="360" w:lineRule="auto"/>
        <w:jc w:val="center"/>
        <w:rPr>
          <w:rFonts w:ascii="Times New Roman CYR" w:eastAsia="Times New Roman" w:hAnsi="Times New Roman CYR" w:cs="Times New Roman CYR"/>
          <w:color w:val="333333"/>
          <w:sz w:val="24"/>
          <w:szCs w:val="24"/>
          <w:highlight w:val="white"/>
          <w:lang w:eastAsia="ru-RU"/>
        </w:rPr>
      </w:pPr>
    </w:p>
    <w:p w:rsidR="00D711DD" w:rsidRPr="00D711DD" w:rsidRDefault="00D711DD"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96AEF" w:rsidRDefault="00396AEF"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lastRenderedPageBreak/>
        <w:t>Приложение 2</w:t>
      </w:r>
    </w:p>
    <w:p w:rsidR="00D711DD" w:rsidRPr="00D711DD" w:rsidRDefault="00D711DD"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к Контракту___________________</w:t>
      </w:r>
    </w:p>
    <w:p w:rsidR="00D711DD" w:rsidRPr="00D711DD" w:rsidRDefault="00D711DD" w:rsidP="00D711D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от  «___»________ 2015 г.</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АКТ № ____</w:t>
      </w: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приема-передачи транспортного средства</w:t>
      </w: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по условиям Контракта №__________________ от «___» _______2015г.</w:t>
      </w: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jc w:val="both"/>
        <w:rPr>
          <w:rFonts w:ascii="Times New Roman" w:eastAsia="Times New Roman" w:hAnsi="Times New Roman" w:cs="Arial"/>
          <w:sz w:val="24"/>
          <w:szCs w:val="24"/>
          <w:lang w:eastAsia="ru-RU"/>
        </w:rPr>
      </w:pPr>
      <w:r w:rsidRPr="00D711DD">
        <w:rPr>
          <w:rFonts w:ascii="Times New Roman" w:eastAsia="Times New Roman" w:hAnsi="Times New Roman" w:cs="Arial"/>
          <w:sz w:val="24"/>
          <w:szCs w:val="24"/>
          <w:lang w:eastAsia="ru-RU"/>
        </w:rPr>
        <w:t>ст. Кумылженская                                                                              «____»__________ 2015 г.</w:t>
      </w:r>
    </w:p>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 xml:space="preserve"> </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Arial"/>
          <w:b/>
          <w:sz w:val="24"/>
          <w:szCs w:val="24"/>
          <w:lang w:eastAsia="ru-RU"/>
        </w:rPr>
      </w:pP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Arial"/>
          <w:b/>
          <w:sz w:val="24"/>
          <w:szCs w:val="24"/>
          <w:lang w:eastAsia="ru-RU"/>
        </w:rPr>
      </w:pP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Arial"/>
          <w:b/>
          <w:sz w:val="24"/>
          <w:szCs w:val="24"/>
          <w:lang w:eastAsia="ru-RU"/>
        </w:rPr>
        <w:t>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w:t>
      </w:r>
      <w:r w:rsidRPr="00D711DD">
        <w:rPr>
          <w:rFonts w:ascii="Times New Roman" w:eastAsia="Times New Roman" w:hAnsi="Times New Roman" w:cs="Arial"/>
          <w:sz w:val="24"/>
          <w:szCs w:val="24"/>
          <w:lang w:eastAsia="ru-RU"/>
        </w:rPr>
        <w:t xml:space="preserve">  именуемое в дальнейшем «Заказчик», в лице директора Денисовой Татьяны Владимировны, действующего на основании Устава с одной стороны, и ________________________________, именуемый в дальнейшем «Поставщик», в лице ______________________________, действующего на основании __________________ с другой стороны, именуемые далее - «Стороны»,</w:t>
      </w:r>
      <w:r w:rsidRPr="00D711DD">
        <w:rPr>
          <w:rFonts w:ascii="Times New Roman" w:eastAsia="Times New Roman" w:hAnsi="Times New Roman" w:cs="Times New Roman"/>
          <w:sz w:val="24"/>
          <w:szCs w:val="24"/>
          <w:lang w:eastAsia="ru-RU"/>
        </w:rPr>
        <w:t xml:space="preserve"> составили настоящий Акт о нижеследующем: </w:t>
      </w:r>
    </w:p>
    <w:p w:rsidR="00D711DD" w:rsidRPr="00D711DD" w:rsidRDefault="00D711DD" w:rsidP="00D711DD">
      <w:pPr>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В соответствии с условиями Контракта №____________ от «___» _________</w:t>
      </w:r>
    </w:p>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 xml:space="preserve"> 2015г. на поставку легкового автомобиля, «Поставщик» поставил и передал, а «Заказчик» принял технически исправный легковой автомобиль со следующими параметрами:</w:t>
      </w:r>
    </w:p>
    <w:p w:rsidR="00D711DD" w:rsidRPr="00D711DD" w:rsidRDefault="00D711DD" w:rsidP="00D711DD">
      <w:pPr>
        <w:autoSpaceDE w:val="0"/>
        <w:autoSpaceDN w:val="0"/>
        <w:adjustRightInd w:val="0"/>
        <w:spacing w:after="0" w:line="240" w:lineRule="auto"/>
        <w:ind w:left="900"/>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757"/>
        <w:gridCol w:w="4139"/>
      </w:tblGrid>
      <w:tr w:rsidR="00D711DD" w:rsidRPr="00D711DD" w:rsidTr="00D711DD">
        <w:trPr>
          <w:trHeight w:val="438"/>
        </w:trPr>
        <w:tc>
          <w:tcPr>
            <w:tcW w:w="675" w:type="dxa"/>
            <w:hideMark/>
          </w:tcPr>
          <w:p w:rsidR="00D711DD" w:rsidRPr="00D711DD" w:rsidRDefault="00D711DD" w:rsidP="00D711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w:t>
            </w:r>
          </w:p>
          <w:p w:rsidR="00D711DD" w:rsidRPr="00D711DD" w:rsidRDefault="00D711DD" w:rsidP="00D711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п/п</w:t>
            </w:r>
          </w:p>
        </w:tc>
        <w:tc>
          <w:tcPr>
            <w:tcW w:w="4757" w:type="dxa"/>
            <w:hideMark/>
          </w:tcPr>
          <w:p w:rsidR="00D711DD" w:rsidRPr="00D711DD" w:rsidRDefault="00D711DD" w:rsidP="00D711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Наименование параметра</w:t>
            </w:r>
          </w:p>
        </w:tc>
        <w:tc>
          <w:tcPr>
            <w:tcW w:w="4139" w:type="dxa"/>
            <w:hideMark/>
          </w:tcPr>
          <w:p w:rsidR="00D711DD" w:rsidRPr="00D711DD" w:rsidRDefault="00D711DD" w:rsidP="00D711D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Номер параметра</w:t>
            </w: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1.</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Модель</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2.</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Год выпуска</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3.</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Цвет</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4.</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Двигатель №</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5.</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Шасси №</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6.</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Кузов №</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11DD" w:rsidRPr="00D711DD" w:rsidTr="00D711DD">
        <w:tc>
          <w:tcPr>
            <w:tcW w:w="675"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7.</w:t>
            </w:r>
          </w:p>
        </w:tc>
        <w:tc>
          <w:tcPr>
            <w:tcW w:w="4757"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D711DD">
              <w:rPr>
                <w:rFonts w:ascii="Times New Roman" w:eastAsia="Times New Roman" w:hAnsi="Times New Roman" w:cs="Times New Roman"/>
                <w:sz w:val="24"/>
                <w:szCs w:val="24"/>
                <w:lang w:eastAsia="ru-RU"/>
              </w:rPr>
              <w:t>Идентификационный номер (</w:t>
            </w:r>
            <w:r w:rsidRPr="00D711DD">
              <w:rPr>
                <w:rFonts w:ascii="Times New Roman" w:eastAsia="Times New Roman" w:hAnsi="Times New Roman" w:cs="Times New Roman"/>
                <w:sz w:val="24"/>
                <w:szCs w:val="24"/>
                <w:lang w:val="en-US" w:eastAsia="ru-RU"/>
              </w:rPr>
              <w:t>VIN)</w:t>
            </w:r>
          </w:p>
        </w:tc>
        <w:tc>
          <w:tcPr>
            <w:tcW w:w="4139" w:type="dxa"/>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2. «Поставщик» гарантирует, что настоящий автомобиль принадлежит ему на праве собственности, что подтверждает паспорт транспортного средства _________________, выданный ____________«___»_________2015г.</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3. Стоимость данного легкового автомобиля составляет ___________рублей, включая НДС  - 18%.</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4. «Поставщик» выполнил обязательства по вышеуказанному Контракту качественно и в срок, а «Заказчик» принял одно транспортное средство и обязуется оплатить на условиях, предусмотренных Контрактом.</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5. Идентификационные номера автомобиля сверены, комплектность автомобиля проверена и соответствует заводской.</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6. Претензий по приему и качеству переданного автомобиля у «Заказчика» не имеется. Одновременно с автомобилем, «Поставщик» передал, а «Заказчик» принял следующие запасные части и аксессуары автомобиля:</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 xml:space="preserve">6.1. </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6.2.</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и т.д.</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и документы на автомобиль:</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lastRenderedPageBreak/>
        <w:t xml:space="preserve">- паспорт транспортного средства серия _______ №_____ от _________________ </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-сервисная книжка и т.д.</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7. Настоящий Акт составлен в 2-х экземплярах, имеющих равную юридическую силу, по одному для каждой из Сторон и является неотъемлемой частью вышеуказанного Контракта</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1DD">
        <w:rPr>
          <w:rFonts w:ascii="Times New Roman" w:eastAsia="Times New Roman" w:hAnsi="Times New Roman" w:cs="Times New Roman"/>
          <w:sz w:val="24"/>
          <w:szCs w:val="24"/>
          <w:lang w:eastAsia="ru-RU"/>
        </w:rPr>
        <w:t xml:space="preserve"> </w:t>
      </w:r>
    </w:p>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D711DD" w:rsidRPr="00D711DD" w:rsidTr="00D711DD">
        <w:tc>
          <w:tcPr>
            <w:tcW w:w="4785" w:type="dxa"/>
          </w:tcPr>
          <w:p w:rsidR="00D711DD" w:rsidRPr="00D711DD" w:rsidRDefault="00D711DD" w:rsidP="00D711DD">
            <w:pPr>
              <w:widowControl w:val="0"/>
              <w:autoSpaceDE w:val="0"/>
              <w:autoSpaceDN w:val="0"/>
              <w:adjustRightInd w:val="0"/>
              <w:spacing w:after="0" w:line="240" w:lineRule="auto"/>
              <w:ind w:left="426" w:right="-285"/>
              <w:jc w:val="both"/>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Заказчик:</w:t>
            </w:r>
          </w:p>
          <w:p w:rsidR="00D711DD" w:rsidRPr="00D711DD" w:rsidRDefault="00D711DD" w:rsidP="00D711DD">
            <w:pPr>
              <w:widowControl w:val="0"/>
              <w:autoSpaceDE w:val="0"/>
              <w:autoSpaceDN w:val="0"/>
              <w:adjustRightInd w:val="0"/>
              <w:spacing w:after="0" w:line="240" w:lineRule="auto"/>
              <w:ind w:left="426" w:right="-107"/>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Муниципальное бюджетное учреждение Кумылженского муниципального района Волгоградской области «Кумылженский многофункциональный центр предоставления государственных и муниципальных услуг»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ИНН – 3456000813 КПП – 345601001</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ОГРН – 1133456000941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р/сч. – 40701810800001000022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л/сч. 20296Щ17470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Банк – ОТДЕЛЕНИЕ ВОЛГОГРАД</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 xml:space="preserve">г.  Волгоград БИК 041806001 </w:t>
            </w:r>
          </w:p>
          <w:p w:rsidR="00D711DD" w:rsidRPr="00D711DD" w:rsidRDefault="00D711DD" w:rsidP="00D711DD">
            <w:pPr>
              <w:widowControl w:val="0"/>
              <w:autoSpaceDE w:val="0"/>
              <w:autoSpaceDN w:val="0"/>
              <w:adjustRightInd w:val="0"/>
              <w:spacing w:after="0" w:line="240" w:lineRule="auto"/>
              <w:ind w:left="426" w:right="-285"/>
              <w:rPr>
                <w:rFonts w:ascii="Times New Roman CYR" w:eastAsia="Times New Roman" w:hAnsi="Times New Roman CYR" w:cs="Times New Roman CYR"/>
                <w:b/>
                <w:bCs/>
                <w:sz w:val="24"/>
                <w:szCs w:val="24"/>
                <w:lang w:eastAsia="ru-RU"/>
              </w:rPr>
            </w:pPr>
            <w:r w:rsidRPr="00D711DD">
              <w:rPr>
                <w:rFonts w:ascii="Times New Roman CYR" w:eastAsia="Times New Roman" w:hAnsi="Times New Roman CYR" w:cs="Times New Roman CYR"/>
                <w:b/>
                <w:bCs/>
                <w:sz w:val="24"/>
                <w:szCs w:val="24"/>
                <w:lang w:eastAsia="ru-RU"/>
              </w:rPr>
              <w:t>Телефон/факс  8(84462)6-20-70</w:t>
            </w:r>
          </w:p>
          <w:p w:rsidR="00D711DD" w:rsidRPr="00D711DD" w:rsidRDefault="00D711DD" w:rsidP="00D711DD">
            <w:pPr>
              <w:autoSpaceDE w:val="0"/>
              <w:autoSpaceDN w:val="0"/>
              <w:adjustRightInd w:val="0"/>
              <w:spacing w:after="0" w:line="240" w:lineRule="auto"/>
              <w:jc w:val="both"/>
              <w:rPr>
                <w:rFonts w:ascii="Times New Roman CYR" w:eastAsia="Times New Roman" w:hAnsi="Times New Roman CYR" w:cs="Times New Roman CYR"/>
                <w:b/>
                <w:bCs/>
                <w:sz w:val="20"/>
                <w:szCs w:val="20"/>
                <w:lang w:eastAsia="ru-RU"/>
              </w:rPr>
            </w:pPr>
            <w:r w:rsidRPr="00D711DD">
              <w:rPr>
                <w:rFonts w:ascii="Times New Roman CYR" w:eastAsia="Times New Roman" w:hAnsi="Times New Roman CYR" w:cs="Times New Roman CYR"/>
                <w:b/>
                <w:bCs/>
                <w:sz w:val="20"/>
                <w:szCs w:val="20"/>
                <w:lang w:eastAsia="ru-RU"/>
              </w:rPr>
              <w:t xml:space="preserve">        Юр/факт. адрес– Россия, 403402,    </w:t>
            </w:r>
          </w:p>
          <w:p w:rsidR="00D711DD" w:rsidRPr="00D711DD" w:rsidRDefault="00D711DD" w:rsidP="00D711DD">
            <w:pPr>
              <w:autoSpaceDE w:val="0"/>
              <w:autoSpaceDN w:val="0"/>
              <w:adjustRightInd w:val="0"/>
              <w:spacing w:after="0" w:line="240" w:lineRule="auto"/>
              <w:jc w:val="both"/>
              <w:rPr>
                <w:rFonts w:ascii="Times New Roman CYR" w:eastAsia="Times New Roman" w:hAnsi="Times New Roman CYR" w:cs="Times New Roman CYR"/>
                <w:b/>
                <w:bCs/>
                <w:sz w:val="20"/>
                <w:szCs w:val="20"/>
                <w:lang w:eastAsia="ru-RU"/>
              </w:rPr>
            </w:pPr>
            <w:r w:rsidRPr="00D711DD">
              <w:rPr>
                <w:rFonts w:ascii="Times New Roman CYR" w:eastAsia="Times New Roman" w:hAnsi="Times New Roman CYR" w:cs="Times New Roman CYR"/>
                <w:b/>
                <w:bCs/>
                <w:sz w:val="20"/>
                <w:szCs w:val="20"/>
                <w:lang w:eastAsia="ru-RU"/>
              </w:rPr>
              <w:t xml:space="preserve">        Волгоградская область, Кумылженский </w:t>
            </w:r>
          </w:p>
          <w:p w:rsidR="00D711DD" w:rsidRPr="00D711DD" w:rsidRDefault="00D711DD" w:rsidP="00D711DD">
            <w:pPr>
              <w:autoSpaceDE w:val="0"/>
              <w:autoSpaceDN w:val="0"/>
              <w:adjustRightInd w:val="0"/>
              <w:spacing w:after="0" w:line="240" w:lineRule="auto"/>
              <w:jc w:val="both"/>
              <w:rPr>
                <w:rFonts w:ascii="Times New Roman CYR" w:eastAsia="Times New Roman" w:hAnsi="Times New Roman CYR" w:cs="Times New Roman CYR"/>
                <w:b/>
                <w:bCs/>
                <w:sz w:val="20"/>
                <w:szCs w:val="20"/>
                <w:lang w:eastAsia="ru-RU"/>
              </w:rPr>
            </w:pPr>
            <w:r w:rsidRPr="00D711DD">
              <w:rPr>
                <w:rFonts w:ascii="Times New Roman CYR" w:eastAsia="Times New Roman" w:hAnsi="Times New Roman CYR" w:cs="Times New Roman CYR"/>
                <w:b/>
                <w:bCs/>
                <w:sz w:val="20"/>
                <w:szCs w:val="20"/>
                <w:lang w:eastAsia="ru-RU"/>
              </w:rPr>
              <w:t xml:space="preserve">        район, станица Кумылженская, </w:t>
            </w:r>
          </w:p>
          <w:p w:rsidR="00D711DD" w:rsidRPr="00D711DD" w:rsidRDefault="00D711DD" w:rsidP="00D711DD">
            <w:pPr>
              <w:autoSpaceDE w:val="0"/>
              <w:autoSpaceDN w:val="0"/>
              <w:adjustRightInd w:val="0"/>
              <w:spacing w:after="0" w:line="240" w:lineRule="auto"/>
              <w:jc w:val="both"/>
              <w:rPr>
                <w:rFonts w:ascii="Arial" w:eastAsia="Times New Roman" w:hAnsi="Arial" w:cs="Arial"/>
                <w:sz w:val="20"/>
                <w:szCs w:val="20"/>
                <w:lang w:eastAsia="ru-RU"/>
              </w:rPr>
            </w:pPr>
            <w:r w:rsidRPr="00D711DD">
              <w:rPr>
                <w:rFonts w:ascii="Times New Roman CYR" w:eastAsia="Times New Roman" w:hAnsi="Times New Roman CYR" w:cs="Times New Roman CYR"/>
                <w:b/>
                <w:bCs/>
                <w:sz w:val="20"/>
                <w:szCs w:val="20"/>
                <w:lang w:eastAsia="ru-RU"/>
              </w:rPr>
              <w:t xml:space="preserve">        ул. Блинова, 1</w:t>
            </w:r>
          </w:p>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786" w:type="dxa"/>
            <w:hideMark/>
          </w:tcPr>
          <w:p w:rsidR="00D711DD" w:rsidRPr="00D711DD" w:rsidRDefault="00D711DD" w:rsidP="00D711DD">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D711DD">
              <w:rPr>
                <w:rFonts w:ascii="Times New Roman" w:eastAsia="Times New Roman" w:hAnsi="Times New Roman" w:cs="Times New Roman"/>
                <w:b/>
                <w:sz w:val="24"/>
                <w:szCs w:val="24"/>
                <w:lang w:eastAsia="ru-RU"/>
              </w:rPr>
              <w:t>Поставщик:</w:t>
            </w:r>
          </w:p>
        </w:tc>
      </w:tr>
    </w:tbl>
    <w:p w:rsidR="00D711DD" w:rsidRPr="00D711DD" w:rsidRDefault="00D711DD" w:rsidP="00D711D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D711DD">
        <w:rPr>
          <w:rFonts w:ascii="Times New Roman" w:eastAsia="Times New Roman" w:hAnsi="Times New Roman" w:cs="Times New Roman"/>
          <w:b/>
          <w:sz w:val="24"/>
          <w:szCs w:val="24"/>
          <w:lang w:eastAsia="ru-RU"/>
        </w:rPr>
        <w:t>ПЕЧАТИ И ПОДПИСИ СТОРОН:</w:t>
      </w: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D711DD" w:rsidRPr="00D711DD" w:rsidTr="00D711DD">
        <w:tc>
          <w:tcPr>
            <w:tcW w:w="4785" w:type="dxa"/>
          </w:tcPr>
          <w:p w:rsidR="00D711DD" w:rsidRPr="00D711DD" w:rsidRDefault="00D711DD" w:rsidP="00D711DD">
            <w:pPr>
              <w:autoSpaceDE w:val="0"/>
              <w:autoSpaceDN w:val="0"/>
              <w:adjustRightInd w:val="0"/>
              <w:jc w:val="center"/>
              <w:rPr>
                <w:rFonts w:ascii="Times New Roman" w:hAnsi="Times New Roman"/>
                <w:b/>
                <w:sz w:val="24"/>
                <w:szCs w:val="24"/>
              </w:rPr>
            </w:pPr>
            <w:r w:rsidRPr="00D711DD">
              <w:rPr>
                <w:rFonts w:ascii="Times New Roman" w:hAnsi="Times New Roman"/>
                <w:b/>
                <w:sz w:val="24"/>
                <w:szCs w:val="24"/>
              </w:rPr>
              <w:t>Заказчик</w:t>
            </w:r>
          </w:p>
          <w:p w:rsidR="00D711DD" w:rsidRPr="00D711DD" w:rsidRDefault="00D711DD" w:rsidP="00D711DD">
            <w:pPr>
              <w:autoSpaceDE w:val="0"/>
              <w:autoSpaceDN w:val="0"/>
              <w:adjustRightInd w:val="0"/>
              <w:rPr>
                <w:rFonts w:ascii="Times New Roman" w:hAnsi="Times New Roman"/>
                <w:sz w:val="24"/>
                <w:szCs w:val="24"/>
              </w:rPr>
            </w:pP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Директор______________Т.В.Денисова</w:t>
            </w: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 xml:space="preserve">                    (подпись)</w:t>
            </w:r>
          </w:p>
          <w:p w:rsidR="00D711DD" w:rsidRPr="00D711DD" w:rsidRDefault="00D711DD" w:rsidP="00D711DD">
            <w:pPr>
              <w:autoSpaceDE w:val="0"/>
              <w:autoSpaceDN w:val="0"/>
              <w:adjustRightInd w:val="0"/>
              <w:rPr>
                <w:rFonts w:ascii="Times New Roman" w:hAnsi="Times New Roman"/>
                <w:sz w:val="24"/>
                <w:szCs w:val="24"/>
              </w:rPr>
            </w:pP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«____»__________2015г.</w:t>
            </w:r>
          </w:p>
          <w:p w:rsidR="00D711DD" w:rsidRPr="00D711DD" w:rsidRDefault="00D711DD" w:rsidP="00D711DD">
            <w:pPr>
              <w:autoSpaceDE w:val="0"/>
              <w:autoSpaceDN w:val="0"/>
              <w:adjustRightInd w:val="0"/>
              <w:rPr>
                <w:rFonts w:ascii="Times New Roman" w:hAnsi="Times New Roman"/>
                <w:sz w:val="24"/>
                <w:szCs w:val="24"/>
              </w:rPr>
            </w:pP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М.П.</w:t>
            </w:r>
          </w:p>
        </w:tc>
        <w:tc>
          <w:tcPr>
            <w:tcW w:w="4786" w:type="dxa"/>
          </w:tcPr>
          <w:p w:rsidR="00D711DD" w:rsidRPr="00D711DD" w:rsidRDefault="00D711DD" w:rsidP="00D711DD">
            <w:pPr>
              <w:autoSpaceDE w:val="0"/>
              <w:autoSpaceDN w:val="0"/>
              <w:adjustRightInd w:val="0"/>
              <w:jc w:val="center"/>
              <w:rPr>
                <w:rFonts w:ascii="Times New Roman" w:hAnsi="Times New Roman"/>
                <w:b/>
                <w:sz w:val="24"/>
                <w:szCs w:val="24"/>
              </w:rPr>
            </w:pPr>
            <w:r w:rsidRPr="00D711DD">
              <w:rPr>
                <w:rFonts w:ascii="Times New Roman" w:hAnsi="Times New Roman"/>
                <w:b/>
                <w:sz w:val="24"/>
                <w:szCs w:val="24"/>
              </w:rPr>
              <w:t>Поставщик</w:t>
            </w:r>
          </w:p>
          <w:p w:rsidR="00D711DD" w:rsidRPr="00D711DD" w:rsidRDefault="00D711DD" w:rsidP="00D711DD">
            <w:pPr>
              <w:autoSpaceDE w:val="0"/>
              <w:autoSpaceDN w:val="0"/>
              <w:adjustRightInd w:val="0"/>
              <w:jc w:val="center"/>
              <w:rPr>
                <w:rFonts w:ascii="Times New Roman" w:hAnsi="Times New Roman"/>
                <w:sz w:val="28"/>
                <w:szCs w:val="28"/>
              </w:rPr>
            </w:pP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___________ ___________ __________</w:t>
            </w: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(должность)     (подпись)  (расшифровка)</w:t>
            </w: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 xml:space="preserve">                                                 подписи</w:t>
            </w: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«____»__________2015г.</w:t>
            </w:r>
          </w:p>
          <w:p w:rsidR="00D711DD" w:rsidRPr="00D711DD" w:rsidRDefault="00D711DD" w:rsidP="00D711DD">
            <w:pPr>
              <w:autoSpaceDE w:val="0"/>
              <w:autoSpaceDN w:val="0"/>
              <w:adjustRightInd w:val="0"/>
              <w:rPr>
                <w:rFonts w:ascii="Times New Roman" w:hAnsi="Times New Roman"/>
                <w:sz w:val="24"/>
                <w:szCs w:val="24"/>
              </w:rPr>
            </w:pPr>
          </w:p>
          <w:p w:rsidR="00D711DD" w:rsidRPr="00D711DD" w:rsidRDefault="00D711DD" w:rsidP="00D711DD">
            <w:pPr>
              <w:autoSpaceDE w:val="0"/>
              <w:autoSpaceDN w:val="0"/>
              <w:adjustRightInd w:val="0"/>
              <w:rPr>
                <w:rFonts w:ascii="Times New Roman" w:hAnsi="Times New Roman"/>
                <w:sz w:val="24"/>
                <w:szCs w:val="24"/>
              </w:rPr>
            </w:pPr>
            <w:r w:rsidRPr="00D711DD">
              <w:rPr>
                <w:rFonts w:ascii="Times New Roman" w:hAnsi="Times New Roman"/>
                <w:sz w:val="24"/>
                <w:szCs w:val="24"/>
              </w:rPr>
              <w:t>М.П.</w:t>
            </w:r>
          </w:p>
        </w:tc>
      </w:tr>
    </w:tbl>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p>
    <w:p w:rsidR="00D711DD" w:rsidRPr="00D711DD" w:rsidRDefault="00D711DD" w:rsidP="00D711DD">
      <w:pPr>
        <w:widowControl w:val="0"/>
        <w:autoSpaceDE w:val="0"/>
        <w:autoSpaceDN w:val="0"/>
        <w:adjustRightInd w:val="0"/>
        <w:spacing w:after="0" w:line="360" w:lineRule="auto"/>
        <w:rPr>
          <w:rFonts w:ascii="Times New Roman CYR" w:eastAsia="Times New Roman" w:hAnsi="Times New Roman CYR" w:cs="Times New Roman CYR"/>
          <w:color w:val="333333"/>
          <w:sz w:val="24"/>
          <w:szCs w:val="24"/>
          <w:highlight w:val="white"/>
          <w:lang w:eastAsia="ru-RU"/>
        </w:rPr>
      </w:pPr>
    </w:p>
    <w:p w:rsidR="00D711DD" w:rsidRPr="00D711DD" w:rsidRDefault="00D711DD" w:rsidP="00D711DD">
      <w:pPr>
        <w:tabs>
          <w:tab w:val="left" w:pos="1950"/>
        </w:tabs>
        <w:jc w:val="center"/>
        <w:rPr>
          <w:rFonts w:ascii="Times New Roman" w:hAnsi="Times New Roman" w:cs="Times New Roman"/>
          <w:b/>
          <w:sz w:val="28"/>
          <w:szCs w:val="28"/>
        </w:rPr>
      </w:pPr>
    </w:p>
    <w:sectPr w:rsidR="00D711DD" w:rsidRPr="00D711DD" w:rsidSect="00396AEF">
      <w:pgSz w:w="11906" w:h="16838"/>
      <w:pgMar w:top="709"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64F" w:rsidRDefault="0075364F" w:rsidP="00851BEA">
      <w:pPr>
        <w:spacing w:after="0" w:line="240" w:lineRule="auto"/>
      </w:pPr>
      <w:r>
        <w:separator/>
      </w:r>
    </w:p>
  </w:endnote>
  <w:endnote w:type="continuationSeparator" w:id="0">
    <w:p w:rsidR="0075364F" w:rsidRDefault="0075364F" w:rsidP="0085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64F" w:rsidRDefault="0075364F" w:rsidP="00851BEA">
      <w:pPr>
        <w:spacing w:after="0" w:line="240" w:lineRule="auto"/>
      </w:pPr>
      <w:r>
        <w:separator/>
      </w:r>
    </w:p>
  </w:footnote>
  <w:footnote w:type="continuationSeparator" w:id="0">
    <w:p w:rsidR="0075364F" w:rsidRDefault="0075364F" w:rsidP="00851B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93293"/>
    <w:multiLevelType w:val="hybridMultilevel"/>
    <w:tmpl w:val="1638B02E"/>
    <w:lvl w:ilvl="0" w:tplc="B0180E26">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26676DA4"/>
    <w:multiLevelType w:val="multilevel"/>
    <w:tmpl w:val="FFAAB1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9CB"/>
    <w:rsid w:val="0021307A"/>
    <w:rsid w:val="00357B6F"/>
    <w:rsid w:val="00396AEF"/>
    <w:rsid w:val="004438CA"/>
    <w:rsid w:val="004B17F3"/>
    <w:rsid w:val="004C29CB"/>
    <w:rsid w:val="00500BD2"/>
    <w:rsid w:val="00535FD5"/>
    <w:rsid w:val="0075364F"/>
    <w:rsid w:val="00822299"/>
    <w:rsid w:val="0084387C"/>
    <w:rsid w:val="00851BEA"/>
    <w:rsid w:val="00A16EE5"/>
    <w:rsid w:val="00BD5962"/>
    <w:rsid w:val="00CF109C"/>
    <w:rsid w:val="00D02336"/>
    <w:rsid w:val="00D05F2F"/>
    <w:rsid w:val="00D2020B"/>
    <w:rsid w:val="00D5159C"/>
    <w:rsid w:val="00D711DD"/>
    <w:rsid w:val="00E1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8F45EF-C8A4-4713-A5E8-E1D468F2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07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307A"/>
  </w:style>
  <w:style w:type="paragraph" w:styleId="a5">
    <w:name w:val="footer"/>
    <w:basedOn w:val="a"/>
    <w:link w:val="a6"/>
    <w:uiPriority w:val="99"/>
    <w:unhideWhenUsed/>
    <w:rsid w:val="0021307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07A"/>
  </w:style>
  <w:style w:type="paragraph" w:styleId="a7">
    <w:name w:val="List Paragraph"/>
    <w:basedOn w:val="a"/>
    <w:uiPriority w:val="34"/>
    <w:qFormat/>
    <w:rsid w:val="00D711DD"/>
    <w:pPr>
      <w:ind w:left="720"/>
      <w:contextualSpacing/>
    </w:pPr>
  </w:style>
  <w:style w:type="table" w:styleId="a8">
    <w:name w:val="Table Grid"/>
    <w:basedOn w:val="a1"/>
    <w:uiPriority w:val="39"/>
    <w:rsid w:val="00D71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D711D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35FD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35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222A4784C72B00C79743E9399F5060B37CF07B0994A2F703D7B567BC9E952E9375CD7329OFhAH" TargetMode="External"/><Relationship Id="rId13" Type="http://schemas.openxmlformats.org/officeDocument/2006/relationships/hyperlink" Target="http://www.zakupki.gov.ru" TargetMode="External"/><Relationship Id="rId18" Type="http://schemas.openxmlformats.org/officeDocument/2006/relationships/hyperlink" Target="consultantplus://offline/ref=6A4A4851371A3F35414ABA645DFCF27DF89D2B53B63CB00B3D37252C3A89D2928ED18BC15D37A2BCp3H8I" TargetMode="External"/><Relationship Id="rId26" Type="http://schemas.openxmlformats.org/officeDocument/2006/relationships/hyperlink" Target="consultantplus://offline/ref=1CB131AAE4F04A7BF62999974E8CDB88739738925B5744142BFA91B21722E208C3D2E2E276B86A0DlCJBI" TargetMode="External"/><Relationship Id="rId39" Type="http://schemas.openxmlformats.org/officeDocument/2006/relationships/hyperlink" Target="consultantplus://offline/ref=8D0D47D8CE243289D5423557DE7D054CF0F876B7122AA44D65CB7086FD1250B38B8B0AF81F7D4145i2p5I" TargetMode="External"/><Relationship Id="rId3" Type="http://schemas.openxmlformats.org/officeDocument/2006/relationships/settings" Target="setting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http://www.sberbank-ast.ru/" TargetMode="External"/><Relationship Id="rId42" Type="http://schemas.openxmlformats.org/officeDocument/2006/relationships/image" Target="media/image3.wmf"/><Relationship Id="rId7" Type="http://schemas.openxmlformats.org/officeDocument/2006/relationships/hyperlink" Target="http://www.sberbank-ast.ru/" TargetMode="External"/><Relationship Id="rId12" Type="http://schemas.openxmlformats.org/officeDocument/2006/relationships/hyperlink" Target="consultantplus://offline/ref=6D13E6258B6363C29D5676D1DDBA0B7E0BEE91CC42FB3986A700C09EA028D0EE67392935224C600Dz034K" TargetMode="External"/><Relationship Id="rId17" Type="http://schemas.openxmlformats.org/officeDocument/2006/relationships/hyperlink" Target="consultantplus://offline/ref=8D0D47D8CE243289D5423557DE7D054CF0F876B7122AA44D65CB7086FD1250B38B8B0AF81F7D4142i2p1I" TargetMode="External"/><Relationship Id="rId25" Type="http://schemas.openxmlformats.org/officeDocument/2006/relationships/hyperlink" Target="consultantplus://offline/ref=1EA1ECFF5CF5651254A3D59D60D81E621E3AC4EB8C7D05B971BE8E96C150A3D8549711E0EEA1FEF1HCc4F" TargetMode="External"/><Relationship Id="rId33" Type="http://schemas.openxmlformats.org/officeDocument/2006/relationships/hyperlink" Target="mailto:ra_kuml@volganet.ru" TargetMode="External"/><Relationship Id="rId38" Type="http://schemas.openxmlformats.org/officeDocument/2006/relationships/hyperlink" Target="consultantplus://offline/ref=8D0D47D8CE243289D5423557DE7D054CF0F876B7122AA44D65CB7086FD1250B38B8B0AF81F7D4145i2pAI" TargetMode="External"/><Relationship Id="rId2" Type="http://schemas.openxmlformats.org/officeDocument/2006/relationships/styles" Target="styles.xml"/><Relationship Id="rId16" Type="http://schemas.openxmlformats.org/officeDocument/2006/relationships/hyperlink" Target="consultantplus://offline/ref=8D0D47D8CE243289D5423557DE7D054CF0F876B7122AA44D65CB7086FD1250B38B8B0AF81F7D4145i2pAI" TargetMode="External"/><Relationship Id="rId20" Type="http://schemas.openxmlformats.org/officeDocument/2006/relationships/hyperlink" Target="consultantplus://offline/ref=5449BBC36485CEBE6F391E5CDCCFB28AB94E7B1426CA9108E0EE9561420A6AD04C9FAF813F1AFE88pFbAF" TargetMode="External"/><Relationship Id="rId29" Type="http://schemas.openxmlformats.org/officeDocument/2006/relationships/hyperlink" Target="consultantplus://offline/ref=1CB131AAE4F04A7BF62999974E8CDB88739738925B5744142BFA91B21722E208C3D2E2E276B86A0ClCJFI" TargetMode="External"/><Relationship Id="rId41"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694F7A9EC98DD22A96719CD4409C44E9E0D10BA0EA7FCD611E0EED1417FEF662146F247B9KEp7F"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7B47514F440DCC2270B44BC4DF22F5F20E99F658CAF5480322035D8102723A36C8812C7EBE56F317A9x5J" TargetMode="External"/><Relationship Id="rId37" Type="http://schemas.openxmlformats.org/officeDocument/2006/relationships/hyperlink" Target="consultantplus://offline/ref=B4222A4784C72B00C79743E9399F5060B37CF77F0F95A2F703D7B567BC9E952E9375CD7729F8OBh1H" TargetMode="External"/><Relationship Id="rId40" Type="http://schemas.openxmlformats.org/officeDocument/2006/relationships/image" Target="media/image1.tiff"/><Relationship Id="rId5" Type="http://schemas.openxmlformats.org/officeDocument/2006/relationships/footnotes" Target="footnotes.xml"/><Relationship Id="rId15" Type="http://schemas.openxmlformats.org/officeDocument/2006/relationships/hyperlink" Target="consultantplus://offline/ref=8D0D47D8CE243289D5423557DE7D054CF0F876B7122AA44D65CB7086FD1250B38B8B0AF81F7D4145i2p5I" TargetMode="External"/><Relationship Id="rId23" Type="http://schemas.openxmlformats.org/officeDocument/2006/relationships/hyperlink" Target="consultantplus://offline/ref=1EA1ECFF5CF5651254A3D59D60D81E621E3AC4EB8C7D05B971BE8E96C150A3D8549711E0EEA1FEF2HCc2F" TargetMode="External"/><Relationship Id="rId28" Type="http://schemas.openxmlformats.org/officeDocument/2006/relationships/hyperlink" Target="consultantplus://offline/ref=1CB131AAE4F04A7BF62999974E8CDB88739738925B5744142BFA91B21722E208C3D2E2E276B8670DlCJ8I" TargetMode="External"/><Relationship Id="rId36" Type="http://schemas.openxmlformats.org/officeDocument/2006/relationships/hyperlink" Target="consultantplus://offline/ref=B4222A4784C72B00C79743E9399F5060B37CF77F0F95A2F703D7B567BC9E952E9375CD7729FAOBh6H" TargetMode="External"/><Relationship Id="rId10" Type="http://schemas.openxmlformats.org/officeDocument/2006/relationships/hyperlink" Target="consultantplus://offline/ref=B4222A4784C72B00C79743E9399F5060B37CF77F0F95A2F703D7B567BC9E952E9375CD7729F8OBh1H" TargetMode="External"/><Relationship Id="rId19" Type="http://schemas.openxmlformats.org/officeDocument/2006/relationships/hyperlink" Target="consultantplus://offline/ref=6A4A4851371A3F35414ABA645DFCF27DF89D2B53B63CB00B3D37252C3A89D2928ED18BC15D37A2BDp3H3I" TargetMode="External"/><Relationship Id="rId31" Type="http://schemas.openxmlformats.org/officeDocument/2006/relationships/hyperlink" Target="consultantplus://offline/ref=2DDEB1DD7C5B164E1B340C40442E25945B555E864105761C2AEF576F8D8FB396FEDEF2E364873BB3rE0CH"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4222A4784C72B00C79743E9399F5060B37CF77F0F95A2F703D7B567BC9E952E9375CD7729FAOBh6H" TargetMode="External"/><Relationship Id="rId14" Type="http://schemas.openxmlformats.org/officeDocument/2006/relationships/hyperlink" Target="consultantplus://offline/ref=8D0D47D8CE243289D5423557DE7D054CF0F876B7122AA44D65CB7086FD1250B38B8B0AF81F7D4145i2p4I" TargetMode="External"/><Relationship Id="rId22" Type="http://schemas.openxmlformats.org/officeDocument/2006/relationships/hyperlink" Target="consultantplus://offline/ref=1EA1ECFF5CF5651254A3D59D60D81E621E3AC4EB8C7D05B971BE8E96C150A3D8549711E0EEA1FEF2HCc2F" TargetMode="External"/><Relationship Id="rId27" Type="http://schemas.openxmlformats.org/officeDocument/2006/relationships/hyperlink" Target="consultantplus://offline/ref=1CB131AAE4F04A7BF62999974E8CDB88739738925B5744142BFA91B21722E208C3D2E2E276B86A0ClCJFI" TargetMode="External"/><Relationship Id="rId30" Type="http://schemas.openxmlformats.org/officeDocument/2006/relationships/hyperlink" Target="consultantplus://offline/ref=2DDEB1DD7C5B164E1B340C40442E25945B55588F4203761C2AEF576F8D8FB396FEDEF2E16580r302H" TargetMode="External"/><Relationship Id="rId35" Type="http://schemas.openxmlformats.org/officeDocument/2006/relationships/hyperlink" Target="consultantplus://offline/ref=B4222A4784C72B00C79743E9399F5060B37CF07B0994A2F703D7B567BC9E952E9375CD7329OFhA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25228</Words>
  <Characters>143804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2015-08-13T11:14:00Z</cp:lastPrinted>
  <dcterms:created xsi:type="dcterms:W3CDTF">2015-08-12T11:57:00Z</dcterms:created>
  <dcterms:modified xsi:type="dcterms:W3CDTF">2015-08-14T04:17:00Z</dcterms:modified>
</cp:coreProperties>
</file>