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 w:themeColor="background1"/>
  <w:body>
    <w:p w:rsidR="00635797" w:rsidRDefault="000451B1">
      <w:pPr>
        <w:pStyle w:val="a7"/>
        <w:ind w:left="142"/>
        <w:jc w:val="both"/>
        <w:outlineLvl w:val="0"/>
        <w:rPr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3" behindDoc="1" locked="0" layoutInCell="1" allowOverlap="1">
            <wp:simplePos x="0" y="0"/>
            <wp:positionH relativeFrom="column">
              <wp:posOffset>-23495</wp:posOffset>
            </wp:positionH>
            <wp:positionV relativeFrom="paragraph">
              <wp:posOffset>3810</wp:posOffset>
            </wp:positionV>
            <wp:extent cx="1437005" cy="1272540"/>
            <wp:effectExtent l="0" t="0" r="0" b="0"/>
            <wp:wrapTight wrapText="bothSides">
              <wp:wrapPolygon edited="0">
                <wp:start x="-62" y="0"/>
                <wp:lineTo x="-62" y="21282"/>
                <wp:lineTo x="21183" y="21282"/>
                <wp:lineTo x="21183" y="0"/>
                <wp:lineTo x="-62" y="0"/>
              </wp:wrapPolygon>
            </wp:wrapTight>
            <wp:docPr id="1" name="Рисунок 0" descr="Логотип WEB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0" descr="Логотип WEB 4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7005" cy="1272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szCs w:val="28"/>
        </w:rPr>
        <w:t>ПРЕСС-СЛУЖБА</w:t>
      </w:r>
    </w:p>
    <w:p w:rsidR="00635797" w:rsidRDefault="000451B1">
      <w:pPr>
        <w:pStyle w:val="a7"/>
        <w:ind w:left="142"/>
        <w:jc w:val="both"/>
        <w:rPr>
          <w:szCs w:val="28"/>
        </w:rPr>
      </w:pPr>
      <w:r>
        <w:rPr>
          <w:szCs w:val="28"/>
        </w:rPr>
        <w:t xml:space="preserve">ОТДЕЛЕНИЯ ФОНДА ПЕНСИОННОГО И СОЦИАЛЬНОГО СТРАХОВАНИЯ </w:t>
      </w:r>
    </w:p>
    <w:p w:rsidR="00635797" w:rsidRDefault="000451B1">
      <w:pPr>
        <w:pStyle w:val="a7"/>
        <w:ind w:left="142"/>
        <w:jc w:val="both"/>
        <w:rPr>
          <w:szCs w:val="28"/>
        </w:rPr>
      </w:pPr>
      <w:r>
        <w:rPr>
          <w:szCs w:val="28"/>
        </w:rPr>
        <w:t xml:space="preserve"> РОССИЙСКОЙ ФЕДЕРАЦИИ</w:t>
      </w:r>
    </w:p>
    <w:p w:rsidR="00635797" w:rsidRDefault="000451B1">
      <w:pPr>
        <w:pStyle w:val="a7"/>
        <w:ind w:left="142"/>
        <w:jc w:val="both"/>
        <w:outlineLvl w:val="0"/>
        <w:rPr>
          <w:sz w:val="32"/>
        </w:rPr>
      </w:pPr>
      <w:r>
        <w:rPr>
          <w:szCs w:val="28"/>
        </w:rPr>
        <w:t>ПО ВОЛГОГРАДСКОЙ ОБЛАСТИ</w:t>
      </w:r>
      <w:r>
        <w:rPr>
          <w:sz w:val="32"/>
        </w:rPr>
        <w:t xml:space="preserve"> </w:t>
      </w:r>
    </w:p>
    <w:p w:rsidR="00635797" w:rsidRDefault="000451B1">
      <w:pPr>
        <w:pStyle w:val="ab"/>
        <w:ind w:left="142" w:firstLine="578"/>
        <w:rPr>
          <w:b/>
          <w:sz w:val="22"/>
          <w:szCs w:val="20"/>
        </w:rPr>
      </w:pPr>
      <w:r>
        <w:rPr>
          <w:b/>
          <w:sz w:val="22"/>
          <w:szCs w:val="20"/>
        </w:rPr>
        <w:t>400001, г. Волгоград, ул. Рабоче-Крестьянская, 16</w:t>
      </w:r>
    </w:p>
    <w:p w:rsidR="00635797" w:rsidRDefault="000451B1">
      <w:pPr>
        <w:pStyle w:val="ab"/>
        <w:ind w:left="1620"/>
        <w:rPr>
          <w:b/>
          <w:bCs/>
          <w:sz w:val="28"/>
        </w:rPr>
      </w:pPr>
      <w:r>
        <w:rPr>
          <w:b/>
          <w:bCs/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" behindDoc="0" locked="0" layoutInCell="1" allowOverlap="1">
                <wp:simplePos x="0" y="0"/>
                <wp:positionH relativeFrom="column">
                  <wp:posOffset>-176530</wp:posOffset>
                </wp:positionH>
                <wp:positionV relativeFrom="paragraph">
                  <wp:posOffset>59690</wp:posOffset>
                </wp:positionV>
                <wp:extent cx="6040120" cy="1270"/>
                <wp:effectExtent l="36195" t="32385" r="29845" b="34290"/>
                <wp:wrapNone/>
                <wp:docPr id="2" name="shape_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39360" cy="0"/>
                        </a:xfrm>
                        <a:prstGeom prst="line">
                          <a:avLst/>
                        </a:prstGeom>
                        <a:ln w="57240">
                          <a:solidFill>
                            <a:srgbClr val="000000"/>
                          </a:solidFill>
                          <a:miter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0E5D879" id="shape_0" o:spid="_x0000_s1026" style="position:absolute;z-index: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3.9pt,4.7pt" to="461.7pt,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lmphwEAAAgDAAAOAAAAZHJzL2Uyb0RvYy54bWysUktPAyEQvpv4Hwh3u9uqVTfdetDoxWgT&#10;9WwoC10SXpnBbvvvHVBbHzcjh4F58A3fN8wuN86ytQI0wbd8PKo5U16GzvhVy5+fbo7OOcMkfCds&#10;8KrlW4X8cn54MBtioyahD7ZTwAjEYzPElvcpxaaqUPbKCRyFqDwldQAnErmwqjoQA6E7W03qeloN&#10;AboIQSpEil6/J/m84GutZHrQGlVituX0tlQsFLvMtprPRLMCEXsjP54h/vAKJ4ynpjuoa5EEewXz&#10;C8oZCQGDTiMZXBW0NlIVDsRmXP9g89iLqAoXEgfjTib8P1h5v14AM13LJ5x54WhEmLu+FGmGiA1V&#10;XPkFkFDZw7iAzHOjweWdGLBNkXO7k1NtEpMUnNbHF8dTUl1+5qr9xQiYblVwLB9abo3PTEUj1neY&#10;qBmVfpbksPVsaPnp2eSkLmUYrOlujLU5ibBaXllga5GnXFYeLEF8K3MmqcyD4tbTtueTT8vQbQvN&#10;Eie5S+HH18jz/OqX2/sPPH8DAAD//wMAUEsDBBQABgAIAAAAIQCD4p603QAAAAcBAAAPAAAAZHJz&#10;L2Rvd25yZXYueG1sTI5BS8NAFITvgv9heYIXaTfGkpqYTbGCoBQEW8HrNvtMotm3a3bbpP/e50lv&#10;M8ww85WryfbiiEPoHCm4nicgkGpnOmoUvO0eZ7cgQtRkdO8IFZwwwKo6Pyt1YdxIr3jcxkbwCIVC&#10;K2hj9IWUoW7R6jB3HomzDzdYHdkOjTSDHnnc9jJNkkxa3RE/tNrjQ4v11/ZgFfj3J919+2xNefx8&#10;HteLq80pf1Hq8mK6vwMRcYp/ZfjFZ3SomGnvDmSC6BXM0iWjRwX5AgTneXrDYs8iA1mV8j9/9QMA&#10;AP//AwBQSwECLQAUAAYACAAAACEAtoM4kv4AAADhAQAAEwAAAAAAAAAAAAAAAAAAAAAAW0NvbnRl&#10;bnRfVHlwZXNdLnhtbFBLAQItABQABgAIAAAAIQA4/SH/1gAAAJQBAAALAAAAAAAAAAAAAAAAAC8B&#10;AABfcmVscy8ucmVsc1BLAQItABQABgAIAAAAIQBRclmphwEAAAgDAAAOAAAAAAAAAAAAAAAAAC4C&#10;AABkcnMvZTJvRG9jLnhtbFBLAQItABQABgAIAAAAIQCD4p603QAAAAcBAAAPAAAAAAAAAAAAAAAA&#10;AOEDAABkcnMvZG93bnJldi54bWxQSwUGAAAAAAQABADzAAAA6wQAAAAA&#10;" strokeweight="1.59mm">
                <v:stroke joinstyle="miter"/>
              </v:line>
            </w:pict>
          </mc:Fallback>
        </mc:AlternateContent>
      </w:r>
    </w:p>
    <w:p w:rsidR="00635797" w:rsidRDefault="00635797">
      <w:pPr>
        <w:pStyle w:val="ab"/>
        <w:ind w:firstLine="0"/>
        <w:rPr>
          <w:b/>
          <w:bCs/>
        </w:rPr>
      </w:pPr>
    </w:p>
    <w:p w:rsidR="000451B1" w:rsidRDefault="004C49BD" w:rsidP="000451B1">
      <w:pPr>
        <w:spacing w:after="12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49BD">
        <w:rPr>
          <w:rFonts w:ascii="Times New Roman" w:hAnsi="Times New Roman" w:cs="Times New Roman"/>
          <w:b/>
          <w:sz w:val="24"/>
          <w:szCs w:val="24"/>
        </w:rPr>
        <w:t>Р</w:t>
      </w:r>
      <w:r w:rsidRPr="004C49BD">
        <w:rPr>
          <w:rFonts w:ascii="Times New Roman" w:hAnsi="Times New Roman" w:cs="Times New Roman"/>
          <w:b/>
          <w:sz w:val="24"/>
          <w:szCs w:val="24"/>
        </w:rPr>
        <w:t xml:space="preserve">одители </w:t>
      </w:r>
      <w:r w:rsidRPr="004C49BD">
        <w:rPr>
          <w:rFonts w:ascii="Times New Roman" w:hAnsi="Times New Roman" w:cs="Times New Roman"/>
          <w:b/>
          <w:sz w:val="24"/>
          <w:szCs w:val="24"/>
        </w:rPr>
        <w:t xml:space="preserve">более </w:t>
      </w:r>
      <w:r w:rsidRPr="004C49BD">
        <w:rPr>
          <w:rFonts w:ascii="Times New Roman" w:hAnsi="Times New Roman" w:cs="Times New Roman"/>
          <w:b/>
          <w:sz w:val="24"/>
          <w:szCs w:val="24"/>
        </w:rPr>
        <w:t xml:space="preserve">175 </w:t>
      </w:r>
      <w:r w:rsidRPr="004C49BD">
        <w:rPr>
          <w:rFonts w:ascii="Times New Roman" w:hAnsi="Times New Roman" w:cs="Times New Roman"/>
          <w:b/>
          <w:sz w:val="24"/>
          <w:szCs w:val="24"/>
        </w:rPr>
        <w:t>тысяч</w:t>
      </w:r>
      <w:r w:rsidRPr="004C49BD">
        <w:rPr>
          <w:rFonts w:ascii="Times New Roman" w:hAnsi="Times New Roman" w:cs="Times New Roman"/>
          <w:b/>
          <w:sz w:val="24"/>
          <w:szCs w:val="24"/>
        </w:rPr>
        <w:t xml:space="preserve"> детей </w:t>
      </w:r>
      <w:r w:rsidRPr="004C49BD">
        <w:rPr>
          <w:rFonts w:ascii="Times New Roman" w:hAnsi="Times New Roman" w:cs="Times New Roman"/>
          <w:b/>
          <w:sz w:val="24"/>
          <w:szCs w:val="24"/>
        </w:rPr>
        <w:t xml:space="preserve">Волгоградской области </w:t>
      </w:r>
    </w:p>
    <w:p w:rsidR="004C49BD" w:rsidRPr="004C49BD" w:rsidRDefault="004C49BD" w:rsidP="000451B1">
      <w:pPr>
        <w:spacing w:after="12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49BD">
        <w:rPr>
          <w:rFonts w:ascii="Times New Roman" w:hAnsi="Times New Roman" w:cs="Times New Roman"/>
          <w:b/>
          <w:sz w:val="24"/>
          <w:szCs w:val="24"/>
        </w:rPr>
        <w:t>получают единое пособие</w:t>
      </w:r>
    </w:p>
    <w:p w:rsidR="00635797" w:rsidRDefault="004C49BD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="000451B1">
        <w:rPr>
          <w:rFonts w:ascii="Times New Roman" w:hAnsi="Times New Roman" w:cs="Times New Roman"/>
          <w:sz w:val="24"/>
          <w:szCs w:val="24"/>
        </w:rPr>
        <w:t xml:space="preserve">одители 175 869 детей </w:t>
      </w:r>
      <w:bookmarkStart w:id="0" w:name="_GoBack"/>
      <w:bookmarkEnd w:id="0"/>
      <w:r w:rsidR="000451B1">
        <w:rPr>
          <w:rFonts w:ascii="Times New Roman" w:hAnsi="Times New Roman" w:cs="Times New Roman"/>
          <w:sz w:val="24"/>
          <w:szCs w:val="24"/>
        </w:rPr>
        <w:t xml:space="preserve">получают сегодня в Волгоградской области единое пособие. </w:t>
      </w:r>
    </w:p>
    <w:p w:rsidR="00635797" w:rsidRDefault="000451B1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Единое пособие назначается волгоградским семьям с доходами ниже 12 363 рублей на человека в месяц (прожиточный минимум на душу населения в области в 2</w:t>
      </w:r>
      <w:r>
        <w:rPr>
          <w:rFonts w:ascii="Times New Roman" w:hAnsi="Times New Roman" w:cs="Times New Roman"/>
          <w:sz w:val="24"/>
          <w:szCs w:val="24"/>
        </w:rPr>
        <w:t>023 году). При назначении выплаты также учитываются имущество семьи, трудовая занятость родителей или объективные причины ее отсутствия.</w:t>
      </w:r>
    </w:p>
    <w:p w:rsidR="00635797" w:rsidRDefault="000451B1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Пособие назначается на 12 месяцев. По истечении срока назначения необходимо подать новое заявление. Сделать это можно, </w:t>
      </w:r>
      <w:r>
        <w:rPr>
          <w:rFonts w:ascii="Times New Roman" w:hAnsi="Times New Roman" w:cs="Times New Roman"/>
          <w:sz w:val="24"/>
          <w:szCs w:val="24"/>
        </w:rPr>
        <w:t xml:space="preserve">согласно правилам, в последний месяц срока назначения. Если пособие назначено до 31 декабря, подать новое заявление можно в декабре, а также в январе 2024 года — в случае одобрения выплата будет назначена с месяца обращения. </w:t>
      </w:r>
    </w:p>
    <w:p w:rsidR="004C49BD" w:rsidRDefault="000451B1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Направить заявление можно чере</w:t>
      </w:r>
      <w:r>
        <w:rPr>
          <w:rFonts w:ascii="Times New Roman" w:hAnsi="Times New Roman" w:cs="Times New Roman"/>
          <w:sz w:val="24"/>
          <w:szCs w:val="24"/>
        </w:rPr>
        <w:t xml:space="preserve">з портал Госуслуг. </w:t>
      </w:r>
      <w:r>
        <w:rPr>
          <w:rFonts w:ascii="Times New Roman" w:hAnsi="Times New Roman" w:cs="Times New Roman"/>
          <w:sz w:val="24"/>
          <w:szCs w:val="24"/>
        </w:rPr>
        <w:t>Отделение Социального фонда по Волгоградской области самостоятельно запросит необходимые документы в рамках межведомственного взаимодействия из соответствующих органов и орг</w:t>
      </w:r>
      <w:r>
        <w:rPr>
          <w:rFonts w:ascii="Times New Roman" w:hAnsi="Times New Roman" w:cs="Times New Roman"/>
          <w:sz w:val="24"/>
          <w:szCs w:val="24"/>
        </w:rPr>
        <w:t>анизаций.</w:t>
      </w:r>
      <w:r w:rsidR="009B5F17">
        <w:rPr>
          <w:rFonts w:ascii="Times New Roman" w:hAnsi="Times New Roman" w:cs="Times New Roman"/>
          <w:sz w:val="24"/>
          <w:szCs w:val="24"/>
        </w:rPr>
        <w:t xml:space="preserve"> При этом е</w:t>
      </w:r>
      <w:r w:rsidR="009B5F17" w:rsidRPr="00023883">
        <w:rPr>
          <w:rFonts w:ascii="Times New Roman" w:hAnsi="Times New Roman" w:cs="Times New Roman"/>
        </w:rPr>
        <w:t>сть перечень документов, которые должны быть представлены заявителем в Социальный фонд лично</w:t>
      </w:r>
      <w:r w:rsidR="009B5F17">
        <w:rPr>
          <w:rFonts w:ascii="Times New Roman" w:hAnsi="Times New Roman" w:cs="Times New Roman"/>
        </w:rPr>
        <w:t>. Это касается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C49BD">
        <w:rPr>
          <w:rFonts w:ascii="Times New Roman" w:hAnsi="Times New Roman" w:cs="Times New Roman"/>
          <w:sz w:val="24"/>
          <w:szCs w:val="24"/>
        </w:rPr>
        <w:t>самозанятых</w:t>
      </w:r>
      <w:proofErr w:type="spellEnd"/>
      <w:r w:rsidR="004C49BD">
        <w:rPr>
          <w:rFonts w:ascii="Times New Roman" w:hAnsi="Times New Roman" w:cs="Times New Roman"/>
          <w:sz w:val="24"/>
          <w:szCs w:val="24"/>
        </w:rPr>
        <w:t>, мобилизованных, работников силовых структур, сведений о транспорте, который находится под арестом.</w:t>
      </w:r>
    </w:p>
    <w:p w:rsidR="00635797" w:rsidRDefault="000451B1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заполнении электронного заявления необхо</w:t>
      </w:r>
      <w:r>
        <w:rPr>
          <w:rFonts w:ascii="Times New Roman" w:hAnsi="Times New Roman" w:cs="Times New Roman"/>
          <w:sz w:val="24"/>
          <w:szCs w:val="24"/>
        </w:rPr>
        <w:t xml:space="preserve">димо быть внимательным, тщательно проверить все даты, персональные данные, реквизиты счёта. Вносить персональные данные в заявление нужно так, как они зафиксированы в документе. </w:t>
      </w:r>
    </w:p>
    <w:p w:rsidR="00635797" w:rsidRDefault="000451B1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Напомним, размер ежемесячного пособия зависит от дохода семьи и может составл</w:t>
      </w:r>
      <w:r>
        <w:rPr>
          <w:rFonts w:ascii="Times New Roman" w:hAnsi="Times New Roman" w:cs="Times New Roman"/>
          <w:sz w:val="24"/>
          <w:szCs w:val="24"/>
        </w:rPr>
        <w:t xml:space="preserve">ять: 50% от прожиточного минимума </w:t>
      </w:r>
      <w:r>
        <w:rPr>
          <w:rFonts w:ascii="Times New Roman" w:hAnsi="Times New Roman" w:cs="Times New Roman"/>
          <w:sz w:val="24"/>
          <w:szCs w:val="24"/>
        </w:rPr>
        <w:t>в регионе (6153,50 руб.), 75% (9230,25 руб.) или 100% (12 307 руб.).</w:t>
      </w:r>
    </w:p>
    <w:p w:rsidR="00635797" w:rsidRPr="000F707B" w:rsidRDefault="000451B1" w:rsidP="000F707B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Единое пособие введено в России с 1 января 2023 года и объединило ряд действовавших ранее мер социальной поддержки - для беременных женщин и р</w:t>
      </w:r>
      <w:r>
        <w:rPr>
          <w:rFonts w:ascii="Times New Roman" w:hAnsi="Times New Roman" w:cs="Times New Roman"/>
          <w:sz w:val="24"/>
          <w:szCs w:val="24"/>
        </w:rPr>
        <w:t xml:space="preserve">одителей на первого и третьего ребенка до 3 лет, а также от 3 до 8 и от 8 до 17 лет. </w:t>
      </w:r>
    </w:p>
    <w:sectPr w:rsidR="00635797" w:rsidRPr="000F707B">
      <w:pgSz w:w="11906" w:h="16838"/>
      <w:pgMar w:top="1134" w:right="850" w:bottom="1134" w:left="1701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5797"/>
    <w:rsid w:val="000451B1"/>
    <w:rsid w:val="000F707B"/>
    <w:rsid w:val="004C49BD"/>
    <w:rsid w:val="00635797"/>
    <w:rsid w:val="009B5F17"/>
    <w:rsid w:val="00EC5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8FDBB5E-C4D6-4569-8CEF-2C83336C6F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4DB1"/>
    <w:pPr>
      <w:suppressAutoHyphens/>
      <w:spacing w:after="20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semiHidden/>
    <w:qFormat/>
    <w:rsid w:val="009B1AA5"/>
    <w:rPr>
      <w:rFonts w:ascii="Times New Roman" w:eastAsia="Times New Roman" w:hAnsi="Times New Roman" w:cs="Times New Roman"/>
      <w:b/>
      <w:color w:val="00000A"/>
      <w:sz w:val="28"/>
      <w:szCs w:val="24"/>
      <w:lang w:eastAsia="ar-SA"/>
    </w:rPr>
  </w:style>
  <w:style w:type="character" w:customStyle="1" w:styleId="a4">
    <w:name w:val="Основной текст с отступом Знак"/>
    <w:basedOn w:val="a0"/>
    <w:qFormat/>
    <w:rsid w:val="009B1AA5"/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character" w:styleId="a5">
    <w:name w:val="Emphasis"/>
    <w:rPr>
      <w:i/>
      <w:iCs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7">
    <w:name w:val="Body Text"/>
    <w:basedOn w:val="a"/>
    <w:semiHidden/>
    <w:unhideWhenUsed/>
    <w:rsid w:val="009B1AA5"/>
    <w:pPr>
      <w:spacing w:after="0" w:line="240" w:lineRule="auto"/>
      <w:jc w:val="center"/>
    </w:pPr>
    <w:rPr>
      <w:rFonts w:ascii="Times New Roman" w:eastAsia="Times New Roman" w:hAnsi="Times New Roman" w:cs="Times New Roman"/>
      <w:b/>
      <w:color w:val="00000A"/>
      <w:sz w:val="28"/>
      <w:szCs w:val="24"/>
      <w:lang w:eastAsia="ar-SA"/>
    </w:rPr>
  </w:style>
  <w:style w:type="paragraph" w:styleId="a8">
    <w:name w:val="List"/>
    <w:basedOn w:val="a7"/>
    <w:rPr>
      <w:rFonts w:cs="Mangal"/>
    </w:rPr>
  </w:style>
  <w:style w:type="paragraph" w:styleId="a9">
    <w:name w:val="Title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  <w:rPr>
      <w:rFonts w:cs="Mangal"/>
    </w:rPr>
  </w:style>
  <w:style w:type="paragraph" w:styleId="ab">
    <w:name w:val="Body Text Indent"/>
    <w:basedOn w:val="a"/>
    <w:unhideWhenUsed/>
    <w:rsid w:val="009B1AA5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paragraph" w:styleId="ac">
    <w:name w:val="Normal (Web)"/>
    <w:basedOn w:val="a"/>
    <w:uiPriority w:val="99"/>
    <w:semiHidden/>
    <w:unhideWhenUsed/>
    <w:qFormat/>
    <w:rsid w:val="00E12FDB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4C49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4C49B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306</Words>
  <Characters>1747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ГУ-ВРОФССРФ</Company>
  <LinksUpToDate>false</LinksUpToDate>
  <CharactersWithSpaces>2049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044ZeninaEV</dc:creator>
  <cp:lastModifiedBy>Валентей Светлана Ивановна</cp:lastModifiedBy>
  <cp:revision>4</cp:revision>
  <cp:lastPrinted>2023-11-16T08:25:00Z</cp:lastPrinted>
  <dcterms:created xsi:type="dcterms:W3CDTF">2023-11-16T07:51:00Z</dcterms:created>
  <dcterms:modified xsi:type="dcterms:W3CDTF">2023-11-16T08:43:00Z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