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2A" w:rsidRPr="004630DB" w:rsidRDefault="00E7612A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bookmarkStart w:id="0" w:name="_GoBack"/>
      <w:bookmarkEnd w:id="0"/>
      <w:r w:rsidRPr="004630DB">
        <w:rPr>
          <w:rFonts w:ascii="Times New Roman" w:hAnsi="Times New Roman" w:cs="Times New Roman"/>
          <w:color w:val="010101"/>
          <w:sz w:val="24"/>
          <w:szCs w:val="24"/>
        </w:rPr>
        <w:t>До 1 декабря физические лица должны оплатить имущественные налоги за 2022 год.  На что следует обратить внимание и как исполнить свою обяза</w:t>
      </w:r>
      <w:r w:rsidR="00C47B5E">
        <w:rPr>
          <w:rFonts w:ascii="Times New Roman" w:hAnsi="Times New Roman" w:cs="Times New Roman"/>
          <w:color w:val="010101"/>
          <w:sz w:val="24"/>
          <w:szCs w:val="24"/>
        </w:rPr>
        <w:t>нность по уплате налогов в срок</w:t>
      </w:r>
      <w:r w:rsidR="00C47B5E" w:rsidRPr="00C47B5E">
        <w:rPr>
          <w:rFonts w:ascii="Times New Roman" w:hAnsi="Times New Roman" w:cs="Times New Roman"/>
          <w:color w:val="010101"/>
          <w:sz w:val="24"/>
          <w:szCs w:val="24"/>
        </w:rPr>
        <w:t>?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 Об этом мы беседовали с начальником Межрайонной инспекции ФНС России №</w:t>
      </w:r>
      <w:r w:rsidR="00F45702"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>6 по Волгоградской  области Еленой Леонидовной Кривенко.</w:t>
      </w:r>
    </w:p>
    <w:p w:rsidR="00F45702" w:rsidRPr="004630DB" w:rsidRDefault="00F45702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Корреспондент: </w:t>
      </w:r>
      <w:r w:rsidR="00E7612A" w:rsidRPr="004630DB">
        <w:rPr>
          <w:rFonts w:ascii="Times New Roman" w:hAnsi="Times New Roman" w:cs="Times New Roman"/>
          <w:color w:val="010101"/>
          <w:sz w:val="24"/>
          <w:szCs w:val="24"/>
        </w:rPr>
        <w:t>Елена Леонидовна, ка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кие налоги предстоит уплатить физическим </w:t>
      </w:r>
      <w:r w:rsidR="00E7612A"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лицам? </w:t>
      </w:r>
    </w:p>
    <w:p w:rsidR="00D71ABD" w:rsidRPr="004630DB" w:rsidRDefault="00F45702" w:rsidP="00D71AB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Е.Л.: 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С 11 сентября 2023 года началась рассылка налоговых уведомлений для уплаты имущественных налогов физических лиц за 2022 год. В срок до 1 декабря 2023 года нужно уплатить налог в бюджет, если в собственности есть транспортное средство, земля, квартира, дом, гараж и т.п. В налоговое уведомление также войдут суммы налога на доходы физических лиц, не удержанные налоговым агентом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2022 году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84688" w:rsidRPr="004630DB" w:rsidRDefault="00984688" w:rsidP="00D71ABD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Корреспонден</w:t>
      </w:r>
      <w:proofErr w:type="spellEnd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Как получить уведомление и что 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>делать, если налоговое уведомление не пришло?</w:t>
      </w:r>
    </w:p>
    <w:p w:rsidR="00D71ABD" w:rsidRPr="004630DB" w:rsidRDefault="00984688" w:rsidP="00D71ABD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Е.Л.: 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Получить уведомление для уплаты налога возможно в «</w:t>
      </w:r>
      <w:hyperlink r:id="rId6" w:history="1">
        <w:r w:rsidR="00D71ABD" w:rsidRPr="004630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Личном кабинете налогоплательщика для физических лиц</w:t>
        </w:r>
      </w:hyperlink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» на сайте ФНС России (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nalog</w:t>
      </w:r>
      <w:proofErr w:type="spellEnd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gov</w:t>
      </w:r>
      <w:proofErr w:type="spellEnd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). Следует обратить внимание, что пр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>и подключении к данному сервису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налоговое уведомление для почтового отправления не формируется, поэтому настоятельно просим проверить возможность входа в </w:t>
      </w:r>
      <w:hyperlink r:id="rId7" w:history="1">
        <w:r w:rsidR="00D71ABD" w:rsidRPr="004630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личный кабинет</w:t>
        </w:r>
      </w:hyperlink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 при необходимости, восстановить логин и пароль. В </w:t>
      </w:r>
      <w:hyperlink r:id="rId8" w:history="1">
        <w:r w:rsidR="00D71ABD" w:rsidRPr="004630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личном кабинете</w:t>
        </w:r>
      </w:hyperlink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налогоплательщик может 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>просмотреть</w:t>
      </w:r>
      <w:r w:rsidR="00D71ABD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налоговое уведомление, ознакомиться с текущим сальдо единого налогового счета, проверить начисление конкретных налогов с разбивкой по объектам налогообложения.</w:t>
      </w:r>
    </w:p>
    <w:p w:rsidR="00D71ABD" w:rsidRPr="004630DB" w:rsidRDefault="00D71ABD" w:rsidP="00D71ABD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Помимо </w:t>
      </w:r>
      <w:hyperlink r:id="rId9" w:history="1">
        <w:r w:rsidRPr="004630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личного кабинета</w:t>
        </w:r>
      </w:hyperlink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налогоплательщика на сайте ФНС </w:t>
      </w: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получить электронное уведомление для оплаты имущественных налогов и налога на доходы физических лиц возможно на </w:t>
      </w:r>
      <w:hyperlink r:id="rId10" w:history="1">
        <w:r w:rsidRPr="004630D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Едином портале государственных и муниципальных услуг</w:t>
        </w:r>
      </w:hyperlink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, если налогоплательщик прошёл процедуру регистрации и направил уведомление о необходимости получения документов от налоговых органов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Единый портал государственных услуг</w:t>
      </w: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Налогоплательщики, которые не взаимодействуют с налоговыми органами </w:t>
      </w:r>
      <w:proofErr w:type="spellStart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</w:t>
      </w:r>
      <w:proofErr w:type="spellEnd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получат налоговое уведомление посредством </w:t>
      </w:r>
      <w:proofErr w:type="gramStart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почтового</w:t>
      </w:r>
      <w:proofErr w:type="gramEnd"/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отправления заказным письмом в отделениях Почты России. Кроме того, налоговое уведомление 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заявлению </w:t>
      </w: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можно получить при личном посещении Многофункционального центра «Мои документы» и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любой инспекции, независимо от того, где налогоплательщик стоит на учете.</w:t>
      </w:r>
    </w:p>
    <w:p w:rsidR="00984C60" w:rsidRDefault="00E7462E" w:rsidP="00D71ABD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t>Налоговые уведомления владельцам налогооблагаемых объектов недвижимости и транспортных средств направляются налоговыми органами (размещаются в личном кабинете налогоплательщика) не позднее 30 дней до наступления срока уплаты налогов.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984C60" w:rsidRPr="00984C60">
        <w:rPr>
          <w:rFonts w:ascii="Times New Roman" w:hAnsi="Times New Roman" w:cs="Times New Roman"/>
          <w:color w:val="000000" w:themeColor="text1"/>
          <w:sz w:val="24"/>
          <w:szCs w:val="24"/>
        </w:rPr>
        <w:t>алоговые уведомления не получат физические лица, у которых начисленная сумма налога менее 100 руб</w:t>
      </w:r>
      <w:r w:rsidR="00984C60">
        <w:rPr>
          <w:rFonts w:ascii="Times New Roman" w:hAnsi="Times New Roman" w:cs="Times New Roman"/>
          <w:color w:val="000000" w:themeColor="text1"/>
          <w:sz w:val="24"/>
          <w:szCs w:val="24"/>
        </w:rPr>
        <w:t>лей</w:t>
      </w:r>
      <w:r w:rsidR="0089300C" w:rsidRPr="008930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4C60" w:rsidRPr="00984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льготные группы лиц – с полным списком 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льгот </w:t>
      </w:r>
      <w:r w:rsidR="00984C60" w:rsidRPr="00984C60">
        <w:rPr>
          <w:rFonts w:ascii="Times New Roman" w:hAnsi="Times New Roman" w:cs="Times New Roman"/>
          <w:color w:val="000000" w:themeColor="text1"/>
          <w:sz w:val="24"/>
          <w:szCs w:val="24"/>
        </w:rPr>
        <w:t>можно ознакомиться на сайте ФНС России в разделе «Все Сервисы» - «Справочная информация о ставках и льготах по имущественным налогам» (</w:t>
      </w:r>
      <w:hyperlink r:id="rId11" w:history="1">
        <w:r w:rsidR="00984C60" w:rsidRPr="00984C6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https://www.nalog.gov.ru/rn34/service/tax/</w:t>
        </w:r>
      </w:hyperlink>
      <w:r w:rsidR="00984C60" w:rsidRPr="00984C6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7462E" w:rsidRPr="00E7462E" w:rsidRDefault="00E7462E" w:rsidP="00E7462E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иных случаях при неполучении до 1 ноября налогового уведомления за период владения </w:t>
      </w:r>
      <w:proofErr w:type="gramStart"/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t>налогооблагаемыми</w:t>
      </w:r>
      <w:proofErr w:type="gramEnd"/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недвижимостью или транспортным средством налогоплательщику целесообразно обратиться в налоговый орган либо направить информацию через «Личный кабинет налогоплательщика» или с использованием интернет-сервиса ФНС России «Обратиться в ФНС России».</w:t>
      </w:r>
    </w:p>
    <w:p w:rsidR="00D71ABD" w:rsidRPr="004630DB" w:rsidRDefault="00E7462E" w:rsidP="00E7462E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Владельцы недвижимости или транспортных средств, которые никогда не получали налоговые уведомления за истекший налоговый период и не заявляли налоговые льготы в </w:t>
      </w:r>
      <w:r w:rsidRPr="00E7462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отношении налогооблагаемого имущества, обязаны сообщать о наличии у них данных объектов в любой налоговый орган (форма сообщения утверждена приказом ФНС России от 23.12.2022 № ЕД-7-21/1250@).</w:t>
      </w:r>
    </w:p>
    <w:p w:rsidR="00D71ABD" w:rsidRPr="004630DB" w:rsidRDefault="00D71ABD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6C2EC7" w:rsidRPr="006C2EC7" w:rsidRDefault="006C2EC7" w:rsidP="004856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Корреспондент: </w:t>
      </w:r>
      <w:r w:rsidRPr="006C2EC7">
        <w:rPr>
          <w:rFonts w:ascii="Times New Roman" w:hAnsi="Times New Roman" w:cs="Times New Roman"/>
          <w:b/>
          <w:sz w:val="24"/>
          <w:szCs w:val="24"/>
        </w:rPr>
        <w:t>Что делать, если в налоговом уведомлении некорректная информация?</w:t>
      </w:r>
    </w:p>
    <w:p w:rsidR="006C2EC7" w:rsidRPr="006C2EC7" w:rsidRDefault="006C2EC7" w:rsidP="006C2EC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2EC7">
        <w:rPr>
          <w:rFonts w:ascii="Times New Roman" w:hAnsi="Times New Roman" w:cs="Times New Roman"/>
          <w:b/>
          <w:sz w:val="24"/>
          <w:szCs w:val="24"/>
        </w:rPr>
        <w:t xml:space="preserve">Е.Л.: </w:t>
      </w:r>
      <w:r w:rsidRPr="006C2EC7">
        <w:rPr>
          <w:rFonts w:ascii="Times New Roman" w:hAnsi="Times New Roman" w:cs="Times New Roman"/>
          <w:sz w:val="24"/>
          <w:szCs w:val="24"/>
        </w:rP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 МВД России, осуществляющие регистрацию (миграционный учет) физических лиц по месту жительства (месту пребывания), органы ЗАГС, органы </w:t>
      </w:r>
      <w:proofErr w:type="spellStart"/>
      <w:r w:rsidRPr="006C2EC7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6C2EC7">
        <w:rPr>
          <w:rFonts w:ascii="Times New Roman" w:hAnsi="Times New Roman" w:cs="Times New Roman"/>
          <w:sz w:val="24"/>
          <w:szCs w:val="24"/>
        </w:rPr>
        <w:t xml:space="preserve">, осуществляющие кадастровый учет и государственную регистрацию прав на недвижимое имущество, </w:t>
      </w:r>
      <w:hyperlink r:id="rId12" w:history="1">
        <w:r w:rsidRPr="006C2EC7">
          <w:rPr>
            <w:rFonts w:ascii="Times New Roman" w:hAnsi="Times New Roman" w:cs="Times New Roman"/>
            <w:sz w:val="24"/>
            <w:szCs w:val="24"/>
          </w:rPr>
          <w:t>органы</w:t>
        </w:r>
      </w:hyperlink>
      <w:r w:rsidRPr="006C2EC7">
        <w:rPr>
          <w:rFonts w:ascii="Times New Roman" w:hAnsi="Times New Roman" w:cs="Times New Roman"/>
          <w:sz w:val="24"/>
          <w:szCs w:val="24"/>
        </w:rPr>
        <w:t xml:space="preserve"> МВД России, МЧС России, </w:t>
      </w:r>
      <w:proofErr w:type="spellStart"/>
      <w:r w:rsidRPr="006C2EC7">
        <w:rPr>
          <w:rFonts w:ascii="Times New Roman" w:hAnsi="Times New Roman" w:cs="Times New Roman"/>
          <w:sz w:val="24"/>
          <w:szCs w:val="24"/>
        </w:rPr>
        <w:t>Росавиации</w:t>
      </w:r>
      <w:proofErr w:type="spellEnd"/>
      <w:r w:rsidRPr="006C2E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EC7">
        <w:rPr>
          <w:rFonts w:ascii="Times New Roman" w:hAnsi="Times New Roman" w:cs="Times New Roman"/>
          <w:sz w:val="24"/>
          <w:szCs w:val="24"/>
        </w:rPr>
        <w:t>Росморречфлота</w:t>
      </w:r>
      <w:proofErr w:type="spellEnd"/>
      <w:r w:rsidRPr="006C2EC7">
        <w:rPr>
          <w:rFonts w:ascii="Times New Roman" w:hAnsi="Times New Roman" w:cs="Times New Roman"/>
          <w:sz w:val="24"/>
          <w:szCs w:val="24"/>
        </w:rPr>
        <w:t xml:space="preserve">, органы </w:t>
      </w:r>
      <w:proofErr w:type="spellStart"/>
      <w:r w:rsidRPr="006C2EC7">
        <w:rPr>
          <w:rFonts w:ascii="Times New Roman" w:hAnsi="Times New Roman" w:cs="Times New Roman"/>
          <w:sz w:val="24"/>
          <w:szCs w:val="24"/>
        </w:rPr>
        <w:t>гостехнадзора</w:t>
      </w:r>
      <w:proofErr w:type="spellEnd"/>
      <w:r w:rsidRPr="006C2EC7">
        <w:rPr>
          <w:rFonts w:ascii="Times New Roman" w:hAnsi="Times New Roman" w:cs="Times New Roman"/>
          <w:sz w:val="24"/>
          <w:szCs w:val="24"/>
        </w:rPr>
        <w:t>, осуществляющие регистрацию</w:t>
      </w:r>
      <w:proofErr w:type="gramEnd"/>
      <w:r w:rsidRPr="006C2EC7">
        <w:rPr>
          <w:rFonts w:ascii="Times New Roman" w:hAnsi="Times New Roman" w:cs="Times New Roman"/>
          <w:sz w:val="24"/>
          <w:szCs w:val="24"/>
        </w:rPr>
        <w:t xml:space="preserve"> транспортных средств, органы опеки и попечительства, органы (учреждения), уполномоченные совершать нотариальные действия, и нотариусы, органы МВД России, осуществляющие выдачу и замену документов, удостоверяющих личность гражданина Российской Федерации на территории Российской Федерации.</w:t>
      </w:r>
    </w:p>
    <w:p w:rsidR="006C2EC7" w:rsidRPr="006C2EC7" w:rsidRDefault="006C2EC7" w:rsidP="006C2EC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EC7">
        <w:rPr>
          <w:rFonts w:ascii="Times New Roman" w:hAnsi="Times New Roman" w:cs="Times New Roman"/>
          <w:sz w:val="24"/>
          <w:szCs w:val="24"/>
        </w:rPr>
        <w:t>Указанные органы представляют информацию в налоговую службу на основании имеющихся в их информационных ресурсах (реестрах, кадастрах, регистрах и т.п.) сведений.</w:t>
      </w:r>
    </w:p>
    <w:p w:rsidR="006C2EC7" w:rsidRPr="006C2EC7" w:rsidRDefault="006C2EC7" w:rsidP="006C2EC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sz w:val="24"/>
          <w:szCs w:val="24"/>
        </w:rPr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</w:t>
      </w:r>
      <w:proofErr w:type="spellStart"/>
      <w:r w:rsidRPr="006C2EC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C2EC7">
        <w:rPr>
          <w:rFonts w:ascii="Times New Roman" w:hAnsi="Times New Roman" w:cs="Times New Roman"/>
          <w:sz w:val="24"/>
          <w:szCs w:val="24"/>
        </w:rPr>
        <w:t xml:space="preserve">. о периоде владения объектом, налоговой базе, адресе), то для её проверки и актуализации необходимо обратиться в инспекцию. </w:t>
      </w:r>
      <w:proofErr w:type="gramStart"/>
      <w:r w:rsidRPr="006C2EC7">
        <w:rPr>
          <w:rFonts w:ascii="Times New Roman" w:hAnsi="Times New Roman" w:cs="Times New Roman"/>
          <w:sz w:val="24"/>
          <w:szCs w:val="24"/>
        </w:rPr>
        <w:t>По общему правилу, инспекции требуется проведение проверки на предмет подтверждения наличия/отсутствия установленных законодательством оснований для перерасчета налогов и изменения налогового уведомления (направление запроса в регистрирующие органы, проверка информации о наличии налоговой льготы, определение даты начала применения актуальной налоговой базы и т.п.), обработка полученных сведений и внесение необходимых изм</w:t>
      </w:r>
      <w:r w:rsidR="00E7462E">
        <w:rPr>
          <w:rFonts w:ascii="Times New Roman" w:hAnsi="Times New Roman" w:cs="Times New Roman"/>
          <w:sz w:val="24"/>
          <w:szCs w:val="24"/>
        </w:rPr>
        <w:t>енений в информационные ресурсы</w:t>
      </w:r>
      <w:r w:rsidRPr="006C2E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2EC7">
        <w:rPr>
          <w:rFonts w:ascii="Times New Roman" w:hAnsi="Times New Roman" w:cs="Times New Roman"/>
          <w:sz w:val="24"/>
          <w:szCs w:val="24"/>
        </w:rPr>
        <w:t xml:space="preserve"> При наличии оснований для перерасчета налога и формирования нового налогового уведомления налоговый орган не позднее 30 дней пересмотрит ранее начисленную сумму налога, сформирует (при наличии оснований) новое налоговое уведомление с указанием нового срока уплаты налога и направит ответ на обращение налогоплательщика (</w:t>
      </w:r>
      <w:proofErr w:type="gramStart"/>
      <w:r w:rsidRPr="006C2EC7">
        <w:rPr>
          <w:rFonts w:ascii="Times New Roman" w:hAnsi="Times New Roman" w:cs="Times New Roman"/>
          <w:sz w:val="24"/>
          <w:szCs w:val="24"/>
        </w:rPr>
        <w:t>разместит его</w:t>
      </w:r>
      <w:proofErr w:type="gramEnd"/>
      <w:r w:rsidRPr="006C2EC7">
        <w:rPr>
          <w:rFonts w:ascii="Times New Roman" w:hAnsi="Times New Roman" w:cs="Times New Roman"/>
          <w:sz w:val="24"/>
          <w:szCs w:val="24"/>
        </w:rPr>
        <w:t xml:space="preserve"> в личном кабинете налогоплательщика). </w:t>
      </w:r>
    </w:p>
    <w:p w:rsidR="005B3455" w:rsidRPr="006C2EC7" w:rsidRDefault="005B3455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>Корреспондент: Каковы еще преимущества личного кабинета помимо получения налоговых уведомлений?</w:t>
      </w:r>
    </w:p>
    <w:p w:rsidR="005B3455" w:rsidRPr="00E7462E" w:rsidRDefault="005B3455" w:rsidP="005B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Е.Л.: </w:t>
      </w:r>
      <w:hyperlink r:id="rId13" w:history="1">
        <w:r w:rsidRPr="006C2E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Личный кабинет</w:t>
        </w:r>
      </w:hyperlink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– современный сервис для взаимодействия службы и налогоплательщика в режиме «онлайн». </w:t>
      </w:r>
      <w:hyperlink r:id="rId14" w:history="1">
        <w:r w:rsidRPr="006C2E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Личный кабинет</w:t>
        </w:r>
      </w:hyperlink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постоянно модернизируется в соответствии с действующим законодательством, качество и возможность представления дистанционных услуг совершенствуются.        </w:t>
      </w: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Так, например, налогоплательщик может получить актуальную информацию о сальдо Единого налогового счета и направить запрос о получении справки о наличии положительного, отрицательного или нулевого сальдо, ознакомиться с детализацией начисленных налогов, с датами платежей и сообщить о расхождении сведений</w:t>
      </w:r>
      <w:r w:rsidR="00E7462E" w:rsidRPr="00E74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B3455" w:rsidRPr="006C2EC7" w:rsidRDefault="005B3455" w:rsidP="005B3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налогоплательщик может направить запрос для получения выписки ЕГРН, справки по лицевым счетам, свидетельства ИНН, заполнить и направить в </w:t>
      </w: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инспекцию декларацию по форме 3-НДФЛ для получения вычета. Основные реквизиты заявления заполняются автоматически, что ускоряет подачу обращения в инспекцию.</w:t>
      </w:r>
    </w:p>
    <w:p w:rsidR="005B3455" w:rsidRPr="006C2EC7" w:rsidRDefault="005B3455" w:rsidP="005B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 из преимуществ </w:t>
      </w:r>
      <w:hyperlink r:id="rId15" w:history="1">
        <w:r w:rsidRPr="006C2E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личного кабинета</w:t>
        </w:r>
      </w:hyperlink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возможность направлять обращения в свободной форме, самостоятельно следить за ходом рассмотрения и контролировать сроки оказания услуги. Это позволяет экономить время, направлять запросы и получать результаты оказанных услуг в любое время.</w:t>
      </w: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Доступ к сервису «</w:t>
      </w:r>
      <w:hyperlink r:id="rId16" w:history="1">
        <w:r w:rsidRPr="006C2E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Личный кабинет налогоплательщика для физических лиц</w:t>
        </w:r>
      </w:hyperlink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осуществляется с помощью логина и пароля, указанных в регистрационной карте, которую можно получить в любой инспекции или отделении МФЦ. Также</w:t>
      </w:r>
      <w:r w:rsidR="00E7462E" w:rsidRPr="00E74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войти в личный кабинет можно с помощью логина и пароля от портала </w:t>
      </w:r>
      <w:proofErr w:type="spellStart"/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если у налогоплательщика подтверждена учетная запись.</w:t>
      </w:r>
    </w:p>
    <w:p w:rsidR="005B3455" w:rsidRPr="006C2EC7" w:rsidRDefault="005B3455" w:rsidP="005B3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Инспекция рекомендует </w:t>
      </w:r>
      <w:r w:rsidR="00E74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налогоплательщикам </w:t>
      </w: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перейти на электронный документооборот. Это современный способ взаимодействия со службой, автоматизация процессов, невозможность утечки конфиденциальной информации, доступ к архивным данным в любой момент, удобный поиск необходимой информации.</w:t>
      </w:r>
    </w:p>
    <w:p w:rsidR="005B3455" w:rsidRPr="006C2EC7" w:rsidRDefault="005B3455" w:rsidP="005B3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2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обращаем внимание, что с 1 июля 2023 года вступил в силу Федеральный закон от 14.04.2023 N 125-ФЗ, который упростил процедуру взаимодействия налогоплательщиков – физических лиц с налоговыми органами с помощью личного кабинета на едином портале государственных и муниципальных услуг.</w:t>
      </w:r>
    </w:p>
    <w:p w:rsidR="005B3455" w:rsidRPr="006C2EC7" w:rsidRDefault="005B3455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  </w:t>
      </w:r>
    </w:p>
    <w:p w:rsidR="006C2EC7" w:rsidRPr="004630DB" w:rsidRDefault="006C2EC7" w:rsidP="006C2EC7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Корреспондент: Вы упомянули о новых возможностях получить уведомления через </w:t>
      </w:r>
      <w:proofErr w:type="spellStart"/>
      <w:r w:rsidRPr="004630DB">
        <w:rPr>
          <w:rFonts w:ascii="Times New Roman" w:hAnsi="Times New Roman" w:cs="Times New Roman"/>
          <w:color w:val="010101"/>
          <w:sz w:val="24"/>
          <w:szCs w:val="24"/>
        </w:rPr>
        <w:t>госуслуги</w:t>
      </w:r>
      <w:proofErr w:type="spellEnd"/>
      <w:r w:rsidRPr="004630DB">
        <w:rPr>
          <w:rFonts w:ascii="Times New Roman" w:hAnsi="Times New Roman" w:cs="Times New Roman"/>
          <w:color w:val="010101"/>
          <w:sz w:val="24"/>
          <w:szCs w:val="24"/>
        </w:rPr>
        <w:t>. А вот коснулись ли изменения налоговых ставок и льгот?</w:t>
      </w:r>
    </w:p>
    <w:p w:rsidR="006C2EC7" w:rsidRDefault="006C2EC7" w:rsidP="006C2EC7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t>Е.Л.: Да, налоговые уведомления, которые получ</w:t>
      </w:r>
      <w:r w:rsidR="00E1164B">
        <w:rPr>
          <w:rFonts w:ascii="Times New Roman" w:hAnsi="Times New Roman" w:cs="Times New Roman"/>
          <w:color w:val="010101"/>
          <w:sz w:val="24"/>
          <w:szCs w:val="24"/>
        </w:rPr>
        <w:t xml:space="preserve">ают 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в 2023 году, содержат расчет налогов на имущество физических лиц за налоговый период прошлого года. И в 2022 году они менялись. </w:t>
      </w:r>
      <w:r w:rsidR="00E7462E">
        <w:rPr>
          <w:rFonts w:ascii="Times New Roman" w:hAnsi="Times New Roman" w:cs="Times New Roman"/>
          <w:color w:val="010101"/>
          <w:sz w:val="24"/>
          <w:szCs w:val="24"/>
        </w:rPr>
        <w:t>Например</w:t>
      </w:r>
      <w:r w:rsidR="00E7462E" w:rsidRPr="00E7462E">
        <w:rPr>
          <w:rFonts w:ascii="Times New Roman" w:hAnsi="Times New Roman" w:cs="Times New Roman"/>
          <w:color w:val="010101"/>
          <w:sz w:val="24"/>
          <w:szCs w:val="24"/>
        </w:rPr>
        <w:t>,</w:t>
      </w:r>
      <w:r w:rsidR="00E7462E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E1164B">
        <w:rPr>
          <w:rFonts w:ascii="Times New Roman" w:hAnsi="Times New Roman" w:cs="Times New Roman"/>
          <w:color w:val="010101"/>
          <w:sz w:val="24"/>
          <w:szCs w:val="24"/>
        </w:rPr>
        <w:t>внесены изменения в систему налоговых ставок и льгот в соответствии с законами субъектов РФ</w:t>
      </w:r>
      <w:r w:rsidR="00E7462E" w:rsidRPr="00E1164B">
        <w:rPr>
          <w:rFonts w:ascii="Times New Roman" w:hAnsi="Times New Roman" w:cs="Times New Roman"/>
          <w:color w:val="010101"/>
          <w:sz w:val="24"/>
          <w:szCs w:val="24"/>
        </w:rPr>
        <w:t xml:space="preserve"> и органов местного самоуправления</w:t>
      </w:r>
      <w:r w:rsidRPr="00E1164B"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>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7" w:history="1">
        <w:r w:rsidR="003956E2" w:rsidRPr="003956E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https://www.nalog.ru/rn77/service/tax/</w:t>
        </w:r>
      </w:hyperlink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>)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 xml:space="preserve"> на сайте ФНС</w:t>
      </w:r>
      <w:r w:rsidRPr="00E1164B"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>Для расчета земельного налога и налога на имущество физических лиц</w:t>
      </w:r>
      <w:r w:rsidRPr="00E1164B">
        <w:rPr>
          <w:rFonts w:ascii="Times New Roman" w:hAnsi="Times New Roman" w:cs="Times New Roman"/>
          <w:color w:val="010101"/>
          <w:sz w:val="24"/>
          <w:szCs w:val="24"/>
        </w:rPr>
        <w:t xml:space="preserve"> применяют кадастровую стоимость объектов недвижимости по результатам оценки, которая вступила в силу с 2022 года. 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>Сумма налога может меняться и</w:t>
      </w:r>
      <w:r w:rsidRPr="00E1164B">
        <w:rPr>
          <w:rFonts w:ascii="Times New Roman" w:hAnsi="Times New Roman" w:cs="Times New Roman"/>
          <w:color w:val="010101"/>
          <w:sz w:val="24"/>
          <w:szCs w:val="24"/>
        </w:rPr>
        <w:t xml:space="preserve"> по причине изменения налоговых ставок или отмене льгот, после применения повышающих коэффициентов или пересмотра кадастровой стоимости земельного участка. Выяснить причины в каждой конкретной ситуации можно на личном приеме в налоговой инспекции по месту жительства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 xml:space="preserve"> или</w:t>
      </w:r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>,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 xml:space="preserve"> обратившись </w:t>
      </w:r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 xml:space="preserve">по единому бесплатному телефону </w:t>
      </w:r>
      <w:proofErr w:type="gramStart"/>
      <w:r w:rsidR="003956E2">
        <w:rPr>
          <w:rFonts w:ascii="Times New Roman" w:hAnsi="Times New Roman" w:cs="Times New Roman"/>
          <w:color w:val="010101"/>
          <w:sz w:val="24"/>
          <w:szCs w:val="24"/>
        </w:rPr>
        <w:t>Контакт-центра</w:t>
      </w:r>
      <w:proofErr w:type="gramEnd"/>
      <w:r w:rsidR="003956E2">
        <w:rPr>
          <w:rFonts w:ascii="Times New Roman" w:hAnsi="Times New Roman" w:cs="Times New Roman"/>
          <w:color w:val="010101"/>
          <w:sz w:val="24"/>
          <w:szCs w:val="24"/>
        </w:rPr>
        <w:t xml:space="preserve"> ФНС России</w:t>
      </w:r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 xml:space="preserve"> 8-800-222-22-22.</w:t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</w:p>
    <w:p w:rsidR="006C2EC7" w:rsidRDefault="006C2EC7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F45702" w:rsidRPr="006C2EC7" w:rsidRDefault="00F45702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Корреспондент: 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>Продолжая тему новшеств, что еще изменилось?</w:t>
      </w:r>
    </w:p>
    <w:p w:rsidR="00F45702" w:rsidRPr="003956E2" w:rsidRDefault="00F45702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Е.Л.: 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Прежде всего, 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>это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 единый налоговый счёт или ЕНС, 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>новый способ учета начисленных и уплаченных налогов и взносов. Наряду с единым налоговым счётом теперь есть и единый налоговый платеж — ЕНП. Это способ перечисления гражданином денежных сре</w:t>
      </w:r>
      <w:proofErr w:type="gramStart"/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>дств в б</w:t>
      </w:r>
      <w:proofErr w:type="gramEnd"/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>юджетную систему РФ. Единый платеж можно внести одной суммой или частями. При наступлении срока оплаты сумма автоматически зачисляется в счет оплаты налогов. Такой механизм работает в России с 1 января 2023 года</w:t>
      </w:r>
      <w:r w:rsidR="003956E2" w:rsidRPr="003956E2"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F45702" w:rsidRPr="006C2EC7" w:rsidRDefault="00F45702" w:rsidP="0048562A">
      <w:p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Корреспондент: 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 xml:space="preserve"> А где можно произвести  единый налогов</w:t>
      </w:r>
      <w:r w:rsidR="003956E2">
        <w:rPr>
          <w:rFonts w:ascii="Times New Roman" w:hAnsi="Times New Roman" w:cs="Times New Roman"/>
          <w:color w:val="010101"/>
          <w:sz w:val="24"/>
          <w:szCs w:val="24"/>
        </w:rPr>
        <w:t>ы</w:t>
      </w:r>
      <w:r w:rsidR="00E7612A" w:rsidRPr="006C2EC7">
        <w:rPr>
          <w:rFonts w:ascii="Times New Roman" w:hAnsi="Times New Roman" w:cs="Times New Roman"/>
          <w:color w:val="010101"/>
          <w:sz w:val="24"/>
          <w:szCs w:val="24"/>
        </w:rPr>
        <w:t>й платеж?</w:t>
      </w:r>
    </w:p>
    <w:p w:rsidR="00984688" w:rsidRPr="004630DB" w:rsidRDefault="00F45702" w:rsidP="00984688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EC7">
        <w:rPr>
          <w:rFonts w:ascii="Times New Roman" w:hAnsi="Times New Roman" w:cs="Times New Roman"/>
          <w:color w:val="010101"/>
          <w:sz w:val="24"/>
          <w:szCs w:val="24"/>
        </w:rPr>
        <w:lastRenderedPageBreak/>
        <w:t xml:space="preserve">Е.Л.: </w:t>
      </w:r>
      <w:r w:rsidR="00984688" w:rsidRPr="006C2EC7">
        <w:rPr>
          <w:rFonts w:ascii="Times New Roman" w:hAnsi="Times New Roman" w:cs="Times New Roman"/>
          <w:color w:val="000000" w:themeColor="text1"/>
          <w:sz w:val="24"/>
          <w:szCs w:val="24"/>
        </w:rPr>
        <w:t>Уплатить единый налоговый платеж можно в отделениях банков или мобильном приложении банка, в почтовых отделениях, в Многофункциональн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984688" w:rsidRPr="006C2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984688" w:rsidRPr="006C2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«Мои документы»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наличии полномочий)</w:t>
      </w:r>
      <w:r w:rsidR="00984688" w:rsidRPr="006C2EC7">
        <w:rPr>
          <w:rFonts w:ascii="Times New Roman" w:hAnsi="Times New Roman" w:cs="Times New Roman"/>
          <w:color w:val="000000" w:themeColor="text1"/>
          <w:sz w:val="24"/>
          <w:szCs w:val="24"/>
        </w:rPr>
        <w:t>, с помощью сервисов сайта ФНС России: «Л</w:t>
      </w:r>
      <w:r w:rsidR="00984688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ичный кабинет налогоплательщика для физических лиц» - «Уплата налогов и пошлин», через мобильное приложение «Налоги ФЛ», а так же с помощью Единого портала государственных и муниципальных услуг. Уплатить налоги необходимо в срок до 1 декабря 2023 года во избежание начисления пени. </w:t>
      </w:r>
      <w:r w:rsidR="0089300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984688" w:rsidRPr="004630DB">
        <w:rPr>
          <w:rFonts w:ascii="Times New Roman" w:hAnsi="Times New Roman" w:cs="Times New Roman"/>
          <w:color w:val="000000" w:themeColor="text1"/>
          <w:sz w:val="24"/>
          <w:szCs w:val="24"/>
        </w:rPr>
        <w:t>екомендуем пополнять единый налоговый счет заранее, чтобы на дату срока уплаты налога на нём была необходимая сумма дл</w:t>
      </w:r>
      <w:r w:rsidR="004630DB">
        <w:rPr>
          <w:rFonts w:ascii="Times New Roman" w:hAnsi="Times New Roman" w:cs="Times New Roman"/>
          <w:color w:val="000000" w:themeColor="text1"/>
          <w:sz w:val="24"/>
          <w:szCs w:val="24"/>
        </w:rPr>
        <w:t>я перечисления налога в бюджет.</w:t>
      </w:r>
    </w:p>
    <w:p w:rsidR="004630DB" w:rsidRPr="00BF73A8" w:rsidRDefault="00E7612A" w:rsidP="004630DB">
      <w:pPr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Также ответы на многие вопросы, связанные с получением и исполнением налоговых уведомлений, можно получить на сайте ФНС России www.nalog.gov.ru на </w:t>
      </w:r>
      <w:proofErr w:type="spellStart"/>
      <w:r w:rsidRPr="004630DB">
        <w:rPr>
          <w:rFonts w:ascii="Times New Roman" w:hAnsi="Times New Roman" w:cs="Times New Roman"/>
          <w:color w:val="010101"/>
          <w:sz w:val="24"/>
          <w:szCs w:val="24"/>
        </w:rPr>
        <w:t>промостранице</w:t>
      </w:r>
      <w:proofErr w:type="spellEnd"/>
      <w:r w:rsidRPr="004630DB">
        <w:rPr>
          <w:rFonts w:ascii="Times New Roman" w:hAnsi="Times New Roman" w:cs="Times New Roman"/>
          <w:color w:val="010101"/>
          <w:sz w:val="24"/>
          <w:szCs w:val="24"/>
        </w:rPr>
        <w:t xml:space="preserve"> «Налоговое уведомление 2023 года» или по единому бесплатному телефону налоговой службы 8-800-222-22-22.</w:t>
      </w:r>
      <w:r w:rsidR="0089300C">
        <w:rPr>
          <w:rFonts w:ascii="Times New Roman" w:hAnsi="Times New Roman" w:cs="Times New Roman"/>
          <w:color w:val="010101"/>
          <w:sz w:val="24"/>
          <w:szCs w:val="24"/>
        </w:rPr>
        <w:t xml:space="preserve"> Так же</w:t>
      </w:r>
      <w:r w:rsidR="0089300C" w:rsidRPr="0089300C">
        <w:rPr>
          <w:rFonts w:ascii="Times New Roman" w:hAnsi="Times New Roman" w:cs="Times New Roman"/>
          <w:color w:val="010101"/>
          <w:sz w:val="24"/>
          <w:szCs w:val="24"/>
        </w:rPr>
        <w:t>,</w:t>
      </w:r>
      <w:r w:rsidR="0089300C">
        <w:rPr>
          <w:rFonts w:ascii="Times New Roman" w:hAnsi="Times New Roman" w:cs="Times New Roman"/>
          <w:color w:val="010101"/>
          <w:sz w:val="24"/>
          <w:szCs w:val="24"/>
        </w:rPr>
        <w:t xml:space="preserve"> в Инспекции работают телефоны «горячей линии» </w:t>
      </w:r>
      <w:r w:rsidR="0089300C" w:rsidRPr="0089300C">
        <w:rPr>
          <w:rFonts w:ascii="Times New Roman" w:hAnsi="Times New Roman" w:cs="Times New Roman"/>
          <w:color w:val="010101"/>
          <w:sz w:val="24"/>
          <w:szCs w:val="24"/>
        </w:rPr>
        <w:t>для информирования налогоплательщиков по вопросам, касающимся порядка исчисления и уплаты имущественных налогов физических лиц, получения налоговых уведомлений</w:t>
      </w:r>
      <w:r w:rsidR="00BF73A8" w:rsidRPr="00BF73A8">
        <w:rPr>
          <w:rFonts w:ascii="Times New Roman" w:hAnsi="Times New Roman" w:cs="Times New Roman"/>
          <w:color w:val="010101"/>
          <w:sz w:val="24"/>
          <w:szCs w:val="24"/>
        </w:rPr>
        <w:t>:</w:t>
      </w:r>
      <w:r w:rsidR="00BF73A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89300C" w:rsidRPr="0089300C">
        <w:rPr>
          <w:rFonts w:ascii="Times New Roman" w:hAnsi="Times New Roman" w:cs="Times New Roman"/>
          <w:color w:val="010101"/>
          <w:sz w:val="24"/>
          <w:szCs w:val="24"/>
        </w:rPr>
        <w:t>+7 (8</w:t>
      </w:r>
      <w:r w:rsidR="00BF73A8">
        <w:rPr>
          <w:rFonts w:ascii="Times New Roman" w:hAnsi="Times New Roman" w:cs="Times New Roman"/>
          <w:color w:val="010101"/>
          <w:sz w:val="24"/>
          <w:szCs w:val="24"/>
        </w:rPr>
        <w:t>4463) 2-84-61 (доп. 3720; 3711)</w:t>
      </w:r>
      <w:r w:rsidR="00BF73A8" w:rsidRPr="00BF73A8"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4630DB" w:rsidRPr="004630DB" w:rsidRDefault="004630DB" w:rsidP="004630DB">
      <w:pPr>
        <w:jc w:val="both"/>
        <w:rPr>
          <w:rFonts w:ascii="Times New Roman" w:hAnsi="Times New Roman" w:cs="Times New Roman"/>
          <w:sz w:val="24"/>
          <w:szCs w:val="24"/>
        </w:rPr>
      </w:pPr>
      <w:r w:rsidRPr="004630DB">
        <w:rPr>
          <w:rFonts w:ascii="Times New Roman" w:hAnsi="Times New Roman" w:cs="Times New Roman"/>
          <w:sz w:val="24"/>
          <w:szCs w:val="24"/>
        </w:rPr>
        <w:t xml:space="preserve">Корреспондент: </w:t>
      </w:r>
      <w:r w:rsidRPr="004630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Ежегодно </w:t>
      </w:r>
      <w:r w:rsidRPr="004630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21</w:t>
      </w:r>
      <w:r w:rsidRPr="004630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630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ноября</w:t>
      </w:r>
      <w:r w:rsidRPr="004630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отмечается </w:t>
      </w:r>
      <w:r w:rsidRPr="004630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День</w:t>
      </w:r>
      <w:r w:rsidRPr="004630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630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налоговых</w:t>
      </w:r>
      <w:r w:rsidRPr="004630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органов </w:t>
      </w:r>
      <w:r w:rsidRPr="004630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России, </w:t>
      </w:r>
      <w:r w:rsidR="006C2EC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ч</w:t>
      </w:r>
      <w:r w:rsidRPr="004630DB">
        <w:rPr>
          <w:rFonts w:ascii="Times New Roman" w:hAnsi="Times New Roman" w:cs="Times New Roman"/>
          <w:sz w:val="24"/>
          <w:szCs w:val="24"/>
        </w:rPr>
        <w:t>то Вы пожелаете своим коллегам в день профессионального праздника?</w:t>
      </w:r>
    </w:p>
    <w:p w:rsidR="004630DB" w:rsidRPr="00BF73A8" w:rsidRDefault="004630DB" w:rsidP="004630DB">
      <w:pPr>
        <w:jc w:val="both"/>
        <w:rPr>
          <w:rFonts w:ascii="Times New Roman" w:hAnsi="Times New Roman" w:cs="Times New Roman"/>
          <w:sz w:val="24"/>
          <w:szCs w:val="24"/>
        </w:rPr>
      </w:pPr>
      <w:r w:rsidRPr="004630DB">
        <w:rPr>
          <w:rFonts w:ascii="Times New Roman" w:hAnsi="Times New Roman" w:cs="Times New Roman"/>
          <w:sz w:val="24"/>
          <w:szCs w:val="24"/>
        </w:rPr>
        <w:t xml:space="preserve">Е.Л.: </w:t>
      </w:r>
      <w:r w:rsidRPr="00BF73A8">
        <w:rPr>
          <w:rFonts w:ascii="Times New Roman" w:hAnsi="Times New Roman" w:cs="Times New Roman"/>
          <w:sz w:val="24"/>
          <w:szCs w:val="24"/>
        </w:rPr>
        <w:t>Хочется отметить, что за высокими результатами деятельности налоговых органов стоит ежедневный труд инспекторов, их опыт и знания, стремление идти в ногу со временем. В ежедневной суете, в бесконечном потоке рабочих проблем инспекторы редко слышат слова благодарности. А ведь именно их труд обеспечивает реализацию экономической и социальной политики, содействует исполнению конституционных прав граждан на образование, медицинское обслуживание, выплату заработной платы, пенсий.</w:t>
      </w:r>
      <w:r w:rsidR="00BF73A8">
        <w:rPr>
          <w:rFonts w:ascii="Times New Roman" w:hAnsi="Times New Roman" w:cs="Times New Roman"/>
          <w:sz w:val="24"/>
          <w:szCs w:val="24"/>
        </w:rPr>
        <w:t xml:space="preserve"> </w:t>
      </w:r>
      <w:r w:rsidRPr="00BF73A8">
        <w:rPr>
          <w:rFonts w:ascii="Times New Roman" w:hAnsi="Times New Roman" w:cs="Times New Roman"/>
          <w:sz w:val="24"/>
          <w:szCs w:val="24"/>
        </w:rPr>
        <w:t>Нельзя забыть и тех, кто проработал в Инспекции не один год, стоял у истоков ее формирования!</w:t>
      </w:r>
    </w:p>
    <w:p w:rsidR="004630DB" w:rsidRPr="004630DB" w:rsidRDefault="004630DB" w:rsidP="004630DB">
      <w:pPr>
        <w:jc w:val="both"/>
        <w:rPr>
          <w:rFonts w:ascii="Times New Roman" w:hAnsi="Times New Roman" w:cs="Times New Roman"/>
          <w:sz w:val="24"/>
          <w:szCs w:val="24"/>
        </w:rPr>
      </w:pPr>
      <w:r w:rsidRPr="00BF73A8">
        <w:rPr>
          <w:rFonts w:ascii="Times New Roman" w:hAnsi="Times New Roman" w:cs="Times New Roman"/>
          <w:sz w:val="24"/>
          <w:szCs w:val="24"/>
        </w:rPr>
        <w:t>С праздником, уважаемые коллеги! Спасибо вам за  верность делу,  профессионализм и трудолюбие, выдержку и терпение. Неиссякаемой энергии Вам, благополучия в доме и успехов в нашей нелегкой, но такой нужной  стране работе!</w:t>
      </w:r>
    </w:p>
    <w:p w:rsidR="00E7612A" w:rsidRPr="004630DB" w:rsidRDefault="00E7612A" w:rsidP="0048562A">
      <w:pPr>
        <w:jc w:val="both"/>
        <w:rPr>
          <w:rFonts w:ascii="Times New Roman" w:hAnsi="Times New Roman" w:cs="Times New Roman"/>
          <w:sz w:val="24"/>
          <w:szCs w:val="24"/>
        </w:rPr>
      </w:pPr>
      <w:r w:rsidRPr="004630DB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4630DB">
        <w:rPr>
          <w:rFonts w:ascii="Times New Roman" w:hAnsi="Times New Roman" w:cs="Times New Roman"/>
          <w:color w:val="010101"/>
          <w:sz w:val="24"/>
          <w:szCs w:val="24"/>
        </w:rPr>
        <w:br/>
      </w:r>
    </w:p>
    <w:sectPr w:rsidR="00E7612A" w:rsidRPr="004630DB" w:rsidSect="009C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5AD124"/>
    <w:lvl w:ilvl="0">
      <w:numFmt w:val="bullet"/>
      <w:lvlText w:val="*"/>
      <w:lvlJc w:val="left"/>
    </w:lvl>
  </w:abstractNum>
  <w:abstractNum w:abstractNumId="1">
    <w:nsid w:val="5DED16B4"/>
    <w:multiLevelType w:val="multilevel"/>
    <w:tmpl w:val="637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AB"/>
    <w:rsid w:val="000176CC"/>
    <w:rsid w:val="000812A3"/>
    <w:rsid w:val="00094327"/>
    <w:rsid w:val="000E72AF"/>
    <w:rsid w:val="001004B4"/>
    <w:rsid w:val="001157F5"/>
    <w:rsid w:val="00125953"/>
    <w:rsid w:val="00135E4C"/>
    <w:rsid w:val="00156B42"/>
    <w:rsid w:val="001D76EB"/>
    <w:rsid w:val="001E0776"/>
    <w:rsid w:val="00213F4E"/>
    <w:rsid w:val="00227D0A"/>
    <w:rsid w:val="00236CF5"/>
    <w:rsid w:val="002469FB"/>
    <w:rsid w:val="002578AE"/>
    <w:rsid w:val="00287058"/>
    <w:rsid w:val="002F2DAB"/>
    <w:rsid w:val="003009AE"/>
    <w:rsid w:val="00315D65"/>
    <w:rsid w:val="00332591"/>
    <w:rsid w:val="00341ACA"/>
    <w:rsid w:val="00365639"/>
    <w:rsid w:val="00370084"/>
    <w:rsid w:val="003833F8"/>
    <w:rsid w:val="003956E2"/>
    <w:rsid w:val="003B0C2E"/>
    <w:rsid w:val="003C01BF"/>
    <w:rsid w:val="0042415E"/>
    <w:rsid w:val="00460774"/>
    <w:rsid w:val="004630DB"/>
    <w:rsid w:val="0048562A"/>
    <w:rsid w:val="0054466F"/>
    <w:rsid w:val="005652B9"/>
    <w:rsid w:val="0058617F"/>
    <w:rsid w:val="005A29A9"/>
    <w:rsid w:val="005A776B"/>
    <w:rsid w:val="005B3455"/>
    <w:rsid w:val="005D48C3"/>
    <w:rsid w:val="00626A55"/>
    <w:rsid w:val="006563C5"/>
    <w:rsid w:val="00695875"/>
    <w:rsid w:val="006A6D3D"/>
    <w:rsid w:val="006C2EC7"/>
    <w:rsid w:val="00702613"/>
    <w:rsid w:val="00774E41"/>
    <w:rsid w:val="007B32D0"/>
    <w:rsid w:val="00861875"/>
    <w:rsid w:val="008748C3"/>
    <w:rsid w:val="0089300C"/>
    <w:rsid w:val="00924293"/>
    <w:rsid w:val="0094451B"/>
    <w:rsid w:val="00984688"/>
    <w:rsid w:val="00984C60"/>
    <w:rsid w:val="009C433E"/>
    <w:rsid w:val="009D188A"/>
    <w:rsid w:val="00A85012"/>
    <w:rsid w:val="00AA5185"/>
    <w:rsid w:val="00AF7C37"/>
    <w:rsid w:val="00B46DEE"/>
    <w:rsid w:val="00BB4F2B"/>
    <w:rsid w:val="00BD55A9"/>
    <w:rsid w:val="00BF032C"/>
    <w:rsid w:val="00BF73A8"/>
    <w:rsid w:val="00C47B5E"/>
    <w:rsid w:val="00CA7139"/>
    <w:rsid w:val="00D63D49"/>
    <w:rsid w:val="00D71ABD"/>
    <w:rsid w:val="00D802B5"/>
    <w:rsid w:val="00D858B1"/>
    <w:rsid w:val="00D94270"/>
    <w:rsid w:val="00DA1F7E"/>
    <w:rsid w:val="00DA30E3"/>
    <w:rsid w:val="00DD748E"/>
    <w:rsid w:val="00E1164B"/>
    <w:rsid w:val="00E61D99"/>
    <w:rsid w:val="00E63F03"/>
    <w:rsid w:val="00E707B0"/>
    <w:rsid w:val="00E7462E"/>
    <w:rsid w:val="00E7612A"/>
    <w:rsid w:val="00E81B6C"/>
    <w:rsid w:val="00EC52B9"/>
    <w:rsid w:val="00F01A39"/>
    <w:rsid w:val="00F334DD"/>
    <w:rsid w:val="00F3585B"/>
    <w:rsid w:val="00F45702"/>
    <w:rsid w:val="00F57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1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_" TargetMode="External"/><Relationship Id="rId13" Type="http://schemas.openxmlformats.org/officeDocument/2006/relationships/hyperlink" Target="https://lkfl2.nalog.ru/lkf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kfl2.nalog.ru/lkfl_" TargetMode="External"/><Relationship Id="rId12" Type="http://schemas.openxmlformats.org/officeDocument/2006/relationships/hyperlink" Target="consultantplus://offline/ref=6F8C3403CE59A5220BDB708F4EC1B517ED98CA8C42A3A953BB47467636620EBA398848729E65824AP971J" TargetMode="External"/><Relationship Id="rId17" Type="http://schemas.openxmlformats.org/officeDocument/2006/relationships/hyperlink" Target="https://www.nalog.ru/rn77/service/tax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kfl2.nalog.ru/lkf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_" TargetMode="External"/><Relationship Id="rId11" Type="http://schemas.openxmlformats.org/officeDocument/2006/relationships/hyperlink" Target="https://www.nalog.gov.ru/rn34/service/ta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fl2.nalog.ru/lkfl" TargetMode="External"/><Relationship Id="rId10" Type="http://schemas.openxmlformats.org/officeDocument/2006/relationships/hyperlink" Target="https://www.gosuslugi.ru/_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kfl2.nalog.ru/lkfl_" TargetMode="External"/><Relationship Id="rId14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Ольга Алексеевна</dc:creator>
  <cp:lastModifiedBy>Дундукова Ирина Александровна</cp:lastModifiedBy>
  <cp:revision>2</cp:revision>
  <dcterms:created xsi:type="dcterms:W3CDTF">2023-11-09T14:00:00Z</dcterms:created>
  <dcterms:modified xsi:type="dcterms:W3CDTF">2023-11-09T14:00:00Z</dcterms:modified>
</cp:coreProperties>
</file>