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0F1D75">
        <w:t>ых</w:t>
      </w:r>
      <w:r>
        <w:t xml:space="preserve"> участк</w:t>
      </w:r>
      <w:r w:rsidR="000F1D75">
        <w:t>ов</w:t>
      </w:r>
      <w:bookmarkStart w:id="0" w:name="_GoBack"/>
      <w:bookmarkEnd w:id="0"/>
    </w:p>
    <w:p w:rsidR="00F83CDA" w:rsidRDefault="00F83CDA"/>
    <w:p w:rsidR="000F1D75" w:rsidRDefault="000F1D75" w:rsidP="000F1D75">
      <w:pPr>
        <w:ind w:firstLine="360"/>
      </w:pPr>
      <w:r>
        <w:rPr>
          <w:sz w:val="28"/>
          <w:szCs w:val="28"/>
        </w:rPr>
        <w:t xml:space="preserve">   </w:t>
      </w:r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их</w:t>
      </w:r>
      <w:r w:rsidRPr="00A43C09">
        <w:t xml:space="preserve"> заявлени</w:t>
      </w:r>
      <w:r>
        <w:t>й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>:</w:t>
      </w:r>
    </w:p>
    <w:p w:rsidR="000F1D75" w:rsidRDefault="000F1D75" w:rsidP="000F1D75">
      <w:pPr>
        <w:ind w:firstLine="360"/>
      </w:pP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Обеспечение сельскохозяйственного производства</w:t>
      </w:r>
      <w:r w:rsidRPr="00A43C09">
        <w:t>»</w:t>
      </w:r>
      <w:r>
        <w:t xml:space="preserve"> п</w:t>
      </w:r>
      <w:r w:rsidRPr="00A43C09">
        <w:t>лощадь</w:t>
      </w:r>
      <w:r>
        <w:t>ю 2073</w:t>
      </w:r>
      <w:r w:rsidRPr="00A43C09">
        <w:t xml:space="preserve"> кв.м, с кадастровым номером 34:24:</w:t>
      </w:r>
      <w:r>
        <w:t>150202</w:t>
      </w:r>
      <w:r w:rsidRPr="00A43C09">
        <w:t>:</w:t>
      </w:r>
      <w:r>
        <w:t>1375</w:t>
      </w:r>
      <w:r w:rsidRPr="00A43C09">
        <w:t>, местоположение: Волгоградская обл., Кумылженский р-н,</w:t>
      </w:r>
      <w:r>
        <w:t xml:space="preserve"> ст-ца Слащевская, ул. Атамановская, д. 16А;</w:t>
      </w:r>
    </w:p>
    <w:p w:rsidR="000F1D75" w:rsidRDefault="000F1D75" w:rsidP="000F1D75">
      <w:pPr>
        <w:ind w:firstLine="360"/>
      </w:pP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«Для </w:t>
      </w:r>
      <w:r>
        <w:t>ведения личного подсобного хозяйства</w:t>
      </w:r>
      <w:r w:rsidRPr="00A43C09">
        <w:t>»</w:t>
      </w:r>
      <w:r>
        <w:t xml:space="preserve"> п</w:t>
      </w:r>
      <w:r w:rsidRPr="00A43C09">
        <w:t>лощадь</w:t>
      </w:r>
      <w:r>
        <w:t>ю 1414</w:t>
      </w:r>
      <w:r w:rsidRPr="00A43C09">
        <w:t xml:space="preserve"> кв.м, с кадастровым номером 34:24:</w:t>
      </w:r>
      <w:r>
        <w:t>070251</w:t>
      </w:r>
      <w:r w:rsidRPr="00A43C09">
        <w:t>:</w:t>
      </w:r>
      <w:r>
        <w:t>469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Обливский, ул. Новая, д. 10.</w:t>
      </w:r>
    </w:p>
    <w:p w:rsidR="000F1D75" w:rsidRPr="00A43C09" w:rsidRDefault="000F1D75" w:rsidP="000F1D75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>ых</w:t>
      </w:r>
      <w:r w:rsidRPr="00A43C09">
        <w:t xml:space="preserve"> участк</w:t>
      </w:r>
      <w:r>
        <w:t>ах</w:t>
      </w:r>
      <w:r w:rsidRPr="00A43C09">
        <w:t xml:space="preserve"> и об условиях </w:t>
      </w:r>
      <w:r>
        <w:t>их</w:t>
      </w:r>
      <w:r w:rsidRPr="00A43C09">
        <w:t xml:space="preserve"> предоставления 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>
        <w:t>13 июня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A6423"/>
    <w:rsid w:val="005F1D3F"/>
    <w:rsid w:val="005F4E4F"/>
    <w:rsid w:val="00DC59E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2023-03-28T06:53:00Z</dcterms:created>
  <dcterms:modified xsi:type="dcterms:W3CDTF">2023-06-02T04:59:00Z</dcterms:modified>
</cp:coreProperties>
</file>