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7D001B" w:rsidP="009B1AA5">
      <w:pPr>
        <w:pStyle w:val="a5"/>
        <w:ind w:left="1620"/>
        <w:rPr>
          <w:b/>
          <w:bCs/>
          <w:sz w:val="28"/>
        </w:rPr>
      </w:pPr>
      <w:r w:rsidRPr="007D001B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C16C0" w:rsidRDefault="000C16C0" w:rsidP="009B1AA5">
      <w:pPr>
        <w:pStyle w:val="a5"/>
        <w:ind w:firstLine="0"/>
        <w:rPr>
          <w:b/>
          <w:bCs/>
        </w:rPr>
      </w:pPr>
    </w:p>
    <w:p w:rsidR="00F125B9" w:rsidRDefault="00F125B9" w:rsidP="00F12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C1B" w:rsidRPr="00F44C1B" w:rsidRDefault="00F44C1B" w:rsidP="00F44C1B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F44C1B">
        <w:rPr>
          <w:b/>
          <w:sz w:val="28"/>
          <w:szCs w:val="28"/>
        </w:rPr>
        <w:t xml:space="preserve">Волгоградцы могут выбрать способ получения набора социальных </w:t>
      </w:r>
      <w:bookmarkStart w:id="0" w:name="_GoBack"/>
      <w:bookmarkEnd w:id="0"/>
      <w:r w:rsidRPr="00F44C1B">
        <w:rPr>
          <w:b/>
          <w:sz w:val="28"/>
          <w:szCs w:val="28"/>
        </w:rPr>
        <w:t>услуг до 1 октября</w:t>
      </w:r>
    </w:p>
    <w:p w:rsidR="00F125B9" w:rsidRPr="00EF23E0" w:rsidRDefault="000C16C0" w:rsidP="00F125B9">
      <w:pPr>
        <w:pStyle w:val="a7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EF23E0">
        <w:rPr>
          <w:b/>
        </w:rPr>
        <w:t xml:space="preserve">В настоящее время 52 755 федеральных льготников Волгоградской области частично или полностью получают набор </w:t>
      </w:r>
      <w:r w:rsidR="00D03572" w:rsidRPr="00EF23E0">
        <w:rPr>
          <w:b/>
        </w:rPr>
        <w:t>социальных</w:t>
      </w:r>
      <w:r w:rsidRPr="00EF23E0">
        <w:rPr>
          <w:b/>
        </w:rPr>
        <w:t xml:space="preserve"> услуг</w:t>
      </w:r>
      <w:r w:rsidR="00D03572" w:rsidRPr="00EF23E0">
        <w:rPr>
          <w:b/>
        </w:rPr>
        <w:t xml:space="preserve"> в натуральной форме</w:t>
      </w:r>
      <w:r w:rsidRPr="00EF23E0">
        <w:rPr>
          <w:b/>
        </w:rPr>
        <w:t xml:space="preserve">, 150 823 человека </w:t>
      </w:r>
      <w:r w:rsidR="001A24AF" w:rsidRPr="00EF23E0">
        <w:rPr>
          <w:b/>
        </w:rPr>
        <w:t>– в денежном эквиваленте</w:t>
      </w:r>
      <w:r w:rsidRPr="00EF23E0">
        <w:rPr>
          <w:b/>
        </w:rPr>
        <w:t>.</w:t>
      </w:r>
      <w:r w:rsidR="001A24AF" w:rsidRPr="00EF23E0">
        <w:rPr>
          <w:b/>
        </w:rPr>
        <w:t xml:space="preserve"> При этом </w:t>
      </w:r>
      <w:r w:rsidR="00F44C1B" w:rsidRPr="00EF23E0">
        <w:rPr>
          <w:b/>
        </w:rPr>
        <w:t>они</w:t>
      </w:r>
      <w:r w:rsidR="001A24AF" w:rsidRPr="00EF23E0">
        <w:rPr>
          <w:b/>
        </w:rPr>
        <w:t xml:space="preserve"> имеют право изменить способ получения набора социальных услуг на 2024 год. </w:t>
      </w:r>
    </w:p>
    <w:p w:rsidR="000C16C0" w:rsidRPr="00F125B9" w:rsidRDefault="000C16C0" w:rsidP="00F125B9">
      <w:pPr>
        <w:pStyle w:val="a7"/>
        <w:spacing w:before="0" w:beforeAutospacing="0" w:after="0" w:afterAutospacing="0" w:line="360" w:lineRule="auto"/>
        <w:ind w:firstLine="709"/>
        <w:jc w:val="both"/>
      </w:pPr>
      <w:r w:rsidRPr="00F125B9">
        <w:t xml:space="preserve">Для изменения текущего порядка получения </w:t>
      </w:r>
      <w:r w:rsidR="00F44C1B">
        <w:t>соц</w:t>
      </w:r>
      <w:r w:rsidRPr="00F125B9">
        <w:t xml:space="preserve">услуг необходимо до 1 октября 2023 года подать соответствующее заявление. Сделать это можно на портале Госуслуг, в офисах МФЦ или клиентских службах </w:t>
      </w:r>
      <w:r w:rsidR="001A24AF">
        <w:t>Отделения СФР по Волгоградской области</w:t>
      </w:r>
      <w:r w:rsidRPr="00F125B9">
        <w:t>.</w:t>
      </w:r>
      <w:r w:rsidR="00F125B9" w:rsidRPr="00F125B9">
        <w:t xml:space="preserve"> Заявление начнет действовать с 1 января 2024 года и до тех пор, пока гражданин не изменит свой выбор.</w:t>
      </w:r>
    </w:p>
    <w:p w:rsidR="000C16C0" w:rsidRPr="000C16C0" w:rsidRDefault="000C16C0" w:rsidP="000C16C0">
      <w:pPr>
        <w:pStyle w:val="a7"/>
        <w:spacing w:before="0" w:beforeAutospacing="0" w:after="0" w:afterAutospacing="0" w:line="360" w:lineRule="auto"/>
        <w:ind w:firstLine="709"/>
        <w:jc w:val="both"/>
      </w:pPr>
      <w:r w:rsidRPr="000C16C0">
        <w:t>Если гражданин желает сохранить существующую форму получения льгот, заявление подавать не нужно.</w:t>
      </w:r>
    </w:p>
    <w:p w:rsidR="000C16C0" w:rsidRPr="000C16C0" w:rsidRDefault="000C16C0" w:rsidP="000C1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6C0">
        <w:rPr>
          <w:rFonts w:ascii="Times New Roman" w:hAnsi="Times New Roman" w:cs="Times New Roman"/>
          <w:sz w:val="24"/>
          <w:szCs w:val="24"/>
        </w:rPr>
        <w:t>Ветеран</w:t>
      </w:r>
      <w:r w:rsidR="00F44C1B">
        <w:rPr>
          <w:rFonts w:ascii="Times New Roman" w:hAnsi="Times New Roman" w:cs="Times New Roman"/>
          <w:sz w:val="24"/>
          <w:szCs w:val="24"/>
        </w:rPr>
        <w:t>ы</w:t>
      </w:r>
      <w:r w:rsidRPr="000C16C0">
        <w:rPr>
          <w:rFonts w:ascii="Times New Roman" w:hAnsi="Times New Roman" w:cs="Times New Roman"/>
          <w:sz w:val="24"/>
          <w:szCs w:val="24"/>
        </w:rPr>
        <w:t xml:space="preserve"> боевых действий, которым ежемесячная денежная выплата установлена с 24 июля 2023 года, </w:t>
      </w:r>
      <w:r w:rsidR="00F44C1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C16C0">
        <w:rPr>
          <w:rFonts w:ascii="Times New Roman" w:hAnsi="Times New Roman" w:cs="Times New Roman"/>
          <w:sz w:val="24"/>
          <w:szCs w:val="24"/>
        </w:rPr>
        <w:t>вправе до 1 октября текущего года подать заявление о предоставлении набора социальных услуг в ОСФР на период с 1 января 2024 года.</w:t>
      </w:r>
    </w:p>
    <w:p w:rsidR="000C16C0" w:rsidRPr="000C16C0" w:rsidRDefault="000C16C0" w:rsidP="000C16C0">
      <w:pPr>
        <w:pStyle w:val="a7"/>
        <w:spacing w:before="0" w:beforeAutospacing="0" w:after="0" w:afterAutospacing="0" w:line="360" w:lineRule="auto"/>
        <w:ind w:firstLine="709"/>
        <w:jc w:val="both"/>
      </w:pPr>
      <w:r w:rsidRPr="000C16C0">
        <w:t>Денежный эквивалент соцпакета с 1 февраля 2023 года составляет 1469,74 руб. В него входят:</w:t>
      </w:r>
    </w:p>
    <w:p w:rsidR="000C16C0" w:rsidRPr="000C16C0" w:rsidRDefault="000C16C0" w:rsidP="000C16C0">
      <w:pPr>
        <w:pStyle w:val="a7"/>
        <w:spacing w:before="0" w:beforeAutospacing="0" w:after="0" w:afterAutospacing="0" w:line="360" w:lineRule="auto"/>
        <w:ind w:firstLine="709"/>
        <w:jc w:val="both"/>
      </w:pPr>
      <w:r w:rsidRPr="000C16C0">
        <w:t>- лекарства, медицинские изделия и лечебное питание для детей-инв</w:t>
      </w:r>
      <w:r w:rsidR="00EF23E0">
        <w:t>алидов (денежный эквивалент — 1</w:t>
      </w:r>
      <w:r w:rsidRPr="000C16C0">
        <w:t>132,03 руб.),</w:t>
      </w:r>
    </w:p>
    <w:p w:rsidR="000C16C0" w:rsidRPr="000C16C0" w:rsidRDefault="000C16C0" w:rsidP="000C16C0">
      <w:pPr>
        <w:pStyle w:val="a7"/>
        <w:spacing w:before="0" w:beforeAutospacing="0" w:after="0" w:afterAutospacing="0" w:line="360" w:lineRule="auto"/>
        <w:ind w:firstLine="709"/>
        <w:jc w:val="both"/>
      </w:pPr>
      <w:r w:rsidRPr="000C16C0">
        <w:t>- путевка на санаторно-курортное лечение для профилактики основных заболеваний (денежный эквивалент — 175,12 руб.),</w:t>
      </w:r>
    </w:p>
    <w:p w:rsidR="000C16C0" w:rsidRPr="000C16C0" w:rsidRDefault="000C16C0" w:rsidP="000C16C0">
      <w:pPr>
        <w:pStyle w:val="a7"/>
        <w:spacing w:before="0" w:beforeAutospacing="0" w:after="0" w:afterAutospacing="0" w:line="360" w:lineRule="auto"/>
        <w:ind w:firstLine="709"/>
        <w:jc w:val="both"/>
      </w:pPr>
      <w:r w:rsidRPr="000C16C0">
        <w:t xml:space="preserve">- бесплатный проезд на пригородном железнодорожном транспорте или на междугородном транспорте к месту лечения и обратно (денежный эквивалент — 162,59 руб.). </w:t>
      </w:r>
    </w:p>
    <w:p w:rsidR="000C16C0" w:rsidRDefault="000C16C0" w:rsidP="000C16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16C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AA5"/>
    <w:rsid w:val="000770FE"/>
    <w:rsid w:val="000C16C0"/>
    <w:rsid w:val="001A24AF"/>
    <w:rsid w:val="003408BF"/>
    <w:rsid w:val="00386F3A"/>
    <w:rsid w:val="00394D3E"/>
    <w:rsid w:val="003A1D3E"/>
    <w:rsid w:val="00461D35"/>
    <w:rsid w:val="00472BD5"/>
    <w:rsid w:val="005F4DB1"/>
    <w:rsid w:val="006544E7"/>
    <w:rsid w:val="00754625"/>
    <w:rsid w:val="00782141"/>
    <w:rsid w:val="007D001B"/>
    <w:rsid w:val="0093182B"/>
    <w:rsid w:val="009B1AA5"/>
    <w:rsid w:val="00AD7557"/>
    <w:rsid w:val="00B75320"/>
    <w:rsid w:val="00CE18DB"/>
    <w:rsid w:val="00D03572"/>
    <w:rsid w:val="00E12FDB"/>
    <w:rsid w:val="00E14FA5"/>
    <w:rsid w:val="00ED0F28"/>
    <w:rsid w:val="00EF23E0"/>
    <w:rsid w:val="00F125B9"/>
    <w:rsid w:val="00F4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qFormat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0C16C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2023-08-17T08:43:00Z</dcterms:created>
  <dcterms:modified xsi:type="dcterms:W3CDTF">2023-08-17T08:52:00Z</dcterms:modified>
</cp:coreProperties>
</file>