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B9" w:rsidRDefault="001766B9" w:rsidP="001766B9">
      <w:pPr>
        <w:pStyle w:val="20"/>
        <w:shd w:val="clear" w:color="auto" w:fill="auto"/>
        <w:spacing w:after="212" w:line="220" w:lineRule="exact"/>
      </w:pPr>
      <w:r>
        <w:t>Фирсов А.В. – Консультант по развитию потребительского рынка и защиты прав потребителей отдела экономики, торговли и бухгалтерского учета.</w:t>
      </w:r>
    </w:p>
    <w:p w:rsidR="00EB3177" w:rsidRDefault="001766B9" w:rsidP="001766B9">
      <w:pPr>
        <w:pStyle w:val="20"/>
        <w:shd w:val="clear" w:color="auto" w:fill="auto"/>
        <w:spacing w:after="212" w:line="220" w:lineRule="exact"/>
      </w:pPr>
      <w:r>
        <w:t xml:space="preserve">Тема: </w:t>
      </w:r>
      <w:r w:rsidR="00894A54">
        <w:t>Основны</w:t>
      </w:r>
      <w:r>
        <w:t>е документы</w:t>
      </w:r>
      <w:r w:rsidR="00894A54">
        <w:t>, связ</w:t>
      </w:r>
      <w:r w:rsidR="00894A54">
        <w:t>анны</w:t>
      </w:r>
      <w:r>
        <w:t>е</w:t>
      </w:r>
      <w:r w:rsidR="00894A54">
        <w:t xml:space="preserve"> с защит</w:t>
      </w:r>
      <w:r>
        <w:t>ой прав потребителей.</w:t>
      </w:r>
    </w:p>
    <w:p w:rsidR="00EB3177" w:rsidRDefault="00894A54" w:rsidP="001766B9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21" w:line="259" w:lineRule="exact"/>
      </w:pPr>
      <w:r>
        <w:t>Гражданский кодекс, который регулирует все правоотношения и сделки между физическими и юридическими лицами, в том числе и сделки купли-продажи;</w:t>
      </w:r>
    </w:p>
    <w:p w:rsidR="00EB3177" w:rsidRDefault="00894A54" w:rsidP="001766B9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533" w:lineRule="exact"/>
      </w:pPr>
      <w:r>
        <w:t xml:space="preserve">Кодекс об административных правонарушениях 3 Закон «О защите прав </w:t>
      </w:r>
      <w:r>
        <w:t>потребителей».</w:t>
      </w:r>
    </w:p>
    <w:p w:rsidR="00EB3177" w:rsidRDefault="00894A54" w:rsidP="001766B9">
      <w:pPr>
        <w:pStyle w:val="20"/>
        <w:shd w:val="clear" w:color="auto" w:fill="auto"/>
        <w:spacing w:line="254" w:lineRule="exact"/>
        <w:ind w:firstLine="240"/>
      </w:pPr>
      <w:r>
        <w:t>Кроме них есть несколько дополнительных, разъясняющих и уточняющих, постановлений правительства и указов президента.</w:t>
      </w:r>
    </w:p>
    <w:p w:rsidR="00EB3177" w:rsidRDefault="00894A54" w:rsidP="001766B9">
      <w:pPr>
        <w:pStyle w:val="20"/>
        <w:shd w:val="clear" w:color="auto" w:fill="auto"/>
        <w:spacing w:after="244" w:line="254" w:lineRule="exact"/>
      </w:pPr>
      <w:r>
        <w:t xml:space="preserve">На законе «О защите прав потребителей», хотелось бы остановится </w:t>
      </w:r>
      <w:proofErr w:type="gramStart"/>
      <w:r>
        <w:t>поподробней</w:t>
      </w:r>
      <w:proofErr w:type="gramEnd"/>
      <w:r>
        <w:t>, начав с содержащихся в нем определений.</w:t>
      </w:r>
    </w:p>
    <w:p w:rsidR="00EB3177" w:rsidRDefault="00894A54" w:rsidP="001766B9">
      <w:pPr>
        <w:pStyle w:val="20"/>
        <w:shd w:val="clear" w:color="auto" w:fill="auto"/>
      </w:pPr>
      <w:r>
        <w:t xml:space="preserve">Потребитель - это не только гражданин, который уже приобрел товар и использует его, но и тот, кто только собирается это сделать. То есть, обратившись к продавцу с просьбой показать товар и рассказать о его свойствах, вы уже становитесь потребителем. Отказ </w:t>
      </w:r>
      <w:r>
        <w:t xml:space="preserve">продавца в </w:t>
      </w:r>
      <w:proofErr w:type="gramStart"/>
      <w:r>
        <w:t>данной</w:t>
      </w:r>
      <w:proofErr w:type="gramEnd"/>
      <w:r>
        <w:t xml:space="preserve"> ситуации может расцениваться как нарушение закона.</w:t>
      </w:r>
    </w:p>
    <w:p w:rsidR="00EB3177" w:rsidRDefault="00894A54" w:rsidP="001766B9">
      <w:pPr>
        <w:pStyle w:val="20"/>
        <w:shd w:val="clear" w:color="auto" w:fill="auto"/>
        <w:spacing w:after="264"/>
      </w:pPr>
      <w:r>
        <w:t>Еще раз подчеркну: потребителем, на которого распространяется действие данного закона, является только человек, покупающий товар для личных нужд, но не для осуществления предпринимательск</w:t>
      </w:r>
      <w:r>
        <w:t>ой деятельности.</w:t>
      </w:r>
    </w:p>
    <w:p w:rsidR="00EB3177" w:rsidRDefault="00894A54" w:rsidP="001766B9">
      <w:pPr>
        <w:pStyle w:val="20"/>
        <w:shd w:val="clear" w:color="auto" w:fill="auto"/>
        <w:spacing w:after="219" w:line="220" w:lineRule="exact"/>
      </w:pPr>
      <w:r>
        <w:t>Что такое недостатки?</w:t>
      </w:r>
    </w:p>
    <w:p w:rsidR="00EB3177" w:rsidRDefault="00894A54" w:rsidP="001766B9">
      <w:pPr>
        <w:pStyle w:val="20"/>
        <w:shd w:val="clear" w:color="auto" w:fill="auto"/>
        <w:spacing w:after="0"/>
      </w:pPr>
      <w:r>
        <w:t>Помимо случаев неработоспособности товара, с которыми все ясно: не включается, явно «</w:t>
      </w:r>
      <w:proofErr w:type="spellStart"/>
      <w:r>
        <w:t>глючит</w:t>
      </w:r>
      <w:proofErr w:type="spellEnd"/>
      <w:r>
        <w:t>» и т. п., к недостаткам товара причисляется и невозможность выполнения им заявленных функций. Существенным же недостатком при</w:t>
      </w:r>
      <w:r>
        <w:t>знается такой, который либо не дает возможности использовать товар по назначению (опять-таки не включается и т. п.), либо если он, грубо говоря, неустранимый. Если после ремонта недостаток проявляется снова и снова (то есть больше двух раз), он переходит в</w:t>
      </w:r>
      <w:r>
        <w:t xml:space="preserve"> категорию «существенных». Об этом следует помнить, потому что ваши права относительно действий с товаром, имеющим просто недостаток, и с товаром, имеющим недостаток существенный, весьма отличаются. Особенно для разного рода компьютерной техники.</w:t>
      </w:r>
    </w:p>
    <w:p w:rsidR="001766B9" w:rsidRDefault="001766B9" w:rsidP="001766B9">
      <w:pPr>
        <w:pStyle w:val="20"/>
        <w:shd w:val="clear" w:color="auto" w:fill="auto"/>
        <w:spacing w:after="0"/>
      </w:pPr>
    </w:p>
    <w:p w:rsidR="00EB3177" w:rsidRDefault="001766B9" w:rsidP="001766B9">
      <w:pPr>
        <w:pStyle w:val="20"/>
        <w:shd w:val="clear" w:color="auto" w:fill="auto"/>
        <w:spacing w:after="0" w:line="220" w:lineRule="exact"/>
      </w:pPr>
      <w:r>
        <w:t xml:space="preserve">                                                            </w:t>
      </w:r>
      <w:r w:rsidR="00894A54">
        <w:t xml:space="preserve">Право на </w:t>
      </w:r>
      <w:r w:rsidR="00894A54">
        <w:t>информацию.</w:t>
      </w:r>
    </w:p>
    <w:p w:rsidR="00EB3177" w:rsidRDefault="00EB3177">
      <w:pPr>
        <w:rPr>
          <w:sz w:val="2"/>
          <w:szCs w:val="2"/>
        </w:rPr>
      </w:pPr>
    </w:p>
    <w:p w:rsidR="00EB3177" w:rsidRDefault="00894A54" w:rsidP="001766B9">
      <w:pPr>
        <w:pStyle w:val="20"/>
        <w:shd w:val="clear" w:color="auto" w:fill="auto"/>
        <w:spacing w:after="236"/>
      </w:pPr>
      <w:r>
        <w:t>подлежащие сертификации (например, мониторы, модемы), должен быть предоставлен сертификат. К каждому товару должно прилагаться описание, причем на русском языке. Это уже дело потребителя - читать русский вариант или английский</w:t>
      </w:r>
      <w:r>
        <w:t>. Достоверность перевода тоже может вызывать сомнения, и если перевод окажется недостоверным, это расценивается как предоставление потребителю заведомо неверной или неполной информации, а значит, можно воспользоваться ст. 12 и требовать расторжения договор</w:t>
      </w:r>
      <w:r>
        <w:t>а купли-продажи. Или, проще говоря, возврата денег.</w:t>
      </w:r>
    </w:p>
    <w:p w:rsidR="00EB3177" w:rsidRDefault="00894A54" w:rsidP="001766B9">
      <w:pPr>
        <w:pStyle w:val="20"/>
        <w:shd w:val="clear" w:color="auto" w:fill="auto"/>
        <w:spacing w:after="279" w:line="254" w:lineRule="exact"/>
      </w:pPr>
      <w:r>
        <w:t>В законе также написано, какую именно информацию продавец обязан предоставить покупателю перед покупкой.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260"/>
      </w:pPr>
      <w:r>
        <w:t>-наименование товара;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260"/>
      </w:pPr>
      <w:r>
        <w:t xml:space="preserve">-фирменное наименование и место нахождения изготовителя товара, место </w:t>
      </w:r>
      <w:r>
        <w:t>нахождения организации, уполномоченной изготовителем (продавцом) на принятие претензий от покупателей и производящей ремонт и техническое обслуживание товара;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right="300" w:firstLine="660"/>
        <w:jc w:val="both"/>
      </w:pPr>
      <w:r>
        <w:t>-обозначение стандартов, обязательным требованиям которых должен соответствовать товар;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660"/>
        <w:jc w:val="both"/>
      </w:pPr>
      <w:r>
        <w:t>-сведения</w:t>
      </w:r>
      <w:r>
        <w:t xml:space="preserve"> об основных потребительских свойствах товара;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660"/>
        <w:jc w:val="both"/>
      </w:pPr>
      <w:r>
        <w:t>-правила и условия эффективного и безопасного использования товара;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660"/>
        <w:jc w:val="both"/>
      </w:pPr>
      <w:r>
        <w:t>-гарантийный срок, если он установлен для конкретного товара;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right="300" w:firstLine="660"/>
        <w:jc w:val="both"/>
      </w:pPr>
      <w:r>
        <w:t xml:space="preserve">-срок службы или срок годности, если они установлены для конкретного товара, а </w:t>
      </w:r>
      <w:r>
        <w:t>также сведения о необходимых действиях покупателя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</w:t>
      </w:r>
      <w:r>
        <w:t>ятся непригодными для использования по назначению;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firstLine="660"/>
        <w:jc w:val="both"/>
      </w:pPr>
      <w:r>
        <w:t>-цену и условия приобретения товара.</w:t>
      </w:r>
    </w:p>
    <w:p w:rsidR="00EB3177" w:rsidRDefault="00894A54" w:rsidP="001766B9">
      <w:pPr>
        <w:pStyle w:val="20"/>
        <w:shd w:val="clear" w:color="auto" w:fill="auto"/>
        <w:spacing w:after="0" w:line="206" w:lineRule="exact"/>
        <w:ind w:right="300" w:firstLine="660"/>
        <w:jc w:val="both"/>
      </w:pPr>
      <w:r>
        <w:t>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EB3177" w:rsidRDefault="00894A54" w:rsidP="001766B9">
      <w:pPr>
        <w:pStyle w:val="20"/>
        <w:shd w:val="clear" w:color="auto" w:fill="auto"/>
      </w:pPr>
      <w:r>
        <w:lastRenderedPageBreak/>
        <w:t>Об имеющи</w:t>
      </w:r>
      <w:r>
        <w:t>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EB3177" w:rsidRDefault="00894A54" w:rsidP="001766B9">
      <w:pPr>
        <w:pStyle w:val="20"/>
        <w:shd w:val="clear" w:color="auto" w:fill="auto"/>
        <w:spacing w:after="219" w:line="220" w:lineRule="exact"/>
      </w:pPr>
      <w:r>
        <w:t>Гарантии и сроки</w:t>
      </w:r>
    </w:p>
    <w:p w:rsidR="00EB3177" w:rsidRDefault="00894A54" w:rsidP="001766B9">
      <w:pPr>
        <w:pStyle w:val="20"/>
        <w:shd w:val="clear" w:color="auto" w:fill="auto"/>
      </w:pPr>
      <w:r>
        <w:t xml:space="preserve">Требовать возврата денег, </w:t>
      </w:r>
      <w:r>
        <w:t xml:space="preserve">замены товара, или ремонта можно в одни и те же установленные законом сроки. Точнее, в первую очередь сроки устанавливает продавец или производитель товара, давая на него гарантию. И если уж он установил гарантию, то ему не </w:t>
      </w:r>
      <w:proofErr w:type="gramStart"/>
      <w:r>
        <w:t>отвертеться</w:t>
      </w:r>
      <w:proofErr w:type="gramEnd"/>
      <w:r>
        <w:t xml:space="preserve"> - в течение всего га</w:t>
      </w:r>
      <w:r>
        <w:t>рантийного срока. И если у товара возникли существенные недостатки в течение гарантийного срока можно требовать не только ремонта, но и возврата денег. В большинстве случаев сроки начинают исчисляться со дня покупки, однако в соответствии с пунктом 2 ст. 1</w:t>
      </w:r>
      <w:r>
        <w:t>9, в случае, если товар покупался через Интернет, гарантийный срок начинает исчисляться со дня доставки, а если в стоимость были включены услуги по сборке-установке оборудования, то со дня, когда она была реально произведена.</w:t>
      </w:r>
    </w:p>
    <w:p w:rsidR="00EB3177" w:rsidRDefault="00894A54" w:rsidP="001766B9">
      <w:pPr>
        <w:pStyle w:val="20"/>
        <w:shd w:val="clear" w:color="auto" w:fill="auto"/>
      </w:pPr>
      <w:r>
        <w:t>Когда гарантийный срок истекае</w:t>
      </w:r>
      <w:r>
        <w:t>т, права потребителя, конечно, становятся куда менее защищенными. Однако претензии можно предъявлять и в этом случае - только уже изготовителю, а не продавцу, и в пределах установленного срока службы товара.</w:t>
      </w:r>
    </w:p>
    <w:p w:rsidR="00EB3177" w:rsidRDefault="00894A54" w:rsidP="001766B9">
      <w:pPr>
        <w:pStyle w:val="20"/>
        <w:shd w:val="clear" w:color="auto" w:fill="auto"/>
      </w:pPr>
      <w:r>
        <w:t>Надо также знать, что общий срок давности по гра</w:t>
      </w:r>
      <w:r>
        <w:t>жданским спорам, установленный Гражданским кодексом, составляет три года. Это означает, что в суд можно подавать в течение трех лет со дня возникновения юридического факта, влекущего иск. То есть если у вас возникли претензии к изготовителю или к продавцу,</w:t>
      </w:r>
      <w:r>
        <w:t xml:space="preserve"> когда истек установленный ими гарантийный срок, подавать в суд можно в течение трех лет не со дня покупки, а со дня </w:t>
      </w:r>
      <w:r>
        <w:rPr>
          <w:rStyle w:val="21"/>
        </w:rPr>
        <w:t>возникновения претензий.</w:t>
      </w:r>
    </w:p>
    <w:p w:rsidR="00EB3177" w:rsidRDefault="00894A54" w:rsidP="001766B9">
      <w:pPr>
        <w:pStyle w:val="20"/>
        <w:shd w:val="clear" w:color="auto" w:fill="auto"/>
      </w:pPr>
      <w:r>
        <w:t>Сроки, в течение которых продавец должен выполнить законные требования покупателей, следующие: возвратить деньги з</w:t>
      </w:r>
      <w:r>
        <w:t xml:space="preserve">а товар он должен в течение 3 дней со дня возврата указанного товара, обменять товар </w:t>
      </w:r>
      <w:proofErr w:type="gramStart"/>
      <w:r>
        <w:t>на</w:t>
      </w:r>
      <w:proofErr w:type="gramEnd"/>
      <w:r>
        <w:t xml:space="preserve"> аналогичный - в семидневный срок. Правда, если продавец захочет провести экспертизу товара, то закон выделяет ему на это целых двадцать дней.</w:t>
      </w:r>
    </w:p>
    <w:p w:rsidR="00EB3177" w:rsidRDefault="00894A54" w:rsidP="001766B9">
      <w:pPr>
        <w:pStyle w:val="20"/>
        <w:shd w:val="clear" w:color="auto" w:fill="auto"/>
      </w:pPr>
      <w:r>
        <w:t>Сроки, в которые будет вып</w:t>
      </w:r>
      <w:r>
        <w:t xml:space="preserve">олняться гарантийный ремонт, надо оговаривать с продавцом, но по закону недостатки должны </w:t>
      </w:r>
      <w:proofErr w:type="gramStart"/>
      <w:r>
        <w:t>устранятся</w:t>
      </w:r>
      <w:proofErr w:type="gramEnd"/>
      <w:r>
        <w:t xml:space="preserve"> незамедлительно, то есть в минимальный срок, но не может превышать 45 дней (гарантийный срок на товар увеличивается ровно на то время, которое потребовалос</w:t>
      </w:r>
      <w:r>
        <w:t>ь на проведение ремонта, экспертиз и т. п.).</w:t>
      </w:r>
    </w:p>
    <w:p w:rsidR="00EB3177" w:rsidRDefault="00894A54" w:rsidP="001766B9">
      <w:pPr>
        <w:pStyle w:val="20"/>
        <w:shd w:val="clear" w:color="auto" w:fill="auto"/>
        <w:spacing w:after="236"/>
      </w:pPr>
      <w:r>
        <w:t xml:space="preserve">Человек, ознакомившийся с законами, защищающими права потребителей, входит в магазин </w:t>
      </w:r>
      <w:proofErr w:type="gramStart"/>
      <w:r>
        <w:t>подготовленным</w:t>
      </w:r>
      <w:proofErr w:type="gramEnd"/>
      <w:r>
        <w:t xml:space="preserve">. Он не боится сюрпризов, поскольку хорошо знает, что ему положено, а что нет, и будет твердо стоять на своем. </w:t>
      </w:r>
      <w:r>
        <w:t xml:space="preserve">Однако учтите, что и продавцы в большинстве случаев весьма подкованы в этом отношении. Поэтому не надо вести себя вызывающе. Помните, что любой договор, который противоречит существующему законодательству, </w:t>
      </w:r>
      <w:proofErr w:type="gramStart"/>
      <w:r>
        <w:t>недействителен</w:t>
      </w:r>
      <w:proofErr w:type="gramEnd"/>
      <w:r>
        <w:t xml:space="preserve"> даже если вы его подписали. Ну и вс</w:t>
      </w:r>
      <w:r>
        <w:t xml:space="preserve">егда остается суд. Стоит только помнить, что судебная тяжба - весьма непростое и не дешевое занятие. Главный же совет прост: на закон надейся, а сам не плошай. Лучше перестраховаться и слегка переплатить, обратившись в надежную компанию, чем потом </w:t>
      </w:r>
      <w:proofErr w:type="gramStart"/>
      <w:r>
        <w:t xml:space="preserve">тратить </w:t>
      </w:r>
      <w:r>
        <w:t>нервы</w:t>
      </w:r>
      <w:proofErr w:type="gramEnd"/>
      <w:r>
        <w:t xml:space="preserve"> и время в разборках с непорядочными людьми. Им-то все равно, а вас жалко. Берегите время!</w:t>
      </w:r>
    </w:p>
    <w:p w:rsidR="00EB3177" w:rsidRDefault="00894A54" w:rsidP="001766B9">
      <w:pPr>
        <w:pStyle w:val="20"/>
        <w:shd w:val="clear" w:color="auto" w:fill="auto"/>
        <w:spacing w:after="0" w:line="254" w:lineRule="exact"/>
        <w:ind w:firstLine="160"/>
      </w:pPr>
      <w:r>
        <w:t xml:space="preserve">Для получения консультации по правилам торговли, защите прав потребителей, а также при возникновении претензий к качеству приобретаемых товаров и услуг </w:t>
      </w:r>
      <w:r>
        <w:t xml:space="preserve">обращайтесь к консультанту по развитию потребительского рынка и защите прав потребителей администрации </w:t>
      </w:r>
      <w:proofErr w:type="spellStart"/>
      <w:r>
        <w:t>Кумылженского</w:t>
      </w:r>
      <w:proofErr w:type="spellEnd"/>
      <w:r>
        <w:t xml:space="preserve"> муниципального района, тел. 6-14-89</w:t>
      </w:r>
    </w:p>
    <w:p w:rsidR="00EB3177" w:rsidRDefault="00EB3177">
      <w:pPr>
        <w:rPr>
          <w:sz w:val="2"/>
          <w:szCs w:val="2"/>
        </w:rPr>
      </w:pPr>
    </w:p>
    <w:sectPr w:rsidR="00EB3177" w:rsidSect="00EB3177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54" w:rsidRDefault="00894A54" w:rsidP="00EB3177">
      <w:r>
        <w:separator/>
      </w:r>
    </w:p>
  </w:endnote>
  <w:endnote w:type="continuationSeparator" w:id="0">
    <w:p w:rsidR="00894A54" w:rsidRDefault="00894A54" w:rsidP="00EB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54" w:rsidRDefault="00894A54"/>
  </w:footnote>
  <w:footnote w:type="continuationSeparator" w:id="0">
    <w:p w:rsidR="00894A54" w:rsidRDefault="00894A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305F8"/>
    <w:multiLevelType w:val="multilevel"/>
    <w:tmpl w:val="169E29D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3177"/>
    <w:rsid w:val="001766B9"/>
    <w:rsid w:val="00894A54"/>
    <w:rsid w:val="00E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31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317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B317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95pt">
    <w:name w:val="Основной текст (2) + Times New Roman;9;5 pt;Не полужирный;Малые прописные"/>
    <w:basedOn w:val="2"/>
    <w:rsid w:val="00EB317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B3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21">
    <w:name w:val="Основной текст (2) + Не полужирный;Курсив"/>
    <w:basedOn w:val="2"/>
    <w:rsid w:val="00EB317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B3177"/>
    <w:pPr>
      <w:shd w:val="clear" w:color="auto" w:fill="FFFFFF"/>
      <w:spacing w:after="240"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EB31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1073</Words>
  <Characters>6121</Characters>
  <Application>Microsoft Office Word</Application>
  <DocSecurity>0</DocSecurity>
  <Lines>51</Lines>
  <Paragraphs>14</Paragraphs>
  <ScaleCrop>false</ScaleCrop>
  <Company>Microsoft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2022-03-22T05:55:00Z</dcterms:created>
  <dcterms:modified xsi:type="dcterms:W3CDTF">2022-03-22T06:03:00Z</dcterms:modified>
</cp:coreProperties>
</file>