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07" w:rsidRDefault="00B76807" w:rsidP="00A730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A7309E" w:rsidRPr="00A7309E" w:rsidRDefault="00A7309E" w:rsidP="00A7309E">
      <w:pPr>
        <w:jc w:val="center"/>
        <w:rPr>
          <w:rFonts w:ascii="Arial" w:hAnsi="Arial" w:cs="Arial"/>
          <w:b/>
          <w:sz w:val="24"/>
          <w:szCs w:val="24"/>
        </w:rPr>
      </w:pPr>
      <w:r w:rsidRPr="00A7309E">
        <w:rPr>
          <w:rFonts w:ascii="Arial" w:hAnsi="Arial" w:cs="Arial"/>
          <w:b/>
          <w:sz w:val="24"/>
          <w:szCs w:val="24"/>
        </w:rPr>
        <w:t>АДМИНИСТРАЦИЯ</w:t>
      </w:r>
    </w:p>
    <w:p w:rsidR="00A7309E" w:rsidRPr="00A7309E" w:rsidRDefault="00A7309E" w:rsidP="00A7309E">
      <w:pPr>
        <w:jc w:val="center"/>
        <w:rPr>
          <w:rFonts w:ascii="Arial" w:hAnsi="Arial" w:cs="Arial"/>
          <w:b/>
          <w:sz w:val="24"/>
          <w:szCs w:val="24"/>
        </w:rPr>
      </w:pPr>
      <w:r w:rsidRPr="00A7309E">
        <w:rPr>
          <w:rFonts w:ascii="Arial" w:hAnsi="Arial" w:cs="Arial"/>
          <w:b/>
          <w:sz w:val="24"/>
          <w:szCs w:val="24"/>
        </w:rPr>
        <w:t>КУМЫЛЖЕНСКОГО МУНИЦИПАЛЬНОГО</w:t>
      </w:r>
    </w:p>
    <w:p w:rsidR="00A7309E" w:rsidRPr="00A7309E" w:rsidRDefault="00A7309E" w:rsidP="00A7309E">
      <w:pPr>
        <w:jc w:val="center"/>
        <w:rPr>
          <w:rFonts w:ascii="Arial" w:hAnsi="Arial" w:cs="Arial"/>
          <w:b/>
          <w:sz w:val="24"/>
          <w:szCs w:val="24"/>
        </w:rPr>
      </w:pPr>
      <w:r w:rsidRPr="00A7309E">
        <w:rPr>
          <w:rFonts w:ascii="Arial" w:hAnsi="Arial" w:cs="Arial"/>
          <w:b/>
          <w:sz w:val="24"/>
          <w:szCs w:val="24"/>
        </w:rPr>
        <w:t>РАЙОНА ВОЛГОГРАДСКОЙ ОБЛАСТИ</w:t>
      </w:r>
    </w:p>
    <w:p w:rsidR="00A7309E" w:rsidRPr="00A7309E" w:rsidRDefault="00A7309E" w:rsidP="00A7309E">
      <w:pPr>
        <w:jc w:val="center"/>
        <w:rPr>
          <w:rFonts w:ascii="Arial" w:hAnsi="Arial" w:cs="Arial"/>
          <w:b/>
          <w:sz w:val="24"/>
          <w:szCs w:val="24"/>
        </w:rPr>
      </w:pPr>
    </w:p>
    <w:p w:rsidR="00A7309E" w:rsidRPr="00A7309E" w:rsidRDefault="00A7309E" w:rsidP="00A7309E">
      <w:pPr>
        <w:jc w:val="center"/>
        <w:rPr>
          <w:rFonts w:ascii="Arial" w:hAnsi="Arial" w:cs="Arial"/>
          <w:b/>
          <w:sz w:val="24"/>
          <w:szCs w:val="24"/>
        </w:rPr>
      </w:pPr>
      <w:r w:rsidRPr="00A7309E">
        <w:rPr>
          <w:rFonts w:ascii="Arial" w:hAnsi="Arial" w:cs="Arial"/>
          <w:b/>
          <w:sz w:val="24"/>
          <w:szCs w:val="24"/>
        </w:rPr>
        <w:t>ПОСТАНОВЛЕНИЕ</w:t>
      </w:r>
    </w:p>
    <w:p w:rsidR="00A7309E" w:rsidRPr="00A7309E" w:rsidRDefault="00A7309E" w:rsidP="00A7309E">
      <w:pPr>
        <w:jc w:val="center"/>
        <w:rPr>
          <w:rFonts w:ascii="Arial" w:hAnsi="Arial" w:cs="Arial"/>
          <w:sz w:val="24"/>
          <w:szCs w:val="24"/>
        </w:rPr>
      </w:pPr>
    </w:p>
    <w:p w:rsidR="00A7309E" w:rsidRPr="00A7309E" w:rsidRDefault="00E52702" w:rsidP="00A7309E">
      <w:pPr>
        <w:jc w:val="center"/>
        <w:rPr>
          <w:rFonts w:ascii="Arial" w:hAnsi="Arial" w:cs="Arial"/>
          <w:sz w:val="24"/>
          <w:szCs w:val="24"/>
        </w:rPr>
      </w:pPr>
      <w:r w:rsidRPr="00E52702">
        <w:rPr>
          <w:noProof/>
        </w:rPr>
        <w:pict>
          <v:line id="Прямая соединительная линия 5" o:spid="_x0000_s1026" style="position:absolute;left:0;text-align:left;z-index:251659264;visibility:visible;mso-wrap-distance-top:-72e-5mm;mso-wrap-distance-bottom:-72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E52702">
        <w:rPr>
          <w:noProof/>
        </w:rPr>
        <w:pict>
          <v:line id="Прямая соединительная линия 4" o:spid="_x0000_s1027" style="position:absolute;left:0;text-align:left;z-index:251660288;visibility:visible;mso-wrap-distance-top:-72e-5mm;mso-wrap-distance-bottom:-72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A7309E" w:rsidRPr="00A7309E" w:rsidRDefault="00A7309E" w:rsidP="00A7309E">
      <w:pPr>
        <w:jc w:val="center"/>
        <w:rPr>
          <w:color w:val="000000"/>
          <w:sz w:val="22"/>
          <w:szCs w:val="22"/>
        </w:rPr>
      </w:pPr>
      <w:r w:rsidRPr="00A7309E">
        <w:rPr>
          <w:rFonts w:ascii="Arial" w:hAnsi="Arial" w:cs="Arial"/>
          <w:sz w:val="24"/>
          <w:szCs w:val="24"/>
        </w:rPr>
        <w:t>от ____________________ № _____</w:t>
      </w:r>
      <w:r w:rsidRPr="00A7309E">
        <w:rPr>
          <w:rFonts w:ascii="Arial" w:hAnsi="Arial" w:cs="Arial"/>
          <w:sz w:val="24"/>
          <w:szCs w:val="24"/>
        </w:rPr>
        <w:softHyphen/>
      </w:r>
      <w:r w:rsidRPr="00A7309E">
        <w:rPr>
          <w:rFonts w:ascii="Arial" w:hAnsi="Arial" w:cs="Arial"/>
          <w:sz w:val="24"/>
          <w:szCs w:val="24"/>
        </w:rPr>
        <w:softHyphen/>
      </w:r>
      <w:r w:rsidRPr="00A7309E">
        <w:rPr>
          <w:rFonts w:ascii="Arial" w:hAnsi="Arial" w:cs="Arial"/>
          <w:sz w:val="24"/>
          <w:szCs w:val="24"/>
        </w:rPr>
        <w:softHyphen/>
        <w:t>__</w:t>
      </w:r>
    </w:p>
    <w:p w:rsidR="00A7309E" w:rsidRPr="00A7309E" w:rsidRDefault="00A7309E" w:rsidP="00A7309E">
      <w:pPr>
        <w:tabs>
          <w:tab w:val="left" w:pos="4678"/>
          <w:tab w:val="left" w:pos="8931"/>
          <w:tab w:val="left" w:pos="9072"/>
        </w:tabs>
        <w:jc w:val="center"/>
        <w:rPr>
          <w:sz w:val="26"/>
          <w:szCs w:val="26"/>
        </w:rPr>
      </w:pPr>
    </w:p>
    <w:p w:rsidR="00341A39" w:rsidRPr="00A7309E" w:rsidRDefault="00341A39" w:rsidP="0075227B">
      <w:pPr>
        <w:rPr>
          <w:rFonts w:ascii="Arial" w:hAnsi="Arial" w:cs="Arial"/>
          <w:sz w:val="24"/>
          <w:szCs w:val="24"/>
        </w:rPr>
      </w:pPr>
    </w:p>
    <w:p w:rsidR="00341A39" w:rsidRPr="00A7309E" w:rsidRDefault="00341A39" w:rsidP="00341A39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  <w:r w:rsidRPr="00A7309E">
        <w:rPr>
          <w:b w:val="0"/>
          <w:bCs w:val="0"/>
          <w:sz w:val="24"/>
          <w:szCs w:val="24"/>
        </w:rPr>
        <w:t>О внесении изменений в постановление администрации</w:t>
      </w:r>
    </w:p>
    <w:p w:rsidR="00341A39" w:rsidRPr="00A7309E" w:rsidRDefault="00341A39" w:rsidP="00341A39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  <w:r w:rsidRPr="00A7309E">
        <w:rPr>
          <w:b w:val="0"/>
          <w:bCs w:val="0"/>
          <w:sz w:val="24"/>
          <w:szCs w:val="24"/>
        </w:rPr>
        <w:t xml:space="preserve"> Кумылженского муниципального района Волгоградской области </w:t>
      </w:r>
    </w:p>
    <w:p w:rsidR="00341A39" w:rsidRPr="00A7309E" w:rsidRDefault="00341A39" w:rsidP="00341A39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  <w:r w:rsidRPr="00A7309E">
        <w:rPr>
          <w:b w:val="0"/>
          <w:bCs w:val="0"/>
          <w:sz w:val="24"/>
          <w:szCs w:val="24"/>
        </w:rPr>
        <w:t xml:space="preserve">от 28.03.2024г № 163 «Об утверждении  муниципальной программы </w:t>
      </w:r>
    </w:p>
    <w:p w:rsidR="00341A39" w:rsidRPr="00A7309E" w:rsidRDefault="00341A39" w:rsidP="00341A39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  <w:r w:rsidRPr="00A7309E">
        <w:rPr>
          <w:b w:val="0"/>
          <w:bCs w:val="0"/>
          <w:sz w:val="24"/>
          <w:szCs w:val="24"/>
        </w:rPr>
        <w:t xml:space="preserve">«Обеспечение эффективной реализации исполнительным органом местного самоуправления полномочий по решению вопросов местного значения </w:t>
      </w:r>
    </w:p>
    <w:p w:rsidR="00341A39" w:rsidRPr="00A7309E" w:rsidRDefault="00341A39" w:rsidP="00341A39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  <w:r w:rsidRPr="00A7309E">
        <w:rPr>
          <w:b w:val="0"/>
          <w:bCs w:val="0"/>
          <w:sz w:val="24"/>
          <w:szCs w:val="24"/>
        </w:rPr>
        <w:t xml:space="preserve">Кумылженского муниципального района Волгоградской области» </w:t>
      </w:r>
    </w:p>
    <w:p w:rsidR="0075227B" w:rsidRPr="00A7309E" w:rsidRDefault="00341A39" w:rsidP="00341A39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  <w:r w:rsidRPr="00A7309E">
        <w:rPr>
          <w:b w:val="0"/>
          <w:bCs w:val="0"/>
          <w:sz w:val="24"/>
          <w:szCs w:val="24"/>
        </w:rPr>
        <w:t>на 2024-2026 годы»</w:t>
      </w:r>
    </w:p>
    <w:p w:rsidR="00341A39" w:rsidRPr="00A7309E" w:rsidRDefault="00341A39" w:rsidP="00971623">
      <w:pPr>
        <w:pStyle w:val="ConsPlusTitle"/>
        <w:widowControl/>
        <w:jc w:val="both"/>
        <w:rPr>
          <w:b w:val="0"/>
          <w:bCs w:val="0"/>
          <w:sz w:val="24"/>
          <w:szCs w:val="24"/>
        </w:rPr>
      </w:pPr>
    </w:p>
    <w:p w:rsidR="00341A39" w:rsidRPr="00A7309E" w:rsidRDefault="00341A39" w:rsidP="00971623">
      <w:pPr>
        <w:pStyle w:val="ConsPlusTitle"/>
        <w:widowControl/>
        <w:jc w:val="both"/>
        <w:rPr>
          <w:b w:val="0"/>
          <w:bCs w:val="0"/>
          <w:sz w:val="24"/>
          <w:szCs w:val="24"/>
        </w:rPr>
      </w:pPr>
    </w:p>
    <w:p w:rsidR="0075227B" w:rsidRPr="00A7309E" w:rsidRDefault="0075227B" w:rsidP="00341A39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A7309E">
        <w:rPr>
          <w:b w:val="0"/>
          <w:sz w:val="24"/>
          <w:szCs w:val="24"/>
        </w:rPr>
        <w:t>На основании п</w:t>
      </w:r>
      <w:r w:rsidR="0044215D" w:rsidRPr="00A7309E">
        <w:rPr>
          <w:b w:val="0"/>
          <w:sz w:val="24"/>
          <w:szCs w:val="24"/>
        </w:rPr>
        <w:t xml:space="preserve">. </w:t>
      </w:r>
      <w:r w:rsidRPr="00A7309E">
        <w:rPr>
          <w:b w:val="0"/>
          <w:sz w:val="24"/>
          <w:szCs w:val="24"/>
        </w:rPr>
        <w:t xml:space="preserve">5.1. Положения о муниципальных программах, утвержденного  </w:t>
      </w:r>
      <w:hyperlink r:id="rId7" w:tooltip="Постановление администрации городского округа - г. Волжский Волгоградской обл. от 15.09.2011 N 5072 (ред. от 16.06.2014) &quot;Об утверждении Порядка разработки, утверждения и реализации ведомственных целевых программ&quot;{КонсультантПлюс}" w:history="1">
        <w:r w:rsidRPr="00A7309E">
          <w:rPr>
            <w:b w:val="0"/>
            <w:sz w:val="24"/>
            <w:szCs w:val="24"/>
          </w:rPr>
          <w:t>постановлением</w:t>
        </w:r>
      </w:hyperlink>
      <w:r w:rsidRPr="00A7309E">
        <w:rPr>
          <w:b w:val="0"/>
          <w:sz w:val="24"/>
          <w:szCs w:val="24"/>
        </w:rPr>
        <w:t xml:space="preserve"> администрации Кумылженского муниципального района Волгоградской области от 09.10.2013г №619 «Об утверждении Положения о муниципальных программах»</w:t>
      </w:r>
      <w:r w:rsidR="00341A39" w:rsidRPr="00A7309E">
        <w:rPr>
          <w:b w:val="0"/>
          <w:sz w:val="24"/>
          <w:szCs w:val="24"/>
        </w:rPr>
        <w:t>,</w:t>
      </w:r>
      <w:r w:rsidR="00FF7873" w:rsidRPr="00A7309E">
        <w:rPr>
          <w:b w:val="0"/>
          <w:sz w:val="24"/>
          <w:szCs w:val="24"/>
        </w:rPr>
        <w:t xml:space="preserve"> администрация Кумылженского муниципального района Волгоградской области постановляет:</w:t>
      </w:r>
    </w:p>
    <w:p w:rsidR="0075227B" w:rsidRPr="00A7309E" w:rsidRDefault="0075227B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 xml:space="preserve">1. Внести в постановление администрации Кумылженского муниципального района Волгоградской области от 28.03.2024г № 163 «Об утверждении  муниципальной </w:t>
      </w:r>
      <w:hyperlink r:id="rId8" w:anchor="Par36" w:tooltip="Ссылка на текущий документ" w:history="1">
        <w:r w:rsidRPr="00A7309E">
          <w:rPr>
            <w:rStyle w:val="a3"/>
            <w:color w:val="000000"/>
            <w:sz w:val="24"/>
            <w:szCs w:val="24"/>
            <w:u w:val="none"/>
          </w:rPr>
          <w:t>программ</w:t>
        </w:r>
      </w:hyperlink>
      <w:r w:rsidRPr="00A7309E">
        <w:rPr>
          <w:sz w:val="24"/>
          <w:szCs w:val="24"/>
        </w:rPr>
        <w:t>ы «Обеспечение эффективной реализации исполнительным органом местного самоуправления полномочий по решению вопросов местного значения Кумылженского муниципального района Волгоградской области» на 2024-2026 годы</w:t>
      </w:r>
      <w:r w:rsidR="00341A39" w:rsidRPr="00A7309E">
        <w:rPr>
          <w:sz w:val="24"/>
          <w:szCs w:val="24"/>
        </w:rPr>
        <w:t>»</w:t>
      </w:r>
      <w:r w:rsidRPr="00A7309E">
        <w:rPr>
          <w:sz w:val="24"/>
          <w:szCs w:val="24"/>
        </w:rPr>
        <w:t xml:space="preserve"> (дале</w:t>
      </w:r>
      <w:proofErr w:type="gramStart"/>
      <w:r w:rsidRPr="00A7309E">
        <w:rPr>
          <w:sz w:val="24"/>
          <w:szCs w:val="24"/>
        </w:rPr>
        <w:t>е</w:t>
      </w:r>
      <w:r w:rsidR="00341A39" w:rsidRPr="00A7309E">
        <w:rPr>
          <w:sz w:val="24"/>
          <w:szCs w:val="24"/>
        </w:rPr>
        <w:t>-</w:t>
      </w:r>
      <w:proofErr w:type="gramEnd"/>
      <w:r w:rsidRPr="00A7309E">
        <w:rPr>
          <w:sz w:val="24"/>
          <w:szCs w:val="24"/>
        </w:rPr>
        <w:t xml:space="preserve"> постановление) следующие изменения:</w:t>
      </w:r>
    </w:p>
    <w:p w:rsidR="0075227B" w:rsidRPr="00A7309E" w:rsidRDefault="0075227B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 xml:space="preserve">1.1 </w:t>
      </w:r>
      <w:r w:rsidR="00341A39" w:rsidRPr="00A7309E">
        <w:rPr>
          <w:sz w:val="24"/>
          <w:szCs w:val="24"/>
        </w:rPr>
        <w:t>в</w:t>
      </w:r>
      <w:r w:rsidRPr="00A7309E">
        <w:rPr>
          <w:sz w:val="24"/>
          <w:szCs w:val="24"/>
        </w:rPr>
        <w:t xml:space="preserve"> паспорте муниципальной программы, утвержденной постановлением</w:t>
      </w:r>
      <w:r w:rsidR="00341A39" w:rsidRPr="00A7309E">
        <w:rPr>
          <w:sz w:val="24"/>
          <w:szCs w:val="24"/>
        </w:rPr>
        <w:t>,</w:t>
      </w:r>
      <w:r w:rsidRPr="00A7309E">
        <w:rPr>
          <w:sz w:val="24"/>
          <w:szCs w:val="24"/>
        </w:rPr>
        <w:t xml:space="preserve"> (далее</w:t>
      </w:r>
      <w:r w:rsidR="00341A39" w:rsidRPr="00A7309E">
        <w:rPr>
          <w:sz w:val="24"/>
          <w:szCs w:val="24"/>
        </w:rPr>
        <w:t>-</w:t>
      </w:r>
      <w:r w:rsidRPr="00A7309E">
        <w:rPr>
          <w:sz w:val="24"/>
          <w:szCs w:val="24"/>
        </w:rPr>
        <w:t xml:space="preserve"> муниципальная программа</w:t>
      </w:r>
      <w:r w:rsidR="00341A39" w:rsidRPr="00A7309E">
        <w:rPr>
          <w:sz w:val="24"/>
          <w:szCs w:val="24"/>
        </w:rPr>
        <w:t>)</w:t>
      </w:r>
      <w:r w:rsidRPr="00A7309E">
        <w:rPr>
          <w:sz w:val="24"/>
          <w:szCs w:val="24"/>
        </w:rPr>
        <w:t xml:space="preserve">  раздел «Объемы и источники финансирования» изложить  в следующей редакции:</w:t>
      </w:r>
    </w:p>
    <w:p w:rsidR="0075227B" w:rsidRPr="00A7309E" w:rsidRDefault="0075227B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 xml:space="preserve">«Общий объем финансирования – </w:t>
      </w:r>
      <w:r w:rsidR="0036148C" w:rsidRPr="00A7309E">
        <w:rPr>
          <w:sz w:val="24"/>
          <w:szCs w:val="24"/>
        </w:rPr>
        <w:t>151659,4</w:t>
      </w:r>
      <w:r w:rsidRPr="00A7309E">
        <w:rPr>
          <w:sz w:val="24"/>
          <w:szCs w:val="24"/>
        </w:rPr>
        <w:t xml:space="preserve"> </w:t>
      </w:r>
      <w:r w:rsidR="005965EE" w:rsidRPr="00A7309E">
        <w:rPr>
          <w:sz w:val="24"/>
          <w:szCs w:val="24"/>
        </w:rPr>
        <w:t xml:space="preserve">тыс. </w:t>
      </w:r>
      <w:r w:rsidRPr="00A7309E">
        <w:rPr>
          <w:sz w:val="24"/>
          <w:szCs w:val="24"/>
        </w:rPr>
        <w:t>руб.,</w:t>
      </w:r>
    </w:p>
    <w:p w:rsidR="0075227B" w:rsidRPr="00A7309E" w:rsidRDefault="0075227B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 xml:space="preserve">2024 год – </w:t>
      </w:r>
      <w:r w:rsidR="005965EE" w:rsidRPr="00A7309E">
        <w:rPr>
          <w:sz w:val="24"/>
          <w:szCs w:val="24"/>
        </w:rPr>
        <w:t>46196,8</w:t>
      </w:r>
      <w:r w:rsidRPr="00A7309E">
        <w:rPr>
          <w:sz w:val="24"/>
          <w:szCs w:val="24"/>
        </w:rPr>
        <w:t xml:space="preserve"> </w:t>
      </w:r>
      <w:r w:rsidR="005965EE" w:rsidRPr="00A7309E">
        <w:rPr>
          <w:sz w:val="24"/>
          <w:szCs w:val="24"/>
        </w:rPr>
        <w:t xml:space="preserve"> тыс.</w:t>
      </w:r>
      <w:r w:rsidR="00540703" w:rsidRPr="00A7309E">
        <w:rPr>
          <w:sz w:val="24"/>
          <w:szCs w:val="24"/>
        </w:rPr>
        <w:t xml:space="preserve"> </w:t>
      </w:r>
      <w:r w:rsidRPr="00A7309E">
        <w:rPr>
          <w:sz w:val="24"/>
          <w:szCs w:val="24"/>
        </w:rPr>
        <w:t>руб.;</w:t>
      </w:r>
    </w:p>
    <w:p w:rsidR="0075227B" w:rsidRPr="00A7309E" w:rsidRDefault="0075227B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 xml:space="preserve">2025 год – </w:t>
      </w:r>
      <w:r w:rsidR="00A10116" w:rsidRPr="00A7309E">
        <w:rPr>
          <w:sz w:val="24"/>
          <w:szCs w:val="24"/>
        </w:rPr>
        <w:t>51794,6</w:t>
      </w:r>
      <w:r w:rsidRPr="00A7309E">
        <w:rPr>
          <w:sz w:val="24"/>
          <w:szCs w:val="24"/>
        </w:rPr>
        <w:t xml:space="preserve"> </w:t>
      </w:r>
      <w:r w:rsidR="005965EE" w:rsidRPr="00A7309E">
        <w:rPr>
          <w:sz w:val="24"/>
          <w:szCs w:val="24"/>
        </w:rPr>
        <w:t>тыс. руб.</w:t>
      </w:r>
      <w:r w:rsidRPr="00A7309E">
        <w:rPr>
          <w:sz w:val="24"/>
          <w:szCs w:val="24"/>
        </w:rPr>
        <w:t>;</w:t>
      </w:r>
    </w:p>
    <w:p w:rsidR="0075227B" w:rsidRPr="00A7309E" w:rsidRDefault="0075227B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 xml:space="preserve">2026 год -  </w:t>
      </w:r>
      <w:r w:rsidR="0036148C" w:rsidRPr="00A7309E">
        <w:rPr>
          <w:sz w:val="24"/>
          <w:szCs w:val="24"/>
        </w:rPr>
        <w:t>53668,0</w:t>
      </w:r>
      <w:r w:rsidR="005965EE" w:rsidRPr="00A7309E">
        <w:rPr>
          <w:sz w:val="24"/>
          <w:szCs w:val="24"/>
        </w:rPr>
        <w:t xml:space="preserve"> тыс.</w:t>
      </w:r>
      <w:r w:rsidR="00540703" w:rsidRPr="00A7309E">
        <w:rPr>
          <w:sz w:val="24"/>
          <w:szCs w:val="24"/>
        </w:rPr>
        <w:t xml:space="preserve"> </w:t>
      </w:r>
      <w:r w:rsidR="005965EE" w:rsidRPr="00A7309E">
        <w:rPr>
          <w:sz w:val="24"/>
          <w:szCs w:val="24"/>
        </w:rPr>
        <w:t xml:space="preserve">руб. </w:t>
      </w:r>
    </w:p>
    <w:p w:rsidR="0075227B" w:rsidRPr="00A7309E" w:rsidRDefault="009807AA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>и</w:t>
      </w:r>
      <w:r w:rsidR="0075227B" w:rsidRPr="00A7309E">
        <w:rPr>
          <w:sz w:val="24"/>
          <w:szCs w:val="24"/>
        </w:rPr>
        <w:t>сточник финансирования муниципальной программы - бюджет Кумылженского муниципального района Волгоградской области.</w:t>
      </w:r>
    </w:p>
    <w:p w:rsidR="0075227B" w:rsidRPr="00A7309E" w:rsidRDefault="0075227B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>Денежные средства на осуществление мероприятий, предусмотренных муниципальной программой, подлежат корректировке в соответствии с решением о бюджете Кумылженского муниципального района Волгоградской области на текущий финансовый год и плановый период</w:t>
      </w:r>
      <w:r w:rsidR="00341A39" w:rsidRPr="00A7309E">
        <w:rPr>
          <w:sz w:val="24"/>
          <w:szCs w:val="24"/>
        </w:rPr>
        <w:t>.»;</w:t>
      </w:r>
    </w:p>
    <w:p w:rsidR="0075227B" w:rsidRPr="00A7309E" w:rsidRDefault="0075227B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 xml:space="preserve">1.2 </w:t>
      </w:r>
      <w:r w:rsidR="00341A39" w:rsidRPr="00A7309E">
        <w:rPr>
          <w:sz w:val="24"/>
          <w:szCs w:val="24"/>
        </w:rPr>
        <w:t>а</w:t>
      </w:r>
      <w:r w:rsidRPr="00A7309E">
        <w:rPr>
          <w:sz w:val="24"/>
          <w:szCs w:val="24"/>
        </w:rPr>
        <w:t xml:space="preserve">бзац </w:t>
      </w:r>
      <w:r w:rsidR="00341A39" w:rsidRPr="00A7309E">
        <w:rPr>
          <w:sz w:val="24"/>
          <w:szCs w:val="24"/>
        </w:rPr>
        <w:t>третий</w:t>
      </w:r>
      <w:r w:rsidRPr="00A7309E">
        <w:rPr>
          <w:sz w:val="24"/>
          <w:szCs w:val="24"/>
        </w:rPr>
        <w:t xml:space="preserve"> раздела 6</w:t>
      </w:r>
      <w:r w:rsidR="00341A39" w:rsidRPr="00A7309E">
        <w:rPr>
          <w:sz w:val="24"/>
          <w:szCs w:val="24"/>
        </w:rPr>
        <w:t xml:space="preserve"> муниципальной программы</w:t>
      </w:r>
      <w:r w:rsidRPr="00A7309E">
        <w:rPr>
          <w:sz w:val="24"/>
          <w:szCs w:val="24"/>
        </w:rPr>
        <w:t xml:space="preserve">  «Обоснование объема финансовых ресурсов, необходимых для реализации муниципальной программы»  изложить в следующей редакции:</w:t>
      </w:r>
    </w:p>
    <w:p w:rsidR="0075227B" w:rsidRPr="00A7309E" w:rsidRDefault="00341A39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>«</w:t>
      </w:r>
      <w:r w:rsidR="0075227B" w:rsidRPr="00A7309E">
        <w:rPr>
          <w:sz w:val="24"/>
          <w:szCs w:val="24"/>
        </w:rPr>
        <w:t xml:space="preserve">Объем средств, необходимый для реализации программы составляет </w:t>
      </w:r>
      <w:r w:rsidR="005965EE" w:rsidRPr="00A7309E">
        <w:rPr>
          <w:sz w:val="24"/>
          <w:szCs w:val="24"/>
        </w:rPr>
        <w:t>15</w:t>
      </w:r>
      <w:r w:rsidR="0036148C" w:rsidRPr="00A7309E">
        <w:rPr>
          <w:sz w:val="24"/>
          <w:szCs w:val="24"/>
        </w:rPr>
        <w:t>16</w:t>
      </w:r>
      <w:r w:rsidR="005965EE" w:rsidRPr="00A7309E">
        <w:rPr>
          <w:sz w:val="24"/>
          <w:szCs w:val="24"/>
        </w:rPr>
        <w:t>59,</w:t>
      </w:r>
      <w:r w:rsidR="0036148C" w:rsidRPr="00A7309E">
        <w:rPr>
          <w:sz w:val="24"/>
          <w:szCs w:val="24"/>
        </w:rPr>
        <w:t>4</w:t>
      </w:r>
      <w:r w:rsidR="005965EE" w:rsidRPr="00A7309E">
        <w:rPr>
          <w:sz w:val="24"/>
          <w:szCs w:val="24"/>
        </w:rPr>
        <w:t xml:space="preserve"> тыс. руб</w:t>
      </w:r>
      <w:r w:rsidR="0075227B" w:rsidRPr="00A7309E">
        <w:rPr>
          <w:sz w:val="24"/>
          <w:szCs w:val="24"/>
        </w:rPr>
        <w:t xml:space="preserve">., в том числе 2024 год – </w:t>
      </w:r>
      <w:r w:rsidR="002B478A" w:rsidRPr="00A7309E">
        <w:rPr>
          <w:sz w:val="24"/>
          <w:szCs w:val="24"/>
        </w:rPr>
        <w:t>46196</w:t>
      </w:r>
      <w:r w:rsidR="00DF77DD" w:rsidRPr="00A7309E">
        <w:rPr>
          <w:sz w:val="24"/>
          <w:szCs w:val="24"/>
        </w:rPr>
        <w:t>,8</w:t>
      </w:r>
      <w:r w:rsidR="0075227B" w:rsidRPr="00A7309E">
        <w:rPr>
          <w:sz w:val="24"/>
          <w:szCs w:val="24"/>
        </w:rPr>
        <w:t xml:space="preserve"> руб., 2025 год – </w:t>
      </w:r>
      <w:r w:rsidR="00A10116" w:rsidRPr="00A7309E">
        <w:rPr>
          <w:sz w:val="24"/>
          <w:szCs w:val="24"/>
        </w:rPr>
        <w:t>51794,6</w:t>
      </w:r>
      <w:r w:rsidR="0075227B" w:rsidRPr="00A7309E">
        <w:rPr>
          <w:sz w:val="24"/>
          <w:szCs w:val="24"/>
        </w:rPr>
        <w:t xml:space="preserve"> руб., 2026 год – </w:t>
      </w:r>
      <w:r w:rsidR="0036148C" w:rsidRPr="00A7309E">
        <w:rPr>
          <w:sz w:val="24"/>
          <w:szCs w:val="24"/>
        </w:rPr>
        <w:t>53668,0</w:t>
      </w:r>
      <w:r w:rsidR="005965EE" w:rsidRPr="00A7309E">
        <w:rPr>
          <w:sz w:val="24"/>
          <w:szCs w:val="24"/>
        </w:rPr>
        <w:t xml:space="preserve"> тыс.</w:t>
      </w:r>
      <w:r w:rsidR="0075227B" w:rsidRPr="00A7309E">
        <w:rPr>
          <w:sz w:val="24"/>
          <w:szCs w:val="24"/>
        </w:rPr>
        <w:t xml:space="preserve"> руб.</w:t>
      </w:r>
      <w:r w:rsidRPr="00A7309E">
        <w:rPr>
          <w:sz w:val="24"/>
          <w:szCs w:val="24"/>
        </w:rPr>
        <w:t>»;</w:t>
      </w:r>
    </w:p>
    <w:p w:rsidR="00341A39" w:rsidRPr="00A7309E" w:rsidRDefault="0075227B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t xml:space="preserve">1.3 </w:t>
      </w:r>
      <w:r w:rsidR="00341A39" w:rsidRPr="00A7309E">
        <w:rPr>
          <w:sz w:val="24"/>
          <w:szCs w:val="24"/>
        </w:rPr>
        <w:t>п</w:t>
      </w:r>
      <w:r w:rsidRPr="00A7309E">
        <w:rPr>
          <w:sz w:val="24"/>
          <w:szCs w:val="24"/>
        </w:rPr>
        <w:t xml:space="preserve">риложение 2 к муниципальной программе изложить в новой редакции согласно </w:t>
      </w:r>
      <w:r w:rsidR="00341A39" w:rsidRPr="00A7309E">
        <w:rPr>
          <w:sz w:val="24"/>
          <w:szCs w:val="24"/>
        </w:rPr>
        <w:t xml:space="preserve">приложению </w:t>
      </w:r>
      <w:r w:rsidRPr="00A7309E">
        <w:rPr>
          <w:sz w:val="24"/>
          <w:szCs w:val="24"/>
        </w:rPr>
        <w:t xml:space="preserve">к настоящему постановлению. </w:t>
      </w:r>
    </w:p>
    <w:p w:rsidR="0075227B" w:rsidRPr="00A7309E" w:rsidRDefault="0075227B" w:rsidP="00341A39">
      <w:pPr>
        <w:pStyle w:val="ConsPlusNormal"/>
        <w:ind w:firstLine="709"/>
        <w:jc w:val="both"/>
        <w:rPr>
          <w:sz w:val="24"/>
          <w:szCs w:val="24"/>
        </w:rPr>
      </w:pPr>
      <w:r w:rsidRPr="00A7309E">
        <w:rPr>
          <w:sz w:val="24"/>
          <w:szCs w:val="24"/>
        </w:rPr>
        <w:lastRenderedPageBreak/>
        <w:t>2. Контроль за исполнением настоящего постановления возложить на заместителя главы по экономике – начальника отдела экономики, торговли и бухгалтерского учёта администрации Кумылженского муниципального района Пинского А.А.</w:t>
      </w:r>
    </w:p>
    <w:p w:rsidR="0075227B" w:rsidRPr="00A7309E" w:rsidRDefault="0075227B" w:rsidP="00341A39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7309E">
        <w:rPr>
          <w:rFonts w:ascii="Arial" w:hAnsi="Arial" w:cs="Arial"/>
          <w:sz w:val="24"/>
          <w:szCs w:val="24"/>
        </w:rPr>
        <w:t xml:space="preserve">3. </w:t>
      </w:r>
      <w:r w:rsidR="00341A39" w:rsidRPr="00A7309E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 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</w:p>
    <w:p w:rsidR="00341A39" w:rsidRPr="00A7309E" w:rsidRDefault="00341A39" w:rsidP="00341A39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341A39" w:rsidRPr="00A7309E" w:rsidRDefault="00341A39" w:rsidP="00341A39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341A39" w:rsidRPr="00A7309E" w:rsidRDefault="00341A39" w:rsidP="00341A39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341A39" w:rsidRPr="00A7309E" w:rsidRDefault="00341A39" w:rsidP="00341A39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7309E">
        <w:rPr>
          <w:rFonts w:ascii="Arial" w:eastAsia="Calibri" w:hAnsi="Arial" w:cs="Arial"/>
          <w:bCs/>
          <w:sz w:val="24"/>
          <w:szCs w:val="24"/>
          <w:lang w:eastAsia="en-US"/>
        </w:rPr>
        <w:t xml:space="preserve">Глава Кумылженского </w:t>
      </w:r>
    </w:p>
    <w:p w:rsidR="00341A39" w:rsidRPr="00A7309E" w:rsidRDefault="00341A39" w:rsidP="00341A39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7309E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муниципального района</w:t>
      </w:r>
    </w:p>
    <w:p w:rsidR="00341A39" w:rsidRPr="00A7309E" w:rsidRDefault="00341A39" w:rsidP="00341A3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309E">
        <w:rPr>
          <w:rFonts w:ascii="Arial" w:eastAsia="Calibri" w:hAnsi="Arial" w:cs="Arial"/>
          <w:bCs/>
          <w:sz w:val="24"/>
          <w:szCs w:val="24"/>
          <w:lang w:eastAsia="en-US"/>
        </w:rPr>
        <w:t xml:space="preserve">Волгоградской области              </w:t>
      </w:r>
      <w:r w:rsidR="00A7309E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</w:t>
      </w:r>
      <w:r w:rsidR="00A7309E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="00A7309E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="00A7309E">
        <w:rPr>
          <w:rFonts w:ascii="Arial" w:eastAsia="Calibri" w:hAnsi="Arial" w:cs="Arial"/>
          <w:bCs/>
          <w:sz w:val="24"/>
          <w:szCs w:val="24"/>
          <w:lang w:eastAsia="en-US"/>
        </w:rPr>
        <w:tab/>
        <w:t xml:space="preserve">                   </w:t>
      </w:r>
      <w:bookmarkStart w:id="0" w:name="_GoBack"/>
      <w:bookmarkEnd w:id="0"/>
      <w:r w:rsidRPr="00A7309E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В.В. Денисов</w:t>
      </w:r>
    </w:p>
    <w:p w:rsidR="0075227B" w:rsidRPr="00A7309E" w:rsidRDefault="0075227B" w:rsidP="00971623">
      <w:pPr>
        <w:jc w:val="both"/>
        <w:rPr>
          <w:rFonts w:ascii="Arial" w:hAnsi="Arial" w:cs="Arial"/>
          <w:sz w:val="24"/>
          <w:szCs w:val="24"/>
        </w:rPr>
      </w:pPr>
    </w:p>
    <w:p w:rsidR="0075227B" w:rsidRPr="00A7309E" w:rsidRDefault="0075227B" w:rsidP="00971623">
      <w:pPr>
        <w:jc w:val="both"/>
        <w:rPr>
          <w:rFonts w:ascii="Arial" w:hAnsi="Arial" w:cs="Arial"/>
          <w:sz w:val="24"/>
          <w:szCs w:val="24"/>
        </w:rPr>
      </w:pPr>
    </w:p>
    <w:p w:rsidR="0075227B" w:rsidRPr="00A7309E" w:rsidRDefault="0075227B" w:rsidP="00971623">
      <w:pPr>
        <w:jc w:val="both"/>
        <w:rPr>
          <w:rFonts w:ascii="Arial" w:hAnsi="Arial" w:cs="Arial"/>
          <w:sz w:val="24"/>
          <w:szCs w:val="24"/>
        </w:rPr>
      </w:pPr>
    </w:p>
    <w:p w:rsidR="0075227B" w:rsidRPr="00A7309E" w:rsidRDefault="0075227B" w:rsidP="00971623">
      <w:pPr>
        <w:jc w:val="both"/>
        <w:rPr>
          <w:rFonts w:ascii="Arial" w:hAnsi="Arial" w:cs="Arial"/>
          <w:sz w:val="24"/>
          <w:szCs w:val="24"/>
        </w:rPr>
      </w:pPr>
    </w:p>
    <w:p w:rsidR="002F5FD5" w:rsidRPr="00A7309E" w:rsidRDefault="002F5FD5" w:rsidP="00971623">
      <w:pPr>
        <w:jc w:val="both"/>
        <w:rPr>
          <w:rFonts w:ascii="Arial" w:hAnsi="Arial" w:cs="Arial"/>
          <w:sz w:val="28"/>
          <w:szCs w:val="28"/>
        </w:rPr>
      </w:pPr>
    </w:p>
    <w:p w:rsidR="002F5FD5" w:rsidRPr="00A7309E" w:rsidRDefault="002F5FD5" w:rsidP="00971623">
      <w:pPr>
        <w:jc w:val="both"/>
        <w:rPr>
          <w:rFonts w:ascii="Arial" w:hAnsi="Arial" w:cs="Arial"/>
          <w:sz w:val="28"/>
          <w:szCs w:val="28"/>
        </w:rPr>
      </w:pPr>
    </w:p>
    <w:p w:rsidR="002F5FD5" w:rsidRPr="00A7309E" w:rsidRDefault="002F5FD5" w:rsidP="00971623">
      <w:pPr>
        <w:jc w:val="both"/>
        <w:rPr>
          <w:rFonts w:ascii="Arial" w:hAnsi="Arial" w:cs="Arial"/>
          <w:sz w:val="28"/>
          <w:szCs w:val="28"/>
        </w:rPr>
      </w:pPr>
    </w:p>
    <w:p w:rsidR="002F5FD5" w:rsidRPr="00A7309E" w:rsidRDefault="002F5FD5" w:rsidP="00971623">
      <w:pPr>
        <w:jc w:val="both"/>
        <w:rPr>
          <w:rFonts w:ascii="Arial" w:hAnsi="Arial" w:cs="Arial"/>
          <w:sz w:val="28"/>
          <w:szCs w:val="28"/>
        </w:rPr>
      </w:pPr>
    </w:p>
    <w:p w:rsidR="002F5FD5" w:rsidRPr="00A7309E" w:rsidRDefault="002F5FD5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2F5FD5" w:rsidRPr="00A7309E" w:rsidRDefault="002F5FD5" w:rsidP="00971623">
      <w:pPr>
        <w:jc w:val="both"/>
        <w:rPr>
          <w:rFonts w:ascii="Arial" w:hAnsi="Arial" w:cs="Arial"/>
          <w:sz w:val="28"/>
          <w:szCs w:val="28"/>
        </w:rPr>
      </w:pPr>
    </w:p>
    <w:p w:rsidR="002F5FD5" w:rsidRPr="00A7309E" w:rsidRDefault="002F5FD5" w:rsidP="00971623">
      <w:pPr>
        <w:jc w:val="both"/>
        <w:rPr>
          <w:rFonts w:ascii="Arial" w:hAnsi="Arial" w:cs="Arial"/>
          <w:sz w:val="28"/>
          <w:szCs w:val="28"/>
        </w:rPr>
      </w:pPr>
    </w:p>
    <w:p w:rsidR="00FF42AF" w:rsidRPr="00A7309E" w:rsidRDefault="00FF42AF" w:rsidP="00971623">
      <w:pPr>
        <w:jc w:val="both"/>
        <w:rPr>
          <w:rFonts w:ascii="Arial" w:hAnsi="Arial" w:cs="Arial"/>
          <w:sz w:val="28"/>
          <w:szCs w:val="28"/>
        </w:rPr>
        <w:sectPr w:rsidR="00FF42AF" w:rsidRPr="00A7309E" w:rsidSect="00683F77">
          <w:headerReference w:type="default" r:id="rId9"/>
          <w:pgSz w:w="11906" w:h="16838"/>
          <w:pgMar w:top="1134" w:right="1133" w:bottom="993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1353" w:tblpY="916"/>
        <w:tblW w:w="3827" w:type="dxa"/>
        <w:tblLook w:val="04A0"/>
      </w:tblPr>
      <w:tblGrid>
        <w:gridCol w:w="3827"/>
      </w:tblGrid>
      <w:tr w:rsidR="00683F77" w:rsidRPr="00A7309E" w:rsidTr="00683F77">
        <w:tc>
          <w:tcPr>
            <w:tcW w:w="3827" w:type="dxa"/>
            <w:shd w:val="clear" w:color="auto" w:fill="auto"/>
          </w:tcPr>
          <w:p w:rsidR="00683F77" w:rsidRPr="00A7309E" w:rsidRDefault="00683F77" w:rsidP="00683F77">
            <w:pPr>
              <w:suppressAutoHyphens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683F77" w:rsidRPr="00A7309E" w:rsidRDefault="00BB1B7D" w:rsidP="00683F77">
            <w:pPr>
              <w:suppressAutoHyphens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7309E">
              <w:rPr>
                <w:rFonts w:ascii="Arial" w:hAnsi="Arial" w:cs="Arial"/>
                <w:sz w:val="24"/>
                <w:szCs w:val="24"/>
                <w:lang w:eastAsia="zh-CN"/>
              </w:rPr>
              <w:t xml:space="preserve">ПРИЛОЖЕНИЕ </w:t>
            </w:r>
          </w:p>
          <w:p w:rsidR="00683F77" w:rsidRPr="00A7309E" w:rsidRDefault="00683F77" w:rsidP="00683F77">
            <w:pPr>
              <w:suppressAutoHyphens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683F77" w:rsidRPr="00A7309E" w:rsidRDefault="00683F77" w:rsidP="00683F77">
            <w:pPr>
              <w:suppressAutoHyphens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7309E">
              <w:rPr>
                <w:rFonts w:ascii="Arial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A7309E">
              <w:rPr>
                <w:rFonts w:ascii="Arial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683F77" w:rsidRPr="00A7309E" w:rsidRDefault="00683F77" w:rsidP="00683F77">
            <w:pPr>
              <w:suppressAutoHyphens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7309E">
              <w:rPr>
                <w:rFonts w:ascii="Arial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683F77" w:rsidRPr="00A7309E" w:rsidRDefault="00683F77" w:rsidP="00683F77">
            <w:pPr>
              <w:suppressAutoHyphens/>
              <w:jc w:val="both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A7309E">
              <w:rPr>
                <w:rFonts w:ascii="Arial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2F5FD5" w:rsidRPr="00A7309E" w:rsidRDefault="002F5FD5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A7309E" w:rsidRDefault="0003331B" w:rsidP="00971623">
      <w:pPr>
        <w:jc w:val="both"/>
        <w:rPr>
          <w:rFonts w:ascii="Arial" w:hAnsi="Arial" w:cs="Arial"/>
        </w:rPr>
      </w:pPr>
    </w:p>
    <w:p w:rsidR="00683F77" w:rsidRPr="00A7309E" w:rsidRDefault="00683F77" w:rsidP="00683F77">
      <w:pPr>
        <w:tabs>
          <w:tab w:val="center" w:pos="2836"/>
        </w:tabs>
        <w:ind w:left="1020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09E">
        <w:rPr>
          <w:rFonts w:ascii="Arial" w:hAnsi="Arial" w:cs="Arial"/>
          <w:sz w:val="24"/>
          <w:szCs w:val="24"/>
        </w:rPr>
        <w:t>«Приложение 2</w:t>
      </w:r>
    </w:p>
    <w:p w:rsidR="00683F77" w:rsidRPr="00A7309E" w:rsidRDefault="00683F77" w:rsidP="00683F77">
      <w:pPr>
        <w:ind w:left="1020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09E">
        <w:rPr>
          <w:rFonts w:ascii="Arial" w:hAnsi="Arial" w:cs="Arial"/>
          <w:color w:val="000000" w:themeColor="text1"/>
          <w:sz w:val="24"/>
          <w:szCs w:val="24"/>
        </w:rPr>
        <w:t xml:space="preserve"> к </w:t>
      </w:r>
      <w:proofErr w:type="gramStart"/>
      <w:r w:rsidRPr="00A7309E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proofErr w:type="gramEnd"/>
      <w:r w:rsidRPr="00A730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0" w:anchor="Par36" w:tooltip="Ссылка на текущий документ" w:history="1">
        <w:r w:rsidRPr="00A7309E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программ</w:t>
        </w:r>
      </w:hyperlink>
      <w:r w:rsidRPr="00A7309E">
        <w:rPr>
          <w:rFonts w:ascii="Arial" w:hAnsi="Arial" w:cs="Arial"/>
          <w:color w:val="000000" w:themeColor="text1"/>
          <w:sz w:val="24"/>
          <w:szCs w:val="24"/>
        </w:rPr>
        <w:t>е</w:t>
      </w:r>
    </w:p>
    <w:p w:rsidR="00683F77" w:rsidRPr="00A7309E" w:rsidRDefault="00683F77" w:rsidP="00683F77">
      <w:pPr>
        <w:ind w:left="10206"/>
        <w:jc w:val="both"/>
        <w:rPr>
          <w:rFonts w:ascii="Arial" w:hAnsi="Arial" w:cs="Arial"/>
          <w:sz w:val="24"/>
          <w:szCs w:val="24"/>
        </w:rPr>
      </w:pPr>
      <w:r w:rsidRPr="00A7309E">
        <w:rPr>
          <w:rFonts w:ascii="Arial" w:hAnsi="Arial" w:cs="Arial"/>
          <w:sz w:val="24"/>
          <w:szCs w:val="24"/>
        </w:rPr>
        <w:t>«Обеспечение эффективной реализации</w:t>
      </w:r>
    </w:p>
    <w:p w:rsidR="00683F77" w:rsidRPr="00A7309E" w:rsidRDefault="00683F77" w:rsidP="00683F77">
      <w:pPr>
        <w:ind w:left="10206"/>
        <w:jc w:val="both"/>
        <w:rPr>
          <w:rFonts w:ascii="Arial" w:hAnsi="Arial" w:cs="Arial"/>
          <w:sz w:val="24"/>
          <w:szCs w:val="24"/>
        </w:rPr>
      </w:pPr>
      <w:r w:rsidRPr="00A7309E">
        <w:rPr>
          <w:rFonts w:ascii="Arial" w:hAnsi="Arial" w:cs="Arial"/>
          <w:sz w:val="24"/>
          <w:szCs w:val="24"/>
        </w:rPr>
        <w:t>исполнительным органом местного самоуправления полномочий по решению вопросов местного значения</w:t>
      </w:r>
    </w:p>
    <w:p w:rsidR="00683F77" w:rsidRPr="00A7309E" w:rsidRDefault="00683F77" w:rsidP="00683F77">
      <w:pPr>
        <w:ind w:left="10206"/>
        <w:jc w:val="both"/>
        <w:rPr>
          <w:rFonts w:ascii="Arial" w:hAnsi="Arial" w:cs="Arial"/>
          <w:sz w:val="24"/>
          <w:szCs w:val="24"/>
        </w:rPr>
      </w:pPr>
      <w:r w:rsidRPr="00A7309E">
        <w:rPr>
          <w:rFonts w:ascii="Arial" w:hAnsi="Arial" w:cs="Arial"/>
          <w:sz w:val="24"/>
          <w:szCs w:val="24"/>
        </w:rPr>
        <w:t xml:space="preserve">Кумылженского муниципального района </w:t>
      </w:r>
    </w:p>
    <w:p w:rsidR="00683F77" w:rsidRPr="00A7309E" w:rsidRDefault="00683F77" w:rsidP="00683F77">
      <w:pPr>
        <w:ind w:left="10206"/>
        <w:jc w:val="both"/>
        <w:rPr>
          <w:rFonts w:ascii="Arial" w:hAnsi="Arial" w:cs="Arial"/>
          <w:sz w:val="24"/>
          <w:szCs w:val="24"/>
        </w:rPr>
      </w:pPr>
      <w:r w:rsidRPr="00A7309E">
        <w:rPr>
          <w:rFonts w:ascii="Arial" w:hAnsi="Arial" w:cs="Arial"/>
          <w:sz w:val="24"/>
          <w:szCs w:val="24"/>
        </w:rPr>
        <w:t xml:space="preserve">Волгоградской области» </w:t>
      </w:r>
    </w:p>
    <w:p w:rsidR="0003331B" w:rsidRPr="00A7309E" w:rsidRDefault="00683F77" w:rsidP="00683F77">
      <w:pPr>
        <w:ind w:left="10206"/>
        <w:jc w:val="both"/>
        <w:rPr>
          <w:rFonts w:ascii="Arial" w:hAnsi="Arial" w:cs="Arial"/>
          <w:sz w:val="24"/>
          <w:szCs w:val="24"/>
        </w:rPr>
      </w:pPr>
      <w:r w:rsidRPr="00A7309E">
        <w:rPr>
          <w:rFonts w:ascii="Arial" w:hAnsi="Arial" w:cs="Arial"/>
          <w:sz w:val="24"/>
          <w:szCs w:val="24"/>
        </w:rPr>
        <w:t>на 2024-2026 годы</w:t>
      </w:r>
    </w:p>
    <w:p w:rsidR="0003331B" w:rsidRPr="00A7309E" w:rsidRDefault="0003331B" w:rsidP="00683F77">
      <w:pPr>
        <w:jc w:val="center"/>
        <w:rPr>
          <w:rFonts w:ascii="Arial" w:hAnsi="Arial" w:cs="Arial"/>
          <w:sz w:val="24"/>
          <w:szCs w:val="24"/>
        </w:rPr>
      </w:pPr>
      <w:r w:rsidRPr="00A7309E">
        <w:rPr>
          <w:rFonts w:ascii="Arial" w:hAnsi="Arial" w:cs="Arial"/>
          <w:sz w:val="24"/>
          <w:szCs w:val="24"/>
        </w:rPr>
        <w:t>Перечень мероприятий</w:t>
      </w:r>
    </w:p>
    <w:p w:rsidR="00FB2799" w:rsidRPr="00A7309E" w:rsidRDefault="00FB2799" w:rsidP="00683F7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3331B" w:rsidRPr="00A7309E" w:rsidRDefault="00650E6D" w:rsidP="00683F7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7309E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03331B" w:rsidRPr="00A7309E">
        <w:rPr>
          <w:rFonts w:ascii="Arial" w:hAnsi="Arial" w:cs="Arial"/>
          <w:color w:val="000000" w:themeColor="text1"/>
          <w:sz w:val="24"/>
          <w:szCs w:val="24"/>
        </w:rPr>
        <w:t xml:space="preserve"> программы  «</w:t>
      </w:r>
      <w:r w:rsidR="00E64176" w:rsidRPr="00A7309E">
        <w:rPr>
          <w:rFonts w:ascii="Arial" w:hAnsi="Arial" w:cs="Arial"/>
          <w:color w:val="000000" w:themeColor="text1"/>
          <w:sz w:val="24"/>
          <w:szCs w:val="24"/>
        </w:rPr>
        <w:t>Обеспечение</w:t>
      </w:r>
      <w:r w:rsidR="0003331B" w:rsidRPr="00A7309E">
        <w:rPr>
          <w:rFonts w:ascii="Arial" w:hAnsi="Arial" w:cs="Arial"/>
          <w:color w:val="000000" w:themeColor="text1"/>
          <w:sz w:val="24"/>
          <w:szCs w:val="24"/>
        </w:rPr>
        <w:t xml:space="preserve"> эффективной реализации исполнительным органом</w:t>
      </w:r>
    </w:p>
    <w:p w:rsidR="00683F77" w:rsidRPr="00A7309E" w:rsidRDefault="0003331B" w:rsidP="00683F7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7309E">
        <w:rPr>
          <w:rFonts w:ascii="Arial" w:hAnsi="Arial" w:cs="Arial"/>
          <w:color w:val="000000" w:themeColor="text1"/>
          <w:sz w:val="24"/>
          <w:szCs w:val="24"/>
        </w:rPr>
        <w:t xml:space="preserve">местного самоуправления полномочий по решению вопросов местного значения </w:t>
      </w:r>
    </w:p>
    <w:p w:rsidR="0003331B" w:rsidRPr="00A7309E" w:rsidRDefault="0003331B" w:rsidP="00683F7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7309E">
        <w:rPr>
          <w:rFonts w:ascii="Arial" w:hAnsi="Arial" w:cs="Arial"/>
          <w:color w:val="000000" w:themeColor="text1"/>
          <w:sz w:val="24"/>
          <w:szCs w:val="24"/>
        </w:rPr>
        <w:t>Кумылженского</w:t>
      </w:r>
      <w:r w:rsidR="00683F77" w:rsidRPr="00A730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7309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Волгоградской области» на </w:t>
      </w:r>
      <w:r w:rsidR="003076F4" w:rsidRPr="00A7309E">
        <w:rPr>
          <w:rFonts w:ascii="Arial" w:hAnsi="Arial" w:cs="Arial"/>
          <w:color w:val="000000" w:themeColor="text1"/>
          <w:sz w:val="24"/>
          <w:szCs w:val="24"/>
        </w:rPr>
        <w:t>2024 – 2026</w:t>
      </w:r>
      <w:r w:rsidRPr="00A7309E">
        <w:rPr>
          <w:rFonts w:ascii="Arial" w:hAnsi="Arial" w:cs="Arial"/>
          <w:color w:val="000000" w:themeColor="text1"/>
          <w:sz w:val="24"/>
          <w:szCs w:val="24"/>
        </w:rPr>
        <w:t xml:space="preserve"> годы</w:t>
      </w:r>
    </w:p>
    <w:p w:rsidR="0003331B" w:rsidRPr="00A7309E" w:rsidRDefault="0003331B" w:rsidP="00971623">
      <w:pPr>
        <w:jc w:val="both"/>
        <w:rPr>
          <w:rFonts w:ascii="Arial" w:hAnsi="Arial" w:cs="Arial"/>
          <w:color w:val="000000" w:themeColor="text1"/>
        </w:rPr>
      </w:pPr>
    </w:p>
    <w:p w:rsidR="00683F77" w:rsidRPr="00A7309E" w:rsidRDefault="00683F77" w:rsidP="00971623">
      <w:pPr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3780"/>
        <w:gridCol w:w="4860"/>
        <w:gridCol w:w="1440"/>
        <w:gridCol w:w="1620"/>
        <w:gridCol w:w="1986"/>
      </w:tblGrid>
      <w:tr w:rsidR="0003331B" w:rsidRPr="00A7309E" w:rsidTr="00051D68">
        <w:tc>
          <w:tcPr>
            <w:tcW w:w="636" w:type="dxa"/>
            <w:vMerge w:val="restart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№</w:t>
            </w:r>
          </w:p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860" w:type="dxa"/>
            <w:vMerge w:val="restart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Исполнитель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Год реализации</w:t>
            </w:r>
          </w:p>
        </w:tc>
        <w:tc>
          <w:tcPr>
            <w:tcW w:w="3606" w:type="dxa"/>
            <w:gridSpan w:val="2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Объемы и источники финансирования,</w:t>
            </w:r>
            <w:r w:rsidR="004966E1"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тыс</w:t>
            </w:r>
            <w:proofErr w:type="gramStart"/>
            <w:r w:rsidR="004966E1"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ублей</w:t>
            </w:r>
          </w:p>
        </w:tc>
      </w:tr>
      <w:tr w:rsidR="0003331B" w:rsidRPr="00A7309E" w:rsidTr="00051D68">
        <w:tc>
          <w:tcPr>
            <w:tcW w:w="636" w:type="dxa"/>
            <w:vMerge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986" w:type="dxa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районный бюджет</w:t>
            </w:r>
          </w:p>
        </w:tc>
      </w:tr>
      <w:tr w:rsidR="0003331B" w:rsidRPr="00A7309E" w:rsidTr="00051D68">
        <w:tc>
          <w:tcPr>
            <w:tcW w:w="636" w:type="dxa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</w:tcPr>
          <w:p w:rsidR="0003331B" w:rsidRPr="00A7309E" w:rsidRDefault="0003331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6974DF" w:rsidRPr="00A7309E" w:rsidTr="00051D68">
        <w:tc>
          <w:tcPr>
            <w:tcW w:w="636" w:type="dxa"/>
            <w:shd w:val="clear" w:color="auto" w:fill="auto"/>
          </w:tcPr>
          <w:p w:rsidR="006974DF" w:rsidRPr="00A7309E" w:rsidRDefault="006974DF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6974DF" w:rsidRPr="00A7309E" w:rsidRDefault="006974DF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Организационное и материально-техническое обеспечение деятельности администрации Кумылженского муниципального района</w:t>
            </w:r>
          </w:p>
        </w:tc>
        <w:tc>
          <w:tcPr>
            <w:tcW w:w="4860" w:type="dxa"/>
            <w:shd w:val="clear" w:color="auto" w:fill="auto"/>
          </w:tcPr>
          <w:p w:rsidR="006974DF" w:rsidRPr="00A7309E" w:rsidRDefault="006974DF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974DF" w:rsidRPr="00A7309E" w:rsidRDefault="006974DF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6974DF" w:rsidRPr="00A7309E" w:rsidRDefault="006974DF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6974DF" w:rsidRPr="00A7309E" w:rsidRDefault="006974DF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6974DF" w:rsidRPr="00A7309E" w:rsidRDefault="006974DF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46196</w:t>
            </w:r>
            <w:r w:rsidR="00843016"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  <w:p w:rsidR="006974DF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51794</w:t>
            </w:r>
            <w:r w:rsidR="00DE189A"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,6</w:t>
            </w:r>
          </w:p>
          <w:p w:rsidR="006974DF" w:rsidRPr="00A7309E" w:rsidRDefault="0036148C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53668,0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46196,8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51794,6</w:t>
            </w:r>
          </w:p>
          <w:p w:rsidR="006974DF" w:rsidRPr="00A7309E" w:rsidRDefault="0036148C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53668,0</w:t>
            </w:r>
          </w:p>
        </w:tc>
      </w:tr>
      <w:tr w:rsidR="00474178" w:rsidRPr="00A7309E" w:rsidTr="00051D68">
        <w:trPr>
          <w:trHeight w:val="1135"/>
        </w:trPr>
        <w:tc>
          <w:tcPr>
            <w:tcW w:w="636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Выплата заработной платы с начислениями: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30939,7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34976,0</w:t>
            </w:r>
          </w:p>
          <w:p w:rsidR="00474178" w:rsidRPr="00A7309E" w:rsidRDefault="002027A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35608,5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30939,7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34976,0</w:t>
            </w:r>
          </w:p>
          <w:p w:rsidR="00474178" w:rsidRPr="00A7309E" w:rsidRDefault="002027A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35608,5</w:t>
            </w:r>
          </w:p>
        </w:tc>
      </w:tr>
      <w:tr w:rsidR="00474178" w:rsidRPr="00A7309E" w:rsidTr="00051D68">
        <w:tc>
          <w:tcPr>
            <w:tcW w:w="636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7608,5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9172,1</w:t>
            </w:r>
          </w:p>
          <w:p w:rsidR="00474178" w:rsidRPr="00A7309E" w:rsidRDefault="0036148C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9719,4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7608,5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9172,1</w:t>
            </w:r>
          </w:p>
          <w:p w:rsidR="00474178" w:rsidRPr="00A7309E" w:rsidRDefault="0036148C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9719,4</w:t>
            </w:r>
          </w:p>
        </w:tc>
      </w:tr>
      <w:tr w:rsidR="00474178" w:rsidRPr="00A7309E" w:rsidTr="0018402C">
        <w:trPr>
          <w:trHeight w:val="1119"/>
        </w:trPr>
        <w:tc>
          <w:tcPr>
            <w:tcW w:w="636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расходов на служебные командировки </w:t>
            </w: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93,6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307,3</w:t>
            </w:r>
          </w:p>
          <w:p w:rsidR="00474178" w:rsidRPr="00A7309E" w:rsidRDefault="002027A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188,3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93,6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307,3</w:t>
            </w:r>
          </w:p>
          <w:p w:rsidR="00474178" w:rsidRPr="00A7309E" w:rsidRDefault="002027A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188,3</w:t>
            </w:r>
          </w:p>
        </w:tc>
      </w:tr>
      <w:tr w:rsidR="00474178" w:rsidRPr="00A7309E" w:rsidTr="0018402C">
        <w:trPr>
          <w:trHeight w:val="1350"/>
        </w:trPr>
        <w:tc>
          <w:tcPr>
            <w:tcW w:w="636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27,1</w:t>
            </w:r>
          </w:p>
          <w:p w:rsidR="00474178" w:rsidRPr="00A7309E" w:rsidRDefault="0036148C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27,1</w:t>
            </w:r>
          </w:p>
          <w:p w:rsidR="00474178" w:rsidRPr="00A7309E" w:rsidRDefault="0036148C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74178" w:rsidRPr="00A7309E" w:rsidTr="00051D68">
        <w:tc>
          <w:tcPr>
            <w:tcW w:w="63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378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услуг связи  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769,8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807,9</w:t>
            </w:r>
          </w:p>
          <w:p w:rsidR="00474178" w:rsidRPr="00A7309E" w:rsidRDefault="002027A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865,6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769,8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807,9</w:t>
            </w:r>
          </w:p>
          <w:p w:rsidR="00474178" w:rsidRPr="00A7309E" w:rsidRDefault="002027AB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865,6</w:t>
            </w:r>
          </w:p>
        </w:tc>
      </w:tr>
      <w:tr w:rsidR="00474178" w:rsidRPr="00A7309E" w:rsidTr="00051D68">
        <w:tc>
          <w:tcPr>
            <w:tcW w:w="63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378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коммунальных услуг, вывоз твердых и жидких бытовых отходов </w:t>
            </w: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1707,5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1821,0</w:t>
            </w:r>
          </w:p>
          <w:p w:rsidR="00474178" w:rsidRPr="00A7309E" w:rsidRDefault="0036148C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1949,5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1707,5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1821,0</w:t>
            </w:r>
          </w:p>
          <w:p w:rsidR="00474178" w:rsidRPr="00A7309E" w:rsidRDefault="0036148C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1949,5</w:t>
            </w:r>
          </w:p>
        </w:tc>
      </w:tr>
      <w:tr w:rsidR="00474178" w:rsidRPr="00A7309E" w:rsidTr="00051D68">
        <w:trPr>
          <w:trHeight w:val="1050"/>
        </w:trPr>
        <w:tc>
          <w:tcPr>
            <w:tcW w:w="636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ремонта оргтехники, приобретение и сопровождение программного обеспечения 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458,2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380,6</w:t>
            </w:r>
          </w:p>
          <w:p w:rsidR="00474178" w:rsidRPr="00A7309E" w:rsidRDefault="0036148C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499,5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458,2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380,6</w:t>
            </w:r>
          </w:p>
          <w:p w:rsidR="00474178" w:rsidRPr="00A7309E" w:rsidRDefault="0036148C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499,5</w:t>
            </w:r>
          </w:p>
        </w:tc>
      </w:tr>
      <w:tr w:rsidR="00474178" w:rsidRPr="00A7309E" w:rsidTr="00051D68">
        <w:trPr>
          <w:trHeight w:val="1237"/>
        </w:trPr>
        <w:tc>
          <w:tcPr>
            <w:tcW w:w="636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220,0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131,8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202,2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220,0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131,8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202,2</w:t>
            </w:r>
          </w:p>
        </w:tc>
      </w:tr>
      <w:tr w:rsidR="00474178" w:rsidRPr="00A7309E" w:rsidTr="00051D68">
        <w:trPr>
          <w:trHeight w:val="1253"/>
        </w:trPr>
        <w:tc>
          <w:tcPr>
            <w:tcW w:w="63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1.6</w:t>
            </w:r>
          </w:p>
        </w:tc>
        <w:tc>
          <w:tcPr>
            <w:tcW w:w="378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текущего ремонта и обслуживания зданий и помещений </w:t>
            </w: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11,3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11,3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74178" w:rsidRPr="00A7309E" w:rsidTr="00051D68">
        <w:trPr>
          <w:trHeight w:val="1283"/>
        </w:trPr>
        <w:tc>
          <w:tcPr>
            <w:tcW w:w="63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378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расходов на содержание транспорта </w:t>
            </w: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3010,5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3589,7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3908,0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3010,5</w:t>
            </w:r>
          </w:p>
          <w:p w:rsidR="00474178" w:rsidRPr="00A7309E" w:rsidRDefault="00A10116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3589,7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3908,0</w:t>
            </w:r>
          </w:p>
        </w:tc>
      </w:tr>
      <w:tr w:rsidR="00474178" w:rsidRPr="00A7309E" w:rsidTr="00051D68">
        <w:trPr>
          <w:trHeight w:val="930"/>
        </w:trPr>
        <w:tc>
          <w:tcPr>
            <w:tcW w:w="636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Приобретение канцелярских  и хозяйственных товаров </w:t>
            </w: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420,6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221,0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  <w:r w:rsidR="00474178"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420,6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221,0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  <w:r w:rsidR="00474178"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,0</w:t>
            </w:r>
          </w:p>
        </w:tc>
      </w:tr>
      <w:tr w:rsidR="00474178" w:rsidRPr="00A7309E" w:rsidTr="00051D68">
        <w:trPr>
          <w:trHeight w:val="1186"/>
        </w:trPr>
        <w:tc>
          <w:tcPr>
            <w:tcW w:w="636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295,0</w:t>
            </w:r>
          </w:p>
          <w:p w:rsidR="00C90B90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233,8</w:t>
            </w:r>
          </w:p>
          <w:p w:rsidR="00474178" w:rsidRPr="00A7309E" w:rsidRDefault="00F23BA2" w:rsidP="00C90B90">
            <w:pPr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275,0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295,0</w:t>
            </w:r>
          </w:p>
          <w:p w:rsidR="00C90B90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233,8</w:t>
            </w:r>
          </w:p>
          <w:p w:rsidR="00474178" w:rsidRPr="00A7309E" w:rsidRDefault="00F23BA2" w:rsidP="00C90B90">
            <w:pPr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275,0</w:t>
            </w:r>
          </w:p>
        </w:tc>
      </w:tr>
      <w:tr w:rsidR="00474178" w:rsidRPr="00A7309E" w:rsidTr="00051D68">
        <w:trPr>
          <w:trHeight w:val="952"/>
        </w:trPr>
        <w:tc>
          <w:tcPr>
            <w:tcW w:w="636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Приобретение оргтехники, мебели</w:t>
            </w: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119,0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106,0</w:t>
            </w:r>
          </w:p>
          <w:p w:rsidR="00474178" w:rsidRPr="00A7309E" w:rsidRDefault="00F23BA2" w:rsidP="00F23BA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257,0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119,0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106,0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257</w:t>
            </w:r>
            <w:r w:rsidR="00474178"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,0</w:t>
            </w:r>
          </w:p>
        </w:tc>
      </w:tr>
      <w:tr w:rsidR="00474178" w:rsidRPr="00A7309E" w:rsidTr="00051D68">
        <w:trPr>
          <w:trHeight w:val="1009"/>
        </w:trPr>
        <w:tc>
          <w:tcPr>
            <w:tcW w:w="636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158,2</w:t>
            </w:r>
          </w:p>
          <w:p w:rsidR="00C90B90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9,0</w:t>
            </w:r>
          </w:p>
          <w:p w:rsidR="00474178" w:rsidRPr="00A7309E" w:rsidRDefault="00C90B90" w:rsidP="00C90B90">
            <w:pPr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158,2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9,0</w:t>
            </w:r>
          </w:p>
          <w:p w:rsidR="00C90B90" w:rsidRPr="00A7309E" w:rsidRDefault="00C90B90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474178" w:rsidRPr="00A7309E" w:rsidTr="00051D68">
        <w:trPr>
          <w:trHeight w:val="910"/>
        </w:trPr>
        <w:tc>
          <w:tcPr>
            <w:tcW w:w="636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1.10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Прочие расходы</w:t>
            </w: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A7309E" w:rsidRDefault="004E14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E1478" w:rsidRPr="00A7309E" w:rsidRDefault="004E14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E14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E1478" w:rsidRPr="00A7309E" w:rsidRDefault="004E14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474178" w:rsidRPr="00A7309E" w:rsidTr="00051D68">
        <w:trPr>
          <w:trHeight w:val="890"/>
        </w:trPr>
        <w:tc>
          <w:tcPr>
            <w:tcW w:w="636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396,2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125,0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396,2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474178" w:rsidRPr="00A7309E" w:rsidRDefault="00F23BA2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125,0</w:t>
            </w:r>
          </w:p>
        </w:tc>
      </w:tr>
      <w:tr w:rsidR="00474178" w:rsidRPr="00A7309E" w:rsidTr="00051D68">
        <w:tc>
          <w:tcPr>
            <w:tcW w:w="63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Освещение деятельности администрации Кумылженского </w:t>
            </w: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муниципального района в средствах массовой информации</w:t>
            </w:r>
          </w:p>
        </w:tc>
        <w:tc>
          <w:tcPr>
            <w:tcW w:w="486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</w:t>
            </w:r>
          </w:p>
        </w:tc>
        <w:tc>
          <w:tcPr>
            <w:tcW w:w="1986" w:type="dxa"/>
            <w:shd w:val="clear" w:color="auto" w:fill="auto"/>
          </w:tcPr>
          <w:p w:rsidR="00474178" w:rsidRPr="00A7309E" w:rsidRDefault="00474178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6222A2" w:rsidRPr="00A7309E" w:rsidTr="00051D68">
        <w:tc>
          <w:tcPr>
            <w:tcW w:w="636" w:type="dxa"/>
            <w:shd w:val="clear" w:color="auto" w:fill="auto"/>
          </w:tcPr>
          <w:p w:rsidR="006222A2" w:rsidRPr="00A7309E" w:rsidRDefault="006222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2.1</w:t>
            </w:r>
          </w:p>
        </w:tc>
        <w:tc>
          <w:tcPr>
            <w:tcW w:w="3780" w:type="dxa"/>
            <w:shd w:val="clear" w:color="auto" w:fill="auto"/>
          </w:tcPr>
          <w:p w:rsidR="006222A2" w:rsidRPr="00A7309E" w:rsidRDefault="006222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Регулярное размещение нормативно-правовых актов, информационных материалов о деятельности администрации Кумылженского муниципального района на сайте </w:t>
            </w:r>
            <w:r w:rsidR="00683F77"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администрации </w:t>
            </w: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Кумылженского муниципального района в сети Интернет и в средствах массовой информации (районная газета «Победа»)</w:t>
            </w:r>
          </w:p>
        </w:tc>
        <w:tc>
          <w:tcPr>
            <w:tcW w:w="4860" w:type="dxa"/>
            <w:shd w:val="clear" w:color="auto" w:fill="auto"/>
          </w:tcPr>
          <w:p w:rsidR="006222A2" w:rsidRPr="00A7309E" w:rsidRDefault="006222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(структурные подразделения - отделы)</w:t>
            </w:r>
          </w:p>
        </w:tc>
        <w:tc>
          <w:tcPr>
            <w:tcW w:w="1440" w:type="dxa"/>
            <w:shd w:val="clear" w:color="auto" w:fill="auto"/>
          </w:tcPr>
          <w:p w:rsidR="003076F4" w:rsidRPr="00A7309E" w:rsidRDefault="003076F4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3076F4" w:rsidRPr="00A7309E" w:rsidRDefault="003076F4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6222A2" w:rsidRPr="00A7309E" w:rsidRDefault="003076F4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207822" w:rsidRPr="00A7309E" w:rsidRDefault="0020782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207822" w:rsidRPr="00A7309E" w:rsidRDefault="00207822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1F5396" w:rsidRPr="00A7309E" w:rsidRDefault="00207822" w:rsidP="00971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207822" w:rsidRPr="00A7309E" w:rsidRDefault="0020782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207822" w:rsidRPr="00A7309E" w:rsidRDefault="00207822" w:rsidP="00971623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 xml:space="preserve">  0</w:t>
            </w:r>
          </w:p>
          <w:p w:rsidR="001F5396" w:rsidRPr="00A7309E" w:rsidRDefault="00207822" w:rsidP="00971623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09E">
              <w:rPr>
                <w:rFonts w:ascii="Arial" w:hAnsi="Arial" w:cs="Arial"/>
                <w:sz w:val="22"/>
                <w:szCs w:val="22"/>
              </w:rPr>
              <w:t xml:space="preserve">  0</w:t>
            </w:r>
          </w:p>
        </w:tc>
      </w:tr>
      <w:tr w:rsidR="007F5829" w:rsidRPr="00A7309E" w:rsidTr="00051D68">
        <w:tc>
          <w:tcPr>
            <w:tcW w:w="636" w:type="dxa"/>
            <w:vMerge w:val="restart"/>
            <w:shd w:val="clear" w:color="auto" w:fill="auto"/>
          </w:tcPr>
          <w:p w:rsidR="007F5829" w:rsidRPr="00A7309E" w:rsidRDefault="007F5829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F5829" w:rsidRPr="00A7309E" w:rsidRDefault="007F5829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 по программе:</w:t>
            </w:r>
          </w:p>
          <w:p w:rsidR="007F5829" w:rsidRPr="00A7309E" w:rsidRDefault="007F5829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7F5829" w:rsidRPr="00A7309E" w:rsidRDefault="007F5829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F5829" w:rsidRPr="00A7309E" w:rsidRDefault="007F5829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2024-2026</w:t>
            </w:r>
          </w:p>
        </w:tc>
        <w:tc>
          <w:tcPr>
            <w:tcW w:w="1620" w:type="dxa"/>
            <w:shd w:val="clear" w:color="auto" w:fill="auto"/>
          </w:tcPr>
          <w:p w:rsidR="007F5829" w:rsidRPr="00A7309E" w:rsidRDefault="00F23B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151659,4</w:t>
            </w:r>
          </w:p>
        </w:tc>
        <w:tc>
          <w:tcPr>
            <w:tcW w:w="1986" w:type="dxa"/>
            <w:shd w:val="clear" w:color="auto" w:fill="auto"/>
          </w:tcPr>
          <w:p w:rsidR="007F5829" w:rsidRPr="00A7309E" w:rsidRDefault="00F23B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151659,4</w:t>
            </w:r>
          </w:p>
        </w:tc>
      </w:tr>
      <w:tr w:rsidR="00F85355" w:rsidRPr="00A7309E" w:rsidTr="00051D68">
        <w:tc>
          <w:tcPr>
            <w:tcW w:w="636" w:type="dxa"/>
            <w:vMerge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4860" w:type="dxa"/>
            <w:vMerge w:val="restart"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620" w:type="dxa"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46196,8</w:t>
            </w:r>
          </w:p>
        </w:tc>
        <w:tc>
          <w:tcPr>
            <w:tcW w:w="1986" w:type="dxa"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46196,8</w:t>
            </w:r>
          </w:p>
        </w:tc>
      </w:tr>
      <w:tr w:rsidR="00F85355" w:rsidRPr="00A7309E" w:rsidTr="00051D68">
        <w:tc>
          <w:tcPr>
            <w:tcW w:w="636" w:type="dxa"/>
            <w:vMerge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620" w:type="dxa"/>
            <w:shd w:val="clear" w:color="auto" w:fill="auto"/>
          </w:tcPr>
          <w:p w:rsidR="00F85355" w:rsidRPr="00A7309E" w:rsidRDefault="005D5E30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51794,6</w:t>
            </w:r>
          </w:p>
        </w:tc>
        <w:tc>
          <w:tcPr>
            <w:tcW w:w="1986" w:type="dxa"/>
            <w:shd w:val="clear" w:color="auto" w:fill="auto"/>
          </w:tcPr>
          <w:p w:rsidR="00F85355" w:rsidRPr="00A7309E" w:rsidRDefault="0042208F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  <w:r w:rsidR="005D5E30"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794</w:t>
            </w: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,6</w:t>
            </w:r>
          </w:p>
        </w:tc>
      </w:tr>
      <w:tr w:rsidR="00F85355" w:rsidRPr="00A7309E" w:rsidTr="00051D68">
        <w:tc>
          <w:tcPr>
            <w:tcW w:w="636" w:type="dxa"/>
            <w:vMerge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85355" w:rsidRPr="00A7309E" w:rsidRDefault="00F85355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F85355" w:rsidRPr="00A7309E" w:rsidRDefault="00F23B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53668,0</w:t>
            </w:r>
          </w:p>
        </w:tc>
        <w:tc>
          <w:tcPr>
            <w:tcW w:w="1986" w:type="dxa"/>
            <w:shd w:val="clear" w:color="auto" w:fill="auto"/>
          </w:tcPr>
          <w:p w:rsidR="00F85355" w:rsidRPr="00A7309E" w:rsidRDefault="00F23BA2" w:rsidP="009716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09E">
              <w:rPr>
                <w:rFonts w:ascii="Arial" w:hAnsi="Arial" w:cs="Arial"/>
                <w:color w:val="000000" w:themeColor="text1"/>
                <w:sz w:val="22"/>
                <w:szCs w:val="22"/>
              </w:rPr>
              <w:t>53668,0</w:t>
            </w:r>
          </w:p>
        </w:tc>
      </w:tr>
    </w:tbl>
    <w:p w:rsidR="002F5FD5" w:rsidRPr="00A7309E" w:rsidRDefault="002F5FD5" w:rsidP="0097162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93398" w:rsidRPr="00A7309E" w:rsidRDefault="00F93398" w:rsidP="00971623">
      <w:pPr>
        <w:jc w:val="both"/>
        <w:rPr>
          <w:rFonts w:ascii="Arial" w:hAnsi="Arial" w:cs="Arial"/>
          <w:color w:val="000000" w:themeColor="text1"/>
        </w:rPr>
      </w:pPr>
    </w:p>
    <w:p w:rsidR="0052288C" w:rsidRPr="00A7309E" w:rsidRDefault="00683F77" w:rsidP="00683F77">
      <w:pPr>
        <w:jc w:val="right"/>
        <w:rPr>
          <w:rFonts w:ascii="Arial" w:hAnsi="Arial" w:cs="Arial"/>
          <w:color w:val="000000" w:themeColor="text1"/>
          <w:sz w:val="24"/>
        </w:rPr>
      </w:pPr>
      <w:r w:rsidRPr="00A7309E">
        <w:rPr>
          <w:rFonts w:ascii="Arial" w:hAnsi="Arial" w:cs="Arial"/>
          <w:color w:val="000000" w:themeColor="text1"/>
          <w:sz w:val="24"/>
        </w:rPr>
        <w:t>».</w:t>
      </w:r>
    </w:p>
    <w:p w:rsidR="0052288C" w:rsidRPr="00A7309E" w:rsidRDefault="0052288C" w:rsidP="00971623">
      <w:pPr>
        <w:jc w:val="both"/>
        <w:rPr>
          <w:rFonts w:ascii="Arial" w:hAnsi="Arial" w:cs="Arial"/>
          <w:color w:val="000000" w:themeColor="text1"/>
        </w:rPr>
      </w:pPr>
    </w:p>
    <w:p w:rsidR="0052288C" w:rsidRPr="00A7309E" w:rsidRDefault="0052288C" w:rsidP="00971623">
      <w:pPr>
        <w:jc w:val="both"/>
        <w:rPr>
          <w:rFonts w:ascii="Arial" w:hAnsi="Arial" w:cs="Arial"/>
          <w:color w:val="000000" w:themeColor="text1"/>
        </w:rPr>
      </w:pPr>
    </w:p>
    <w:p w:rsidR="00F2726D" w:rsidRPr="00A7309E" w:rsidRDefault="00F2726D" w:rsidP="00971623">
      <w:pPr>
        <w:jc w:val="both"/>
        <w:rPr>
          <w:rFonts w:ascii="Arial" w:hAnsi="Arial" w:cs="Arial"/>
          <w:color w:val="000000" w:themeColor="text1"/>
        </w:rPr>
      </w:pPr>
    </w:p>
    <w:sectPr w:rsidR="00F2726D" w:rsidRPr="00A7309E" w:rsidSect="00FF42AF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CEC" w:rsidRDefault="004A5CEC" w:rsidP="00683F77">
      <w:r>
        <w:separator/>
      </w:r>
    </w:p>
  </w:endnote>
  <w:endnote w:type="continuationSeparator" w:id="0">
    <w:p w:rsidR="004A5CEC" w:rsidRDefault="004A5CEC" w:rsidP="0068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CEC" w:rsidRDefault="004A5CEC" w:rsidP="00683F77">
      <w:r>
        <w:separator/>
      </w:r>
    </w:p>
  </w:footnote>
  <w:footnote w:type="continuationSeparator" w:id="0">
    <w:p w:rsidR="004A5CEC" w:rsidRDefault="004A5CEC" w:rsidP="00683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9357173"/>
      <w:docPartObj>
        <w:docPartGallery w:val="Page Numbers (Top of Page)"/>
        <w:docPartUnique/>
      </w:docPartObj>
    </w:sdtPr>
    <w:sdtEndPr>
      <w:rPr>
        <w:color w:val="808080" w:themeColor="background1" w:themeShade="80"/>
      </w:rPr>
    </w:sdtEndPr>
    <w:sdtContent>
      <w:p w:rsidR="00683F77" w:rsidRPr="00683F77" w:rsidRDefault="00E52702">
        <w:pPr>
          <w:pStyle w:val="a7"/>
          <w:jc w:val="center"/>
          <w:rPr>
            <w:color w:val="808080" w:themeColor="background1" w:themeShade="80"/>
          </w:rPr>
        </w:pPr>
        <w:r w:rsidRPr="00683F77">
          <w:rPr>
            <w:color w:val="808080" w:themeColor="background1" w:themeShade="80"/>
          </w:rPr>
          <w:fldChar w:fldCharType="begin"/>
        </w:r>
        <w:r w:rsidR="00683F77" w:rsidRPr="00683F77">
          <w:rPr>
            <w:color w:val="808080" w:themeColor="background1" w:themeShade="80"/>
          </w:rPr>
          <w:instrText>PAGE   \* MERGEFORMAT</w:instrText>
        </w:r>
        <w:r w:rsidRPr="00683F77">
          <w:rPr>
            <w:color w:val="808080" w:themeColor="background1" w:themeShade="80"/>
          </w:rPr>
          <w:fldChar w:fldCharType="separate"/>
        </w:r>
        <w:r w:rsidR="00B76807">
          <w:rPr>
            <w:noProof/>
            <w:color w:val="808080" w:themeColor="background1" w:themeShade="80"/>
          </w:rPr>
          <w:t>6</w:t>
        </w:r>
        <w:r w:rsidRPr="00683F77">
          <w:rPr>
            <w:color w:val="808080" w:themeColor="background1" w:themeShade="80"/>
          </w:rPr>
          <w:fldChar w:fldCharType="end"/>
        </w:r>
      </w:p>
    </w:sdtContent>
  </w:sdt>
  <w:p w:rsidR="00683F77" w:rsidRDefault="00683F7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FD5"/>
    <w:rsid w:val="000129DD"/>
    <w:rsid w:val="000238E7"/>
    <w:rsid w:val="0003331B"/>
    <w:rsid w:val="000366EB"/>
    <w:rsid w:val="00055DEC"/>
    <w:rsid w:val="000D5830"/>
    <w:rsid w:val="000F5BD9"/>
    <w:rsid w:val="00140E23"/>
    <w:rsid w:val="0016000E"/>
    <w:rsid w:val="00162614"/>
    <w:rsid w:val="00162CAF"/>
    <w:rsid w:val="0018402C"/>
    <w:rsid w:val="00193BC6"/>
    <w:rsid w:val="001F5396"/>
    <w:rsid w:val="002027AB"/>
    <w:rsid w:val="00207822"/>
    <w:rsid w:val="00216976"/>
    <w:rsid w:val="002272E0"/>
    <w:rsid w:val="002433C1"/>
    <w:rsid w:val="00260D92"/>
    <w:rsid w:val="00277D2C"/>
    <w:rsid w:val="002B478A"/>
    <w:rsid w:val="002C4B94"/>
    <w:rsid w:val="002C5926"/>
    <w:rsid w:val="002E6C1B"/>
    <w:rsid w:val="002F5FD5"/>
    <w:rsid w:val="003076F4"/>
    <w:rsid w:val="00313651"/>
    <w:rsid w:val="003172E9"/>
    <w:rsid w:val="00341A39"/>
    <w:rsid w:val="0036148C"/>
    <w:rsid w:val="0037216E"/>
    <w:rsid w:val="003850A0"/>
    <w:rsid w:val="00396307"/>
    <w:rsid w:val="00396DEC"/>
    <w:rsid w:val="003A2737"/>
    <w:rsid w:val="003A2BDA"/>
    <w:rsid w:val="003D7A1D"/>
    <w:rsid w:val="003E1815"/>
    <w:rsid w:val="003F0A48"/>
    <w:rsid w:val="003F6343"/>
    <w:rsid w:val="0042208F"/>
    <w:rsid w:val="0044215D"/>
    <w:rsid w:val="00472430"/>
    <w:rsid w:val="004727D1"/>
    <w:rsid w:val="00474178"/>
    <w:rsid w:val="00494350"/>
    <w:rsid w:val="004966E1"/>
    <w:rsid w:val="004A5CEC"/>
    <w:rsid w:val="004D0FDA"/>
    <w:rsid w:val="004E143E"/>
    <w:rsid w:val="004E1478"/>
    <w:rsid w:val="00503936"/>
    <w:rsid w:val="00510A52"/>
    <w:rsid w:val="0052288C"/>
    <w:rsid w:val="00540703"/>
    <w:rsid w:val="005965EE"/>
    <w:rsid w:val="005B46E0"/>
    <w:rsid w:val="005C6C4F"/>
    <w:rsid w:val="005D5E30"/>
    <w:rsid w:val="005D75E5"/>
    <w:rsid w:val="005F6233"/>
    <w:rsid w:val="006222A2"/>
    <w:rsid w:val="00650E6D"/>
    <w:rsid w:val="00674471"/>
    <w:rsid w:val="00683F77"/>
    <w:rsid w:val="00690308"/>
    <w:rsid w:val="006974DF"/>
    <w:rsid w:val="006A7A17"/>
    <w:rsid w:val="006C2382"/>
    <w:rsid w:val="006C56F8"/>
    <w:rsid w:val="006D1C6B"/>
    <w:rsid w:val="00736977"/>
    <w:rsid w:val="0075227B"/>
    <w:rsid w:val="0075753C"/>
    <w:rsid w:val="0076112A"/>
    <w:rsid w:val="0077143A"/>
    <w:rsid w:val="00772849"/>
    <w:rsid w:val="00776FB2"/>
    <w:rsid w:val="0077772A"/>
    <w:rsid w:val="007832BF"/>
    <w:rsid w:val="00796951"/>
    <w:rsid w:val="007A430A"/>
    <w:rsid w:val="007B525F"/>
    <w:rsid w:val="007C7236"/>
    <w:rsid w:val="007D3383"/>
    <w:rsid w:val="007E35AE"/>
    <w:rsid w:val="007E72F0"/>
    <w:rsid w:val="007F54E3"/>
    <w:rsid w:val="007F5829"/>
    <w:rsid w:val="00812AF8"/>
    <w:rsid w:val="0081740C"/>
    <w:rsid w:val="00837C2E"/>
    <w:rsid w:val="00843016"/>
    <w:rsid w:val="00863110"/>
    <w:rsid w:val="00897F61"/>
    <w:rsid w:val="008B7764"/>
    <w:rsid w:val="008D1426"/>
    <w:rsid w:val="00923EB0"/>
    <w:rsid w:val="00933CC7"/>
    <w:rsid w:val="00946DC3"/>
    <w:rsid w:val="0096139C"/>
    <w:rsid w:val="00971623"/>
    <w:rsid w:val="009807AA"/>
    <w:rsid w:val="009823AF"/>
    <w:rsid w:val="00982A79"/>
    <w:rsid w:val="009A155D"/>
    <w:rsid w:val="009C0926"/>
    <w:rsid w:val="00A10116"/>
    <w:rsid w:val="00A23155"/>
    <w:rsid w:val="00A454CC"/>
    <w:rsid w:val="00A7309E"/>
    <w:rsid w:val="00A7385B"/>
    <w:rsid w:val="00A83097"/>
    <w:rsid w:val="00A84396"/>
    <w:rsid w:val="00AB3C37"/>
    <w:rsid w:val="00AC140F"/>
    <w:rsid w:val="00AC6D6D"/>
    <w:rsid w:val="00B1335D"/>
    <w:rsid w:val="00B3491A"/>
    <w:rsid w:val="00B42415"/>
    <w:rsid w:val="00B76807"/>
    <w:rsid w:val="00B87262"/>
    <w:rsid w:val="00B97272"/>
    <w:rsid w:val="00BB1B7D"/>
    <w:rsid w:val="00BC1DB9"/>
    <w:rsid w:val="00C000BD"/>
    <w:rsid w:val="00C30545"/>
    <w:rsid w:val="00C90B90"/>
    <w:rsid w:val="00CA07CE"/>
    <w:rsid w:val="00CC4677"/>
    <w:rsid w:val="00CE5B18"/>
    <w:rsid w:val="00CF57AB"/>
    <w:rsid w:val="00D12FD8"/>
    <w:rsid w:val="00D354C4"/>
    <w:rsid w:val="00D441AD"/>
    <w:rsid w:val="00D5312C"/>
    <w:rsid w:val="00D54329"/>
    <w:rsid w:val="00D55300"/>
    <w:rsid w:val="00DA077F"/>
    <w:rsid w:val="00DC6514"/>
    <w:rsid w:val="00DE189A"/>
    <w:rsid w:val="00DF52FD"/>
    <w:rsid w:val="00DF77DD"/>
    <w:rsid w:val="00E048EC"/>
    <w:rsid w:val="00E14A0B"/>
    <w:rsid w:val="00E33E9B"/>
    <w:rsid w:val="00E51026"/>
    <w:rsid w:val="00E52702"/>
    <w:rsid w:val="00E62C8C"/>
    <w:rsid w:val="00E64176"/>
    <w:rsid w:val="00E65A91"/>
    <w:rsid w:val="00E7607F"/>
    <w:rsid w:val="00E76D62"/>
    <w:rsid w:val="00E85AAA"/>
    <w:rsid w:val="00E97EED"/>
    <w:rsid w:val="00EC083D"/>
    <w:rsid w:val="00EC2904"/>
    <w:rsid w:val="00F004F0"/>
    <w:rsid w:val="00F21B1F"/>
    <w:rsid w:val="00F23BA2"/>
    <w:rsid w:val="00F24E06"/>
    <w:rsid w:val="00F2726D"/>
    <w:rsid w:val="00F31CC8"/>
    <w:rsid w:val="00F63BD0"/>
    <w:rsid w:val="00F77A7D"/>
    <w:rsid w:val="00F85355"/>
    <w:rsid w:val="00F93398"/>
    <w:rsid w:val="00FA04FB"/>
    <w:rsid w:val="00FA2D51"/>
    <w:rsid w:val="00FB2799"/>
    <w:rsid w:val="00FF42AF"/>
    <w:rsid w:val="00FF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F5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5F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F5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5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2F5F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2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26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97F61"/>
    <w:rPr>
      <w:b/>
      <w:bCs/>
    </w:rPr>
  </w:style>
  <w:style w:type="paragraph" w:styleId="a7">
    <w:name w:val="header"/>
    <w:basedOn w:val="a"/>
    <w:link w:val="a8"/>
    <w:uiPriority w:val="99"/>
    <w:unhideWhenUsed/>
    <w:rsid w:val="00683F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3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3F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3F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F5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5F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F5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5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2F5F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2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26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97F61"/>
    <w:rPr>
      <w:b/>
      <w:bCs/>
    </w:rPr>
  </w:style>
  <w:style w:type="paragraph" w:styleId="a7">
    <w:name w:val="header"/>
    <w:basedOn w:val="a"/>
    <w:link w:val="a8"/>
    <w:uiPriority w:val="99"/>
    <w:unhideWhenUsed/>
    <w:rsid w:val="00683F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3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3F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3F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4;&#1077;&#1076;&#1086;&#1084;&#1089;&#1090;&#1074;&#1077;&#1085;&#1085;&#1072;&#1103;%20&#1087;&#1088;&#1086;&#1075;&#1088;&#1072;&#1084;&#1084;&#1072;%20&#1072;&#1076;&#1084;&#1080;&#1085;&#1080;&#1089;&#1090;&#1088;&#1072;&#1094;&#1080;&#1103;.do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572D3BFF8168C5EDA9F4EDE20459BA323EB40E0294F46DD61C7FD4886E4EE983WEvD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user\Desktop\&#1083;&#1102;&#1076;&#1084;&#1080;&#1083;&#1072;\&#1055;&#1054;&#1057;&#1058;&#1040;&#1053;\&#1042;&#1062;&#1055;%20&#1054;&#1073;&#1077;&#1089;&#1087;&#1077;&#1095;.%20&#1101;&#1092;&#1092;&#1077;&#1082;&#1090;.%20&#1088;&#1077;&#1072;&#1083;&#1080;&#1079;&#1072;&#1094;&#1080;&#1080;%20(&#1088;&#1077;&#1096;.%20&#1074;&#1086;&#1087;&#1088;&#1086;&#1089;&#1086;&#1074;%20&#1084;&#1077;&#1089;&#1090;.%20&#1079;&#1085;&#1072;&#1095;.,%202014).doc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BC03-14EF-48E0-8C51-C1D4A9D3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perestoronina</dc:creator>
  <cp:lastModifiedBy>Urist2</cp:lastModifiedBy>
  <cp:revision>2</cp:revision>
  <cp:lastPrinted>2026-06-25T11:01:00Z</cp:lastPrinted>
  <dcterms:created xsi:type="dcterms:W3CDTF">2026-06-25T11:52:00Z</dcterms:created>
  <dcterms:modified xsi:type="dcterms:W3CDTF">2026-06-25T11:52:00Z</dcterms:modified>
</cp:coreProperties>
</file>